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4358" w14:textId="3EE30459" w:rsidR="005B7B46" w:rsidRPr="005B7B46" w:rsidRDefault="005B7B46" w:rsidP="005B7B46">
      <w:pPr>
        <w:widowControl/>
        <w:jc w:val="left"/>
        <w:rPr>
          <w:rFonts w:ascii="仿宋_GB2312" w:eastAsia="仿宋_GB2312" w:hAnsi="仿宋_GB2312" w:cs="仿宋_GB2312" w:hint="eastAsia"/>
          <w:sz w:val="32"/>
          <w:szCs w:val="32"/>
        </w:rPr>
      </w:pPr>
    </w:p>
    <w:p w14:paraId="48DB51AC" w14:textId="77777777" w:rsidR="005B7B46" w:rsidRPr="005B7B46" w:rsidRDefault="005B7B46" w:rsidP="005B7B46">
      <w:pPr>
        <w:widowControl/>
        <w:jc w:val="left"/>
        <w:rPr>
          <w:rFonts w:ascii="仿宋_GB2312" w:eastAsia="仿宋_GB2312" w:hAnsi="仿宋_GB2312" w:cs="仿宋_GB2312" w:hint="eastAsia"/>
          <w:sz w:val="32"/>
          <w:szCs w:val="32"/>
        </w:rPr>
      </w:pPr>
    </w:p>
    <w:p w14:paraId="20D910FF" w14:textId="6D17D5BB" w:rsidR="005B7B46" w:rsidRPr="005B7B46" w:rsidRDefault="005B7B46" w:rsidP="005B7B46">
      <w:pPr>
        <w:snapToGrid w:val="0"/>
        <w:spacing w:line="570" w:lineRule="exact"/>
        <w:jc w:val="center"/>
        <w:rPr>
          <w:rFonts w:ascii="方正小标宋简体" w:eastAsia="方正小标宋简体" w:hAnsi="方正小标宋简体" w:cs="方正小标宋简体" w:hint="eastAsia"/>
          <w:sz w:val="36"/>
          <w:szCs w:val="36"/>
        </w:rPr>
      </w:pPr>
      <w:r w:rsidRPr="005B7B46">
        <w:rPr>
          <w:rFonts w:ascii="方正小标宋简体" w:eastAsia="方正小标宋简体" w:hAnsi="方正小标宋简体" w:cs="方正小标宋简体"/>
          <w:sz w:val="36"/>
          <w:szCs w:val="36"/>
        </w:rPr>
        <w:t xml:space="preserve"> </w:t>
      </w:r>
      <w:r w:rsidRPr="005B7B46">
        <w:rPr>
          <w:rFonts w:ascii="方正小标宋简体" w:eastAsia="方正小标宋简体" w:hAnsi="方正小标宋简体" w:cs="方正小标宋简体" w:hint="eastAsia"/>
          <w:sz w:val="36"/>
          <w:szCs w:val="36"/>
        </w:rPr>
        <w:t>团体标准</w:t>
      </w:r>
    </w:p>
    <w:p w14:paraId="426DD47D" w14:textId="7212C7B1" w:rsidR="005B7B46" w:rsidRPr="005B7B46" w:rsidRDefault="005B7B46" w:rsidP="005B7B46">
      <w:pPr>
        <w:snapToGrid w:val="0"/>
        <w:spacing w:line="570" w:lineRule="exact"/>
        <w:jc w:val="center"/>
        <w:rPr>
          <w:rFonts w:ascii="方正小标宋简体" w:eastAsia="方正小标宋简体" w:hAnsi="方正小标宋简体" w:cs="方正小标宋简体" w:hint="eastAsia"/>
          <w:sz w:val="36"/>
          <w:szCs w:val="36"/>
        </w:rPr>
      </w:pPr>
      <w:r w:rsidRPr="005B7B46">
        <w:rPr>
          <w:rFonts w:ascii="方正小标宋简体" w:eastAsia="方正小标宋简体" w:hAnsi="方正小标宋简体" w:cs="方正小标宋简体" w:hint="eastAsia"/>
          <w:sz w:val="36"/>
          <w:szCs w:val="36"/>
        </w:rPr>
        <w:t>《</w:t>
      </w:r>
      <w:bookmarkStart w:id="0" w:name="OLE_LINK36"/>
      <w:bookmarkStart w:id="1" w:name="OLE_LINK37"/>
      <w:bookmarkStart w:id="2" w:name="OLE_LINK23"/>
      <w:bookmarkStart w:id="3" w:name="OLE_LINK24"/>
      <w:r w:rsidRPr="005B7B46">
        <w:rPr>
          <w:rFonts w:ascii="方正小标宋简体" w:eastAsia="方正小标宋简体" w:hAnsi="方正小标宋简体" w:cs="方正小标宋简体" w:hint="eastAsia"/>
          <w:sz w:val="36"/>
          <w:szCs w:val="36"/>
        </w:rPr>
        <w:t>自然岸线占用修复方案</w:t>
      </w:r>
      <w:bookmarkEnd w:id="0"/>
      <w:bookmarkEnd w:id="1"/>
      <w:r w:rsidRPr="005B7B46">
        <w:rPr>
          <w:rFonts w:ascii="方正小标宋简体" w:eastAsia="方正小标宋简体" w:hAnsi="方正小标宋简体" w:cs="方正小标宋简体" w:hint="eastAsia"/>
          <w:sz w:val="36"/>
          <w:szCs w:val="36"/>
        </w:rPr>
        <w:t>编制技术指南</w:t>
      </w:r>
      <w:bookmarkEnd w:id="2"/>
      <w:bookmarkEnd w:id="3"/>
      <w:r w:rsidRPr="005B7B46">
        <w:rPr>
          <w:rFonts w:ascii="方正小标宋简体" w:eastAsia="方正小标宋简体" w:hAnsi="方正小标宋简体" w:cs="方正小标宋简体" w:hint="eastAsia"/>
          <w:sz w:val="36"/>
          <w:szCs w:val="36"/>
        </w:rPr>
        <w:t>》编制说明</w:t>
      </w:r>
    </w:p>
    <w:p w14:paraId="0A7D8EB0" w14:textId="049839CD" w:rsidR="005B7B46" w:rsidRPr="005B7B46" w:rsidRDefault="005B7B46" w:rsidP="005B7B46">
      <w:pPr>
        <w:snapToGrid w:val="0"/>
        <w:spacing w:line="570" w:lineRule="exact"/>
        <w:jc w:val="center"/>
        <w:rPr>
          <w:rFonts w:ascii="方正小标宋简体" w:eastAsia="方正小标宋简体" w:hAnsi="方正小标宋简体" w:cs="方正小标宋简体" w:hint="eastAsia"/>
          <w:sz w:val="32"/>
          <w:szCs w:val="32"/>
        </w:rPr>
      </w:pPr>
      <w:r w:rsidRPr="005B7B46">
        <w:rPr>
          <w:rFonts w:ascii="方正小标宋简体" w:eastAsia="方正小标宋简体" w:hAnsi="方正小标宋简体" w:cs="方正小标宋简体" w:hint="eastAsia"/>
          <w:sz w:val="32"/>
          <w:szCs w:val="32"/>
        </w:rPr>
        <w:t>（送审稿）</w:t>
      </w:r>
    </w:p>
    <w:p w14:paraId="0DD7B029" w14:textId="77777777" w:rsidR="005B7B46" w:rsidRPr="005B7B46" w:rsidRDefault="005B7B46" w:rsidP="005B7B46">
      <w:pPr>
        <w:widowControl/>
        <w:jc w:val="left"/>
        <w:rPr>
          <w:rFonts w:ascii="仿宋_GB2312" w:eastAsia="仿宋_GB2312" w:hAnsi="仿宋_GB2312" w:cs="仿宋_GB2312" w:hint="eastAsia"/>
          <w:sz w:val="32"/>
          <w:szCs w:val="32"/>
        </w:rPr>
      </w:pPr>
    </w:p>
    <w:p w14:paraId="268DCD8B" w14:textId="77777777" w:rsidR="005B7B46" w:rsidRPr="005B7B46" w:rsidRDefault="005B7B46" w:rsidP="005B7B46">
      <w:pPr>
        <w:widowControl/>
        <w:jc w:val="left"/>
        <w:rPr>
          <w:rFonts w:ascii="仿宋_GB2312" w:eastAsia="仿宋_GB2312" w:hAnsi="仿宋_GB2312" w:cs="仿宋_GB2312" w:hint="eastAsia"/>
          <w:sz w:val="32"/>
          <w:szCs w:val="32"/>
        </w:rPr>
      </w:pPr>
    </w:p>
    <w:p w14:paraId="29130D43" w14:textId="77777777" w:rsidR="005B7B46" w:rsidRPr="005B7B46" w:rsidRDefault="005B7B46" w:rsidP="005B7B46">
      <w:pPr>
        <w:widowControl/>
        <w:jc w:val="left"/>
        <w:rPr>
          <w:rFonts w:ascii="仿宋_GB2312" w:eastAsia="仿宋_GB2312" w:hAnsi="仿宋_GB2312" w:cs="仿宋_GB2312" w:hint="eastAsia"/>
          <w:sz w:val="32"/>
          <w:szCs w:val="32"/>
        </w:rPr>
      </w:pPr>
    </w:p>
    <w:p w14:paraId="5AF08CEB" w14:textId="77777777" w:rsidR="005B7B46" w:rsidRPr="005B7B46" w:rsidRDefault="005B7B46" w:rsidP="005B7B46">
      <w:pPr>
        <w:widowControl/>
        <w:jc w:val="left"/>
        <w:rPr>
          <w:rFonts w:ascii="仿宋_GB2312" w:eastAsia="仿宋_GB2312" w:hAnsi="仿宋_GB2312" w:cs="仿宋_GB2312" w:hint="eastAsia"/>
          <w:sz w:val="32"/>
          <w:szCs w:val="32"/>
        </w:rPr>
      </w:pPr>
    </w:p>
    <w:p w14:paraId="595AFB72" w14:textId="77777777" w:rsidR="005B7B46" w:rsidRPr="005B7B46" w:rsidRDefault="005B7B46" w:rsidP="005B7B46">
      <w:pPr>
        <w:widowControl/>
        <w:jc w:val="left"/>
        <w:rPr>
          <w:rFonts w:ascii="仿宋_GB2312" w:eastAsia="仿宋_GB2312" w:hAnsi="仿宋_GB2312" w:cs="仿宋_GB2312" w:hint="eastAsia"/>
          <w:sz w:val="32"/>
          <w:szCs w:val="32"/>
        </w:rPr>
      </w:pPr>
    </w:p>
    <w:p w14:paraId="126D29B8" w14:textId="77777777" w:rsidR="005B7B46" w:rsidRPr="005B7B46" w:rsidRDefault="005B7B46" w:rsidP="005B7B46">
      <w:pPr>
        <w:widowControl/>
        <w:jc w:val="left"/>
        <w:rPr>
          <w:rFonts w:ascii="仿宋_GB2312" w:eastAsia="仿宋_GB2312" w:hAnsi="仿宋_GB2312" w:cs="仿宋_GB2312" w:hint="eastAsia"/>
          <w:sz w:val="32"/>
          <w:szCs w:val="32"/>
        </w:rPr>
      </w:pPr>
    </w:p>
    <w:p w14:paraId="00E64181" w14:textId="77777777" w:rsidR="005B7B46" w:rsidRPr="005B7B46" w:rsidRDefault="005B7B46" w:rsidP="005B7B46">
      <w:pPr>
        <w:widowControl/>
        <w:jc w:val="left"/>
        <w:rPr>
          <w:rFonts w:ascii="仿宋_GB2312" w:eastAsia="仿宋_GB2312" w:hAnsi="仿宋_GB2312" w:cs="仿宋_GB2312" w:hint="eastAsia"/>
          <w:sz w:val="32"/>
          <w:szCs w:val="32"/>
        </w:rPr>
      </w:pPr>
    </w:p>
    <w:p w14:paraId="1C6B942F" w14:textId="77777777" w:rsidR="005B7B46" w:rsidRPr="005B7B46" w:rsidRDefault="005B7B46" w:rsidP="005B7B46">
      <w:pPr>
        <w:widowControl/>
        <w:jc w:val="left"/>
        <w:rPr>
          <w:rFonts w:ascii="仿宋_GB2312" w:eastAsia="仿宋_GB2312" w:hAnsi="仿宋_GB2312" w:cs="仿宋_GB2312" w:hint="eastAsia"/>
          <w:sz w:val="32"/>
          <w:szCs w:val="32"/>
        </w:rPr>
      </w:pPr>
    </w:p>
    <w:p w14:paraId="662089E4" w14:textId="77777777" w:rsidR="005B7B46" w:rsidRPr="005B7B46" w:rsidRDefault="005B7B46" w:rsidP="005B7B46">
      <w:pPr>
        <w:widowControl/>
        <w:jc w:val="left"/>
        <w:rPr>
          <w:rFonts w:ascii="仿宋_GB2312" w:eastAsia="仿宋_GB2312" w:hAnsi="仿宋_GB2312" w:cs="仿宋_GB2312" w:hint="eastAsia"/>
          <w:sz w:val="32"/>
          <w:szCs w:val="32"/>
        </w:rPr>
      </w:pPr>
    </w:p>
    <w:p w14:paraId="0956EBBA" w14:textId="77777777" w:rsidR="005B7B46" w:rsidRPr="005B7B46" w:rsidRDefault="005B7B46" w:rsidP="005B7B46">
      <w:pPr>
        <w:widowControl/>
        <w:jc w:val="left"/>
        <w:rPr>
          <w:rFonts w:ascii="仿宋_GB2312" w:eastAsia="仿宋_GB2312" w:hAnsi="仿宋_GB2312" w:cs="仿宋_GB2312" w:hint="eastAsia"/>
          <w:sz w:val="32"/>
          <w:szCs w:val="32"/>
        </w:rPr>
      </w:pPr>
    </w:p>
    <w:p w14:paraId="669DEBFA" w14:textId="77777777" w:rsidR="005B7B46" w:rsidRPr="005B7B46" w:rsidRDefault="005B7B46" w:rsidP="005B7B46">
      <w:pPr>
        <w:widowControl/>
        <w:jc w:val="left"/>
        <w:rPr>
          <w:rFonts w:ascii="仿宋_GB2312" w:eastAsia="仿宋_GB2312" w:hAnsi="仿宋_GB2312" w:cs="仿宋_GB2312" w:hint="eastAsia"/>
          <w:sz w:val="32"/>
          <w:szCs w:val="32"/>
        </w:rPr>
      </w:pPr>
    </w:p>
    <w:p w14:paraId="7A66986E" w14:textId="68DB0CFF" w:rsidR="005B7B46" w:rsidRDefault="005B7B46" w:rsidP="005B7B46">
      <w:pPr>
        <w:widowControl/>
        <w:jc w:val="center"/>
        <w:rPr>
          <w:rFonts w:ascii="仿宋_GB2312" w:eastAsia="仿宋_GB2312" w:hAnsi="仿宋_GB2312" w:cs="仿宋_GB2312" w:hint="eastAsia"/>
          <w:sz w:val="32"/>
          <w:szCs w:val="32"/>
        </w:rPr>
      </w:pPr>
    </w:p>
    <w:p w14:paraId="368E8A5F" w14:textId="155F4265" w:rsidR="00C42DE2" w:rsidRDefault="00C42DE2" w:rsidP="005B7B46">
      <w:pPr>
        <w:widowControl/>
        <w:jc w:val="center"/>
        <w:rPr>
          <w:rFonts w:ascii="仿宋_GB2312" w:eastAsia="仿宋_GB2312" w:hAnsi="仿宋_GB2312" w:cs="仿宋_GB2312" w:hint="eastAsia"/>
          <w:sz w:val="32"/>
          <w:szCs w:val="32"/>
        </w:rPr>
      </w:pPr>
    </w:p>
    <w:p w14:paraId="0282D50B" w14:textId="77777777" w:rsidR="00C42DE2" w:rsidRDefault="00C42DE2" w:rsidP="005B7B46">
      <w:pPr>
        <w:widowControl/>
        <w:jc w:val="center"/>
        <w:rPr>
          <w:rFonts w:ascii="仿宋_GB2312" w:eastAsia="仿宋_GB2312" w:hAnsi="仿宋_GB2312" w:cs="仿宋_GB2312" w:hint="eastAsia"/>
          <w:sz w:val="32"/>
          <w:szCs w:val="32"/>
        </w:rPr>
      </w:pPr>
    </w:p>
    <w:p w14:paraId="7236F326" w14:textId="51DBDAD2" w:rsidR="005B7B46" w:rsidRPr="005B7B46" w:rsidRDefault="005B7B46" w:rsidP="005B7B46">
      <w:pPr>
        <w:widowControl/>
        <w:jc w:val="center"/>
        <w:rPr>
          <w:rFonts w:ascii="仿宋_GB2312" w:eastAsia="仿宋_GB2312" w:hAnsi="仿宋_GB2312" w:cs="仿宋_GB2312" w:hint="eastAsia"/>
          <w:sz w:val="32"/>
          <w:szCs w:val="32"/>
        </w:rPr>
      </w:pPr>
      <w:r w:rsidRPr="005B7B46">
        <w:rPr>
          <w:rFonts w:ascii="仿宋_GB2312" w:eastAsia="仿宋_GB2312" w:hAnsi="仿宋_GB2312" w:cs="仿宋_GB2312" w:hint="eastAsia"/>
          <w:sz w:val="32"/>
          <w:szCs w:val="32"/>
        </w:rPr>
        <w:t>《自然岸线占用修复方案编制技术指南》编制组</w:t>
      </w:r>
    </w:p>
    <w:p w14:paraId="5DD38A30" w14:textId="21282A8C" w:rsidR="005B7B46" w:rsidRDefault="005B7B46" w:rsidP="005B7B46">
      <w:pPr>
        <w:widowControl/>
        <w:jc w:val="center"/>
        <w:rPr>
          <w:rFonts w:ascii="仿宋_GB2312" w:eastAsia="仿宋_GB2312" w:hAnsi="仿宋_GB2312" w:cs="仿宋_GB2312" w:hint="eastAsia"/>
          <w:sz w:val="32"/>
          <w:szCs w:val="32"/>
        </w:rPr>
      </w:pPr>
      <w:r w:rsidRPr="005B7B46">
        <w:rPr>
          <w:rFonts w:ascii="仿宋_GB2312" w:eastAsia="仿宋_GB2312" w:hAnsi="仿宋_GB2312" w:cs="仿宋_GB2312" w:hint="eastAsia"/>
          <w:sz w:val="32"/>
          <w:szCs w:val="32"/>
        </w:rPr>
        <w:t>二</w:t>
      </w:r>
      <w:r w:rsidRPr="005B7B46">
        <w:rPr>
          <w:rFonts w:ascii="微软雅黑" w:eastAsia="微软雅黑" w:hAnsi="微软雅黑" w:cs="微软雅黑" w:hint="eastAsia"/>
          <w:sz w:val="32"/>
          <w:szCs w:val="32"/>
        </w:rPr>
        <w:t>〇</w:t>
      </w:r>
      <w:r w:rsidRPr="005B7B46">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六</w:t>
      </w:r>
      <w:r w:rsidRPr="005B7B46">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六</w:t>
      </w:r>
      <w:r w:rsidRPr="005B7B46">
        <w:rPr>
          <w:rFonts w:ascii="仿宋_GB2312" w:eastAsia="仿宋_GB2312" w:hAnsi="仿宋_GB2312" w:cs="仿宋_GB2312" w:hint="eastAsia"/>
          <w:sz w:val="32"/>
          <w:szCs w:val="32"/>
        </w:rPr>
        <w:t>月</w:t>
      </w:r>
    </w:p>
    <w:p w14:paraId="1CF4F163" w14:textId="77777777" w:rsidR="005B7B46" w:rsidRDefault="005B7B46" w:rsidP="005B7B46">
      <w:pPr>
        <w:widowControl/>
        <w:jc w:val="center"/>
        <w:rPr>
          <w:rFonts w:ascii="仿宋_GB2312" w:eastAsia="仿宋_GB2312" w:hAnsi="仿宋_GB2312" w:cs="仿宋_GB2312" w:hint="eastAsia"/>
          <w:sz w:val="32"/>
          <w:szCs w:val="32"/>
        </w:rPr>
      </w:pPr>
    </w:p>
    <w:p w14:paraId="14D4A13D" w14:textId="77777777" w:rsidR="005B7B46" w:rsidRDefault="005B7B46" w:rsidP="005B7B46">
      <w:pPr>
        <w:widowControl/>
        <w:jc w:val="left"/>
        <w:rPr>
          <w:rFonts w:ascii="仿宋_GB2312" w:eastAsia="仿宋_GB2312" w:hAnsi="仿宋_GB2312" w:cs="仿宋_GB2312" w:hint="eastAsia"/>
          <w:sz w:val="32"/>
          <w:szCs w:val="32"/>
        </w:rPr>
      </w:pPr>
    </w:p>
    <w:p w14:paraId="7D469546" w14:textId="77777777" w:rsidR="00C7064E" w:rsidRDefault="00C7064E" w:rsidP="00C7064E">
      <w:pPr>
        <w:adjustRightInd w:val="0"/>
        <w:snapToGrid w:val="0"/>
        <w:spacing w:line="570" w:lineRule="exact"/>
        <w:ind w:firstLineChars="200" w:firstLine="640"/>
        <w:rPr>
          <w:rFonts w:ascii="仿宋_GB2312" w:eastAsia="仿宋_GB2312" w:hAnsi="仿宋_GB2312" w:cs="仿宋_GB2312" w:hint="eastAsia"/>
          <w:sz w:val="32"/>
          <w:szCs w:val="32"/>
        </w:rPr>
      </w:pPr>
    </w:p>
    <w:p w14:paraId="17692F01" w14:textId="77777777" w:rsidR="00C7064E" w:rsidRDefault="00C7064E" w:rsidP="00C7064E">
      <w:pPr>
        <w:pStyle w:val="1"/>
        <w:keepNext w:val="0"/>
        <w:keepLines w:val="0"/>
        <w:snapToGrid w:val="0"/>
        <w:ind w:firstLineChars="200" w:firstLine="640"/>
        <w:jc w:val="both"/>
        <w:rPr>
          <w:rFonts w:ascii="黑体" w:eastAsia="黑体" w:hAnsi="黑体" w:cs="黑体" w:hint="eastAsia"/>
          <w:kern w:val="0"/>
          <w:sz w:val="32"/>
          <w:szCs w:val="32"/>
        </w:rPr>
      </w:pPr>
      <w:r>
        <w:rPr>
          <w:rFonts w:ascii="黑体" w:eastAsia="黑体" w:hAnsi="黑体" w:cs="黑体" w:hint="eastAsia"/>
          <w:kern w:val="0"/>
          <w:sz w:val="32"/>
          <w:szCs w:val="32"/>
        </w:rPr>
        <w:t>一、工作简况</w:t>
      </w:r>
    </w:p>
    <w:p w14:paraId="393CEB7E" w14:textId="29250042" w:rsidR="00C7064E" w:rsidRDefault="00C7064E" w:rsidP="00C7064E">
      <w:pPr>
        <w:snapToGrid w:val="0"/>
        <w:spacing w:line="570" w:lineRule="exact"/>
        <w:ind w:firstLineChars="200" w:firstLine="640"/>
        <w:outlineLvl w:val="1"/>
        <w:rPr>
          <w:rFonts w:ascii="楷体_GB2312" w:eastAsia="楷体_GB2312"/>
          <w:sz w:val="32"/>
          <w:szCs w:val="32"/>
        </w:rPr>
      </w:pPr>
      <w:r>
        <w:rPr>
          <w:rFonts w:ascii="楷体_GB2312" w:eastAsia="楷体_GB2312" w:hint="eastAsia"/>
          <w:sz w:val="32"/>
          <w:szCs w:val="32"/>
        </w:rPr>
        <w:t>（一）任务来源</w:t>
      </w:r>
    </w:p>
    <w:p w14:paraId="3BF24C4B" w14:textId="3698A4F4" w:rsidR="004D6F9B" w:rsidRDefault="004D6F9B" w:rsidP="004D6F9B">
      <w:pPr>
        <w:snapToGrid w:val="0"/>
        <w:spacing w:line="570" w:lineRule="exact"/>
        <w:ind w:firstLineChars="200" w:firstLine="640"/>
        <w:outlineLvl w:val="1"/>
        <w:rPr>
          <w:rFonts w:ascii="楷体_GB2312" w:eastAsia="楷体_GB2312"/>
          <w:sz w:val="32"/>
          <w:szCs w:val="32"/>
        </w:rPr>
      </w:pPr>
      <w:r>
        <w:rPr>
          <w:rFonts w:ascii="楷体_GB2312" w:eastAsia="楷体_GB2312" w:hint="eastAsia"/>
          <w:sz w:val="32"/>
          <w:szCs w:val="32"/>
        </w:rPr>
        <w:t>根据《</w:t>
      </w:r>
      <w:r w:rsidRPr="005B5CAF">
        <w:rPr>
          <w:rFonts w:ascii="楷体_GB2312" w:eastAsia="楷体_GB2312" w:hint="eastAsia"/>
          <w:sz w:val="32"/>
          <w:szCs w:val="32"/>
        </w:rPr>
        <w:t>关于下达中国海洋学会标准计划的通知</w:t>
      </w:r>
      <w:r>
        <w:rPr>
          <w:rFonts w:ascii="楷体_GB2312" w:eastAsia="楷体_GB2312" w:hint="eastAsia"/>
          <w:sz w:val="32"/>
          <w:szCs w:val="32"/>
        </w:rPr>
        <w:t>》</w:t>
      </w:r>
      <w:r w:rsidRPr="005B5CAF">
        <w:rPr>
          <w:rFonts w:ascii="楷体_GB2312" w:eastAsia="楷体_GB2312" w:hint="eastAsia"/>
          <w:sz w:val="32"/>
          <w:szCs w:val="32"/>
        </w:rPr>
        <w:t>（</w:t>
      </w:r>
      <w:r w:rsidRPr="004D6F9B">
        <w:rPr>
          <w:rFonts w:ascii="楷体_GB2312" w:eastAsia="楷体_GB2312" w:hint="eastAsia"/>
          <w:sz w:val="32"/>
          <w:szCs w:val="32"/>
        </w:rPr>
        <w:t>中海学字〔2025〕3号</w:t>
      </w:r>
      <w:r w:rsidRPr="005B5CAF">
        <w:rPr>
          <w:rFonts w:ascii="楷体_GB2312" w:eastAsia="楷体_GB2312" w:hint="eastAsia"/>
          <w:sz w:val="32"/>
          <w:szCs w:val="32"/>
        </w:rPr>
        <w:t>）</w:t>
      </w:r>
      <w:r>
        <w:rPr>
          <w:rFonts w:ascii="楷体_GB2312" w:eastAsia="楷体_GB2312" w:hint="eastAsia"/>
          <w:sz w:val="32"/>
          <w:szCs w:val="32"/>
        </w:rPr>
        <w:t>，</w:t>
      </w:r>
      <w:r w:rsidRPr="004D6F9B">
        <w:rPr>
          <w:rFonts w:ascii="楷体_GB2312" w:eastAsia="楷体_GB2312" w:hint="eastAsia"/>
          <w:sz w:val="32"/>
          <w:szCs w:val="32"/>
        </w:rPr>
        <w:t>开展《自然岸线占用修复方案编制技术指南》（标准计划</w:t>
      </w:r>
      <w:r>
        <w:rPr>
          <w:rFonts w:ascii="楷体_GB2312" w:eastAsia="楷体_GB2312" w:hint="eastAsia"/>
          <w:sz w:val="32"/>
          <w:szCs w:val="32"/>
        </w:rPr>
        <w:t>项目编号</w:t>
      </w:r>
      <w:r w:rsidRPr="004D6F9B">
        <w:rPr>
          <w:rFonts w:ascii="楷体_GB2312" w:eastAsia="楷体_GB2312" w:hint="eastAsia"/>
          <w:sz w:val="32"/>
          <w:szCs w:val="32"/>
        </w:rPr>
        <w:t xml:space="preserve">为 </w:t>
      </w:r>
      <w:r>
        <w:rPr>
          <w:rFonts w:ascii="楷体_GB2312" w:eastAsia="楷体_GB2312"/>
          <w:sz w:val="32"/>
          <w:szCs w:val="32"/>
        </w:rPr>
        <w:t>CSO-JH-55</w:t>
      </w:r>
      <w:r w:rsidRPr="004D6F9B">
        <w:rPr>
          <w:rFonts w:ascii="楷体_GB2312" w:eastAsia="楷体_GB2312" w:hint="eastAsia"/>
          <w:sz w:val="32"/>
          <w:szCs w:val="32"/>
        </w:rPr>
        <w:t>）的制定工作。</w:t>
      </w:r>
    </w:p>
    <w:p w14:paraId="7123081A" w14:textId="694B643D" w:rsidR="00C7064E" w:rsidRDefault="00C7064E" w:rsidP="00C7064E">
      <w:pPr>
        <w:snapToGrid w:val="0"/>
        <w:spacing w:line="570" w:lineRule="exact"/>
        <w:ind w:firstLineChars="200" w:firstLine="640"/>
        <w:outlineLvl w:val="1"/>
        <w:rPr>
          <w:rFonts w:ascii="楷体_GB2312" w:eastAsia="楷体_GB2312"/>
          <w:sz w:val="32"/>
          <w:szCs w:val="32"/>
        </w:rPr>
      </w:pPr>
      <w:r>
        <w:rPr>
          <w:rFonts w:ascii="楷体_GB2312" w:eastAsia="楷体_GB2312" w:hint="eastAsia"/>
          <w:sz w:val="32"/>
          <w:szCs w:val="32"/>
        </w:rPr>
        <w:t>（二）起草单位、起草人及任务分工</w:t>
      </w:r>
    </w:p>
    <w:p w14:paraId="66670E08" w14:textId="6C472F1D" w:rsidR="00340EC0" w:rsidRPr="00340EC0" w:rsidRDefault="00340EC0" w:rsidP="00340EC0">
      <w:pPr>
        <w:widowControl/>
        <w:ind w:firstLineChars="200" w:firstLine="640"/>
        <w:jc w:val="left"/>
        <w:rPr>
          <w:rFonts w:ascii="仿宋_GB2312" w:eastAsia="仿宋_GB2312" w:hAnsi="仿宋_GB2312" w:cs="仿宋_GB2312" w:hint="eastAsia"/>
          <w:sz w:val="32"/>
          <w:szCs w:val="32"/>
        </w:rPr>
      </w:pPr>
      <w:r w:rsidRPr="00340EC0">
        <w:rPr>
          <w:rFonts w:ascii="仿宋_GB2312" w:eastAsia="仿宋_GB2312" w:hAnsi="仿宋_GB2312" w:cs="仿宋_GB2312" w:hint="eastAsia"/>
          <w:sz w:val="32"/>
          <w:szCs w:val="32"/>
        </w:rPr>
        <w:t>标准编写起草单位为</w:t>
      </w:r>
      <w:bookmarkStart w:id="4" w:name="OLE_LINK32"/>
      <w:bookmarkStart w:id="5" w:name="OLE_LINK33"/>
      <w:bookmarkStart w:id="6" w:name="_Hlk231483964"/>
      <w:r>
        <w:rPr>
          <w:rFonts w:ascii="仿宋_GB2312" w:eastAsia="仿宋_GB2312" w:hAnsi="仿宋_GB2312" w:cs="仿宋_GB2312" w:hint="eastAsia"/>
          <w:sz w:val="32"/>
          <w:szCs w:val="32"/>
        </w:rPr>
        <w:t>山东省海洋资源与环境研究院</w:t>
      </w:r>
      <w:bookmarkEnd w:id="4"/>
      <w:bookmarkEnd w:id="5"/>
      <w:r>
        <w:rPr>
          <w:rFonts w:ascii="仿宋_GB2312" w:eastAsia="仿宋_GB2312" w:hAnsi="仿宋_GB2312" w:cs="仿宋_GB2312" w:hint="eastAsia"/>
          <w:sz w:val="32"/>
          <w:szCs w:val="32"/>
        </w:rPr>
        <w:t>、</w:t>
      </w:r>
      <w:bookmarkStart w:id="7" w:name="OLE_LINK34"/>
      <w:bookmarkStart w:id="8" w:name="OLE_LINK35"/>
      <w:r>
        <w:rPr>
          <w:rFonts w:ascii="仿宋_GB2312" w:eastAsia="仿宋_GB2312" w:hAnsi="仿宋_GB2312" w:cs="仿宋_GB2312" w:hint="eastAsia"/>
          <w:sz w:val="32"/>
          <w:szCs w:val="32"/>
        </w:rPr>
        <w:t>国家海洋标准计量中心</w:t>
      </w:r>
      <w:bookmarkEnd w:id="6"/>
      <w:bookmarkEnd w:id="7"/>
      <w:bookmarkEnd w:id="8"/>
      <w:r w:rsidRPr="00340EC0">
        <w:rPr>
          <w:rFonts w:ascii="仿宋_GB2312" w:eastAsia="仿宋_GB2312" w:hAnsi="仿宋_GB2312" w:cs="仿宋_GB2312" w:hint="eastAsia"/>
          <w:sz w:val="32"/>
          <w:szCs w:val="32"/>
        </w:rPr>
        <w:t>，具体分工如下：</w:t>
      </w:r>
    </w:p>
    <w:p w14:paraId="0C5161E3" w14:textId="6AE7986D" w:rsidR="005B7B46" w:rsidRDefault="00340EC0" w:rsidP="00340EC0">
      <w:pPr>
        <w:widowControl/>
        <w:ind w:firstLineChars="200" w:firstLine="640"/>
        <w:jc w:val="left"/>
        <w:rPr>
          <w:rFonts w:ascii="仿宋_GB2312" w:eastAsia="仿宋_GB2312" w:hAnsi="仿宋_GB2312" w:cs="仿宋_GB2312" w:hint="eastAsia"/>
          <w:sz w:val="32"/>
          <w:szCs w:val="32"/>
        </w:rPr>
      </w:pPr>
      <w:r w:rsidRPr="00340EC0">
        <w:rPr>
          <w:rFonts w:ascii="仿宋_GB2312" w:eastAsia="仿宋_GB2312" w:hAnsi="仿宋_GB2312" w:cs="仿宋_GB2312" w:hint="eastAsia"/>
          <w:sz w:val="32"/>
          <w:szCs w:val="32"/>
        </w:rPr>
        <w:t>山东省海洋资源与环境研究院，负责人员安排、任务分解和工作方案制定。负责标准文本和编制说明起草、统稿和审核，以及相关资料的搜集与整理。</w:t>
      </w:r>
    </w:p>
    <w:p w14:paraId="51CF7825" w14:textId="1C69FA8C" w:rsidR="00340EC0" w:rsidRDefault="00340EC0" w:rsidP="00340EC0">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国家海洋标准计量中心</w:t>
      </w:r>
      <w:r w:rsidRPr="00340EC0">
        <w:rPr>
          <w:rFonts w:ascii="仿宋_GB2312" w:eastAsia="仿宋_GB2312" w:hAnsi="仿宋_GB2312" w:cs="仿宋_GB2312" w:hint="eastAsia"/>
          <w:sz w:val="32"/>
          <w:szCs w:val="32"/>
        </w:rPr>
        <w:t>负责自然岸线占用修复方案</w:t>
      </w:r>
      <w:r>
        <w:rPr>
          <w:rFonts w:ascii="仿宋_GB2312" w:eastAsia="仿宋_GB2312" w:hAnsi="仿宋_GB2312" w:cs="仿宋_GB2312" w:hint="eastAsia"/>
          <w:sz w:val="32"/>
          <w:szCs w:val="32"/>
        </w:rPr>
        <w:t>的质量控制和可行性分析</w:t>
      </w:r>
      <w:r w:rsidR="001D49E8">
        <w:rPr>
          <w:rFonts w:ascii="仿宋_GB2312" w:eastAsia="仿宋_GB2312" w:hAnsi="仿宋_GB2312" w:cs="仿宋_GB2312" w:hint="eastAsia"/>
          <w:sz w:val="32"/>
          <w:szCs w:val="32"/>
        </w:rPr>
        <w:t>内容</w:t>
      </w:r>
      <w:r>
        <w:rPr>
          <w:rFonts w:ascii="仿宋_GB2312" w:eastAsia="仿宋_GB2312" w:hAnsi="仿宋_GB2312" w:cs="仿宋_GB2312" w:hint="eastAsia"/>
          <w:sz w:val="32"/>
          <w:szCs w:val="32"/>
        </w:rPr>
        <w:t>的</w:t>
      </w:r>
      <w:r w:rsidRPr="00340EC0">
        <w:rPr>
          <w:rFonts w:ascii="仿宋_GB2312" w:eastAsia="仿宋_GB2312" w:hAnsi="仿宋_GB2312" w:cs="仿宋_GB2312" w:hint="eastAsia"/>
          <w:sz w:val="32"/>
          <w:szCs w:val="32"/>
        </w:rPr>
        <w:t>研究</w:t>
      </w:r>
      <w:r w:rsidR="001D49E8">
        <w:rPr>
          <w:rFonts w:ascii="仿宋_GB2312" w:eastAsia="仿宋_GB2312" w:hAnsi="仿宋_GB2312" w:cs="仿宋_GB2312" w:hint="eastAsia"/>
          <w:sz w:val="32"/>
          <w:szCs w:val="32"/>
        </w:rPr>
        <w:t>及附录编写</w:t>
      </w:r>
      <w:r w:rsidRPr="00340EC0">
        <w:rPr>
          <w:rFonts w:ascii="仿宋_GB2312" w:eastAsia="仿宋_GB2312" w:hAnsi="仿宋_GB2312" w:cs="仿宋_GB2312" w:hint="eastAsia"/>
          <w:sz w:val="32"/>
          <w:szCs w:val="32"/>
        </w:rPr>
        <w:t>，以及相关资料的收集与整理</w:t>
      </w:r>
      <w:r>
        <w:rPr>
          <w:rFonts w:ascii="仿宋_GB2312" w:eastAsia="仿宋_GB2312" w:hAnsi="仿宋_GB2312" w:cs="仿宋_GB2312" w:hint="eastAsia"/>
          <w:sz w:val="32"/>
          <w:szCs w:val="32"/>
        </w:rPr>
        <w:t>。</w:t>
      </w:r>
    </w:p>
    <w:p w14:paraId="092FA089" w14:textId="514CF16C" w:rsidR="00C42DE2" w:rsidRDefault="003052A5" w:rsidP="00340EC0">
      <w:pPr>
        <w:widowControl/>
        <w:ind w:firstLineChars="200" w:firstLine="640"/>
        <w:jc w:val="left"/>
        <w:rPr>
          <w:rFonts w:ascii="仿宋_GB2312" w:eastAsia="仿宋_GB2312" w:hAnsi="仿宋_GB2312" w:cs="仿宋_GB2312" w:hint="eastAsia"/>
          <w:sz w:val="32"/>
          <w:szCs w:val="32"/>
        </w:rPr>
      </w:pPr>
      <w:r w:rsidRPr="003052A5">
        <w:rPr>
          <w:rFonts w:ascii="仿宋_GB2312" w:eastAsia="仿宋_GB2312" w:hAnsi="仿宋_GB2312" w:cs="仿宋_GB2312" w:hint="eastAsia"/>
          <w:sz w:val="32"/>
          <w:szCs w:val="32"/>
        </w:rPr>
        <w:t>标准起草人及其主要贡献：</w:t>
      </w:r>
    </w:p>
    <w:p w14:paraId="2B86C05C" w14:textId="7097A571" w:rsidR="00407510" w:rsidRDefault="00407510" w:rsidP="00340EC0">
      <w:pPr>
        <w:widowControl/>
        <w:ind w:firstLineChars="200" w:firstLine="640"/>
        <w:jc w:val="left"/>
        <w:rPr>
          <w:rFonts w:ascii="仿宋_GB2312" w:eastAsia="仿宋_GB2312" w:hAnsi="仿宋_GB2312" w:cs="仿宋_GB2312" w:hint="eastAsia"/>
          <w:sz w:val="32"/>
          <w:szCs w:val="32"/>
        </w:rPr>
      </w:pPr>
    </w:p>
    <w:p w14:paraId="67FACAA6" w14:textId="62DF5375" w:rsidR="00C7064E" w:rsidRDefault="00C7064E" w:rsidP="00C7064E">
      <w:pPr>
        <w:snapToGrid w:val="0"/>
        <w:spacing w:line="570" w:lineRule="exact"/>
        <w:ind w:firstLineChars="200" w:firstLine="640"/>
        <w:outlineLvl w:val="1"/>
        <w:rPr>
          <w:rFonts w:ascii="楷体_GB2312" w:eastAsia="楷体_GB2312"/>
          <w:sz w:val="32"/>
          <w:szCs w:val="32"/>
        </w:rPr>
      </w:pPr>
      <w:r>
        <w:rPr>
          <w:rFonts w:ascii="楷体_GB2312" w:eastAsia="楷体_GB2312" w:hint="eastAsia"/>
          <w:sz w:val="32"/>
          <w:szCs w:val="32"/>
        </w:rPr>
        <w:t>（三）起草过程</w:t>
      </w:r>
    </w:p>
    <w:p w14:paraId="12EF1906" w14:textId="64E973A7" w:rsidR="00B60C4A" w:rsidRPr="00B60C4A" w:rsidRDefault="00B60C4A" w:rsidP="0015420E">
      <w:pPr>
        <w:widowControl/>
        <w:ind w:firstLineChars="200" w:firstLine="640"/>
        <w:rPr>
          <w:rFonts w:ascii="楷体_GB2312" w:eastAsia="楷体_GB2312"/>
          <w:sz w:val="32"/>
          <w:szCs w:val="32"/>
        </w:rPr>
      </w:pPr>
      <w:r w:rsidRPr="00B60C4A">
        <w:rPr>
          <w:rFonts w:ascii="楷体_GB2312" w:eastAsia="楷体_GB2312" w:hint="eastAsia"/>
          <w:sz w:val="32"/>
          <w:szCs w:val="32"/>
        </w:rPr>
        <w:t>立项与</w:t>
      </w:r>
      <w:r w:rsidR="002213AB" w:rsidRPr="00B60C4A">
        <w:rPr>
          <w:rFonts w:ascii="楷体_GB2312" w:eastAsia="楷体_GB2312" w:hint="eastAsia"/>
          <w:sz w:val="32"/>
          <w:szCs w:val="32"/>
        </w:rPr>
        <w:t>标准起草工作</w:t>
      </w:r>
      <w:r w:rsidRPr="00B60C4A">
        <w:rPr>
          <w:rFonts w:ascii="楷体_GB2312" w:eastAsia="楷体_GB2312" w:hint="eastAsia"/>
          <w:sz w:val="32"/>
          <w:szCs w:val="32"/>
        </w:rPr>
        <w:t>组建阶段（2025年</w:t>
      </w:r>
      <w:r w:rsidR="00EA4B5D">
        <w:rPr>
          <w:rFonts w:ascii="楷体_GB2312" w:eastAsia="楷体_GB2312"/>
          <w:sz w:val="32"/>
          <w:szCs w:val="32"/>
        </w:rPr>
        <w:t>2</w:t>
      </w:r>
      <w:r w:rsidRPr="00B60C4A">
        <w:rPr>
          <w:rFonts w:ascii="楷体_GB2312" w:eastAsia="楷体_GB2312" w:hint="eastAsia"/>
          <w:sz w:val="32"/>
          <w:szCs w:val="32"/>
        </w:rPr>
        <w:t>月—2025年3月）：根据中国海洋学会下达的团体标准计划，成立标准起草工作组，制定详细工作方案与任务分解表，明确各阶段时间节点。</w:t>
      </w:r>
    </w:p>
    <w:p w14:paraId="35832AD5" w14:textId="71D505E4" w:rsidR="00B60C4A" w:rsidRPr="00B60C4A" w:rsidRDefault="00B60C4A" w:rsidP="007F25C0">
      <w:pPr>
        <w:widowControl/>
        <w:ind w:firstLineChars="200" w:firstLine="640"/>
        <w:rPr>
          <w:rFonts w:ascii="楷体_GB2312" w:eastAsia="楷体_GB2312"/>
          <w:sz w:val="32"/>
          <w:szCs w:val="32"/>
        </w:rPr>
      </w:pPr>
      <w:r w:rsidRPr="00B60C4A">
        <w:rPr>
          <w:rFonts w:ascii="楷体_GB2312" w:eastAsia="楷体_GB2312" w:hint="eastAsia"/>
          <w:sz w:val="32"/>
          <w:szCs w:val="32"/>
        </w:rPr>
        <w:lastRenderedPageBreak/>
        <w:t>调研与资料收集阶段（2025年4月—2025年8月）：系统梳理《海岸线保护与利用管理办法》《自然资办函〔2023〕2128号》</w:t>
      </w:r>
      <w:r w:rsidR="007F25C0">
        <w:rPr>
          <w:rFonts w:ascii="楷体_GB2312" w:eastAsia="楷体_GB2312" w:hint="eastAsia"/>
          <w:sz w:val="32"/>
          <w:szCs w:val="32"/>
        </w:rPr>
        <w:t>和</w:t>
      </w:r>
      <w:r w:rsidR="007F25C0" w:rsidRPr="00D82554">
        <w:rPr>
          <w:rFonts w:ascii="仿宋_GB2312" w:eastAsia="仿宋_GB2312" w:hAnsi="仿宋_GB2312" w:cs="仿宋_GB2312" w:hint="eastAsia"/>
          <w:sz w:val="32"/>
          <w:szCs w:val="32"/>
        </w:rPr>
        <w:t>《关于保护和永续利用自然资源扎实推进美丽中国建设的实施意见》（</w:t>
      </w:r>
      <w:proofErr w:type="gramStart"/>
      <w:r w:rsidR="007F25C0" w:rsidRPr="00D82554">
        <w:rPr>
          <w:rFonts w:ascii="仿宋_GB2312" w:eastAsia="仿宋_GB2312" w:hAnsi="仿宋_GB2312" w:cs="仿宋_GB2312" w:hint="eastAsia"/>
          <w:sz w:val="32"/>
          <w:szCs w:val="32"/>
        </w:rPr>
        <w:t>自然资发〔2024〕</w:t>
      </w:r>
      <w:proofErr w:type="gramEnd"/>
      <w:r w:rsidR="007F25C0" w:rsidRPr="00D82554">
        <w:rPr>
          <w:rFonts w:ascii="仿宋_GB2312" w:eastAsia="仿宋_GB2312" w:hAnsi="仿宋_GB2312" w:cs="仿宋_GB2312" w:hint="eastAsia"/>
          <w:sz w:val="32"/>
          <w:szCs w:val="32"/>
        </w:rPr>
        <w:t>150号）</w:t>
      </w:r>
      <w:r w:rsidRPr="00B60C4A">
        <w:rPr>
          <w:rFonts w:ascii="楷体_GB2312" w:eastAsia="楷体_GB2312" w:hint="eastAsia"/>
          <w:sz w:val="32"/>
          <w:szCs w:val="32"/>
        </w:rPr>
        <w:t>等国家及沿海各省（区、市）</w:t>
      </w:r>
      <w:r w:rsidR="0015420E">
        <w:rPr>
          <w:rFonts w:ascii="楷体_GB2312" w:eastAsia="楷体_GB2312" w:hint="eastAsia"/>
          <w:sz w:val="32"/>
          <w:szCs w:val="32"/>
        </w:rPr>
        <w:t>公开发布的</w:t>
      </w:r>
      <w:r w:rsidRPr="00B60C4A">
        <w:rPr>
          <w:rFonts w:ascii="楷体_GB2312" w:eastAsia="楷体_GB2312" w:hint="eastAsia"/>
          <w:sz w:val="32"/>
          <w:szCs w:val="32"/>
        </w:rPr>
        <w:t>关于自然岸线占</w:t>
      </w:r>
      <w:proofErr w:type="gramStart"/>
      <w:r w:rsidRPr="00B60C4A">
        <w:rPr>
          <w:rFonts w:ascii="楷体_GB2312" w:eastAsia="楷体_GB2312" w:hint="eastAsia"/>
          <w:sz w:val="32"/>
          <w:szCs w:val="32"/>
        </w:rPr>
        <w:t>补管理</w:t>
      </w:r>
      <w:proofErr w:type="gramEnd"/>
      <w:r w:rsidRPr="00B60C4A">
        <w:rPr>
          <w:rFonts w:ascii="楷体_GB2312" w:eastAsia="楷体_GB2312" w:hint="eastAsia"/>
          <w:sz w:val="32"/>
          <w:szCs w:val="32"/>
        </w:rPr>
        <w:t>的政策文件。收集广东、山东等省已编报的自然岸线修复方案</w:t>
      </w:r>
      <w:r w:rsidR="005901A6">
        <w:rPr>
          <w:rFonts w:ascii="楷体_GB2312" w:eastAsia="楷体_GB2312" w:hint="eastAsia"/>
          <w:sz w:val="32"/>
          <w:szCs w:val="32"/>
        </w:rPr>
        <w:t>十</w:t>
      </w:r>
      <w:r w:rsidRPr="00B60C4A">
        <w:rPr>
          <w:rFonts w:ascii="楷体_GB2312" w:eastAsia="楷体_GB2312" w:hint="eastAsia"/>
          <w:sz w:val="32"/>
          <w:szCs w:val="32"/>
        </w:rPr>
        <w:t>余项，分析现有方案在内容完整性、技术可操作性等方面存在的共性问题。调研国内外有关海岸线整治修复、生态修复方案编制的标准规范，明确本标准的技术定位与创新点。</w:t>
      </w:r>
    </w:p>
    <w:p w14:paraId="4EE848C6" w14:textId="2D222768" w:rsidR="00B60C4A" w:rsidRPr="00B60C4A" w:rsidRDefault="00B60C4A" w:rsidP="00B60C4A">
      <w:pPr>
        <w:widowControl/>
        <w:ind w:firstLineChars="200" w:firstLine="640"/>
        <w:jc w:val="left"/>
        <w:rPr>
          <w:rFonts w:ascii="楷体_GB2312" w:eastAsia="楷体_GB2312"/>
          <w:sz w:val="32"/>
          <w:szCs w:val="32"/>
        </w:rPr>
      </w:pPr>
      <w:r w:rsidRPr="00B60C4A">
        <w:rPr>
          <w:rFonts w:ascii="楷体_GB2312" w:eastAsia="楷体_GB2312" w:hint="eastAsia"/>
          <w:sz w:val="32"/>
          <w:szCs w:val="32"/>
        </w:rPr>
        <w:t>标准草案起草阶段（2025年9月—2026年</w:t>
      </w:r>
      <w:r w:rsidR="007F25C0">
        <w:rPr>
          <w:rFonts w:ascii="楷体_GB2312" w:eastAsia="楷体_GB2312"/>
          <w:sz w:val="32"/>
          <w:szCs w:val="32"/>
        </w:rPr>
        <w:t>6</w:t>
      </w:r>
      <w:r w:rsidRPr="00B60C4A">
        <w:rPr>
          <w:rFonts w:ascii="楷体_GB2312" w:eastAsia="楷体_GB2312" w:hint="eastAsia"/>
          <w:sz w:val="32"/>
          <w:szCs w:val="32"/>
        </w:rPr>
        <w:t>月）：在充分调研基础上，</w:t>
      </w:r>
      <w:r w:rsidR="007F25C0" w:rsidRPr="007F25C0">
        <w:rPr>
          <w:rFonts w:ascii="楷体_GB2312" w:eastAsia="楷体_GB2312" w:hint="eastAsia"/>
          <w:sz w:val="32"/>
          <w:szCs w:val="32"/>
        </w:rPr>
        <w:t>经起草组内部多轮讨论修改，</w:t>
      </w:r>
      <w:r w:rsidRPr="00B60C4A">
        <w:rPr>
          <w:rFonts w:ascii="楷体_GB2312" w:eastAsia="楷体_GB2312" w:hint="eastAsia"/>
          <w:sz w:val="32"/>
          <w:szCs w:val="32"/>
        </w:rPr>
        <w:t>形成标准草案及编制说明征求意见稿。重点明确了术语定义、方案编制流程、关键技术内容框架等核心条款。</w:t>
      </w:r>
    </w:p>
    <w:p w14:paraId="75615386" w14:textId="44D5519B" w:rsidR="00B60C4A" w:rsidRPr="001B7B3E" w:rsidRDefault="00B60C4A" w:rsidP="00B60C4A">
      <w:pPr>
        <w:widowControl/>
        <w:ind w:firstLineChars="200" w:firstLine="640"/>
        <w:jc w:val="left"/>
        <w:rPr>
          <w:rFonts w:ascii="楷体_GB2312" w:eastAsia="楷体_GB2312"/>
          <w:sz w:val="32"/>
          <w:szCs w:val="32"/>
        </w:rPr>
      </w:pPr>
      <w:r w:rsidRPr="001B7B3E">
        <w:rPr>
          <w:rFonts w:ascii="楷体_GB2312" w:eastAsia="楷体_GB2312" w:hint="eastAsia"/>
          <w:sz w:val="32"/>
          <w:szCs w:val="32"/>
        </w:rPr>
        <w:t>征求意见阶段（2026年</w:t>
      </w:r>
      <w:r w:rsidR="007F25C0" w:rsidRPr="001B7B3E">
        <w:rPr>
          <w:rFonts w:ascii="楷体_GB2312" w:eastAsia="楷体_GB2312"/>
          <w:sz w:val="32"/>
          <w:szCs w:val="32"/>
        </w:rPr>
        <w:t>6</w:t>
      </w:r>
      <w:r w:rsidRPr="001B7B3E">
        <w:rPr>
          <w:rFonts w:ascii="楷体_GB2312" w:eastAsia="楷体_GB2312" w:hint="eastAsia"/>
          <w:sz w:val="32"/>
          <w:szCs w:val="32"/>
        </w:rPr>
        <w:t>月—2026年</w:t>
      </w:r>
      <w:r w:rsidR="007F25C0" w:rsidRPr="001B7B3E">
        <w:rPr>
          <w:rFonts w:ascii="楷体_GB2312" w:eastAsia="楷体_GB2312"/>
          <w:sz w:val="32"/>
          <w:szCs w:val="32"/>
        </w:rPr>
        <w:t>7</w:t>
      </w:r>
      <w:r w:rsidRPr="001B7B3E">
        <w:rPr>
          <w:rFonts w:ascii="楷体_GB2312" w:eastAsia="楷体_GB2312" w:hint="eastAsia"/>
          <w:sz w:val="32"/>
          <w:szCs w:val="32"/>
        </w:rPr>
        <w:t>月）：通过中国海洋学会面向全行业公开征求意见，同时定向发函技术单位及高校专家意见。共收到各类意见XX条（其中采纳XX条，部分采纳XX条，未采纳XX</w:t>
      </w:r>
      <w:proofErr w:type="gramStart"/>
      <w:r w:rsidRPr="001B7B3E">
        <w:rPr>
          <w:rFonts w:ascii="楷体_GB2312" w:eastAsia="楷体_GB2312" w:hint="eastAsia"/>
          <w:sz w:val="32"/>
          <w:szCs w:val="32"/>
        </w:rPr>
        <w:t>条并说明</w:t>
      </w:r>
      <w:proofErr w:type="gramEnd"/>
      <w:r w:rsidRPr="001B7B3E">
        <w:rPr>
          <w:rFonts w:ascii="楷体_GB2312" w:eastAsia="楷体_GB2312" w:hint="eastAsia"/>
          <w:sz w:val="32"/>
          <w:szCs w:val="32"/>
        </w:rPr>
        <w:t>理由）。根据意见完善标准文本，形成送审稿及本编制说明。</w:t>
      </w:r>
    </w:p>
    <w:p w14:paraId="2C919D46" w14:textId="46A86F64" w:rsidR="005B7B46" w:rsidRPr="001B7B3E" w:rsidRDefault="00B60C4A" w:rsidP="00B60C4A">
      <w:pPr>
        <w:widowControl/>
        <w:ind w:firstLineChars="200" w:firstLine="640"/>
        <w:jc w:val="left"/>
        <w:rPr>
          <w:rFonts w:ascii="楷体_GB2312" w:eastAsia="楷体_GB2312"/>
          <w:sz w:val="32"/>
          <w:szCs w:val="32"/>
        </w:rPr>
      </w:pPr>
      <w:r w:rsidRPr="001B7B3E">
        <w:rPr>
          <w:rFonts w:ascii="楷体_GB2312" w:eastAsia="楷体_GB2312" w:hint="eastAsia"/>
          <w:sz w:val="32"/>
          <w:szCs w:val="32"/>
        </w:rPr>
        <w:t>专家审查阶段（2026年</w:t>
      </w:r>
      <w:r w:rsidR="007F25C0" w:rsidRPr="001B7B3E">
        <w:rPr>
          <w:rFonts w:ascii="楷体_GB2312" w:eastAsia="楷体_GB2312"/>
          <w:sz w:val="32"/>
          <w:szCs w:val="32"/>
        </w:rPr>
        <w:t>8</w:t>
      </w:r>
      <w:r w:rsidRPr="001B7B3E">
        <w:rPr>
          <w:rFonts w:ascii="楷体_GB2312" w:eastAsia="楷体_GB2312" w:hint="eastAsia"/>
          <w:sz w:val="32"/>
          <w:szCs w:val="32"/>
        </w:rPr>
        <w:t>月）：组织召开专家技术审查会，对送审稿进行逐条审议。根据专家意见进一步修改完善，形成报批稿。</w:t>
      </w:r>
    </w:p>
    <w:p w14:paraId="46C61F20" w14:textId="77777777" w:rsidR="001E34D3" w:rsidRDefault="001E34D3" w:rsidP="00B60C4A">
      <w:pPr>
        <w:widowControl/>
        <w:ind w:firstLineChars="200" w:firstLine="640"/>
        <w:jc w:val="left"/>
        <w:rPr>
          <w:rFonts w:ascii="楷体_GB2312" w:eastAsia="楷体_GB2312"/>
          <w:sz w:val="32"/>
          <w:szCs w:val="32"/>
        </w:rPr>
      </w:pPr>
    </w:p>
    <w:p w14:paraId="1B3D303A" w14:textId="3302DBDF" w:rsidR="00C7064E" w:rsidRDefault="00C7064E" w:rsidP="00C7064E">
      <w:pPr>
        <w:pStyle w:val="1"/>
        <w:keepNext w:val="0"/>
        <w:keepLines w:val="0"/>
        <w:snapToGrid w:val="0"/>
        <w:ind w:firstLineChars="200" w:firstLine="640"/>
        <w:jc w:val="both"/>
        <w:rPr>
          <w:rFonts w:ascii="黑体" w:eastAsia="黑体" w:hAnsi="黑体" w:cs="黑体" w:hint="eastAsia"/>
          <w:kern w:val="0"/>
          <w:sz w:val="32"/>
          <w:szCs w:val="32"/>
        </w:rPr>
      </w:pPr>
      <w:r>
        <w:rPr>
          <w:rFonts w:ascii="黑体" w:eastAsia="黑体" w:hAnsi="黑体" w:cs="黑体" w:hint="eastAsia"/>
          <w:kern w:val="0"/>
          <w:sz w:val="32"/>
          <w:szCs w:val="32"/>
        </w:rPr>
        <w:lastRenderedPageBreak/>
        <w:t>二、标准制定目的和意义</w:t>
      </w:r>
    </w:p>
    <w:p w14:paraId="13547D3E" w14:textId="2B556C2C" w:rsidR="00686849" w:rsidRDefault="007F25C0" w:rsidP="00921F9D">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海</w:t>
      </w:r>
      <w:r w:rsidR="00C926E9" w:rsidRPr="00C926E9">
        <w:rPr>
          <w:rFonts w:ascii="仿宋_GB2312" w:eastAsia="仿宋_GB2312" w:hAnsi="仿宋_GB2312" w:cs="仿宋_GB2312" w:hint="eastAsia"/>
          <w:sz w:val="32"/>
          <w:szCs w:val="32"/>
        </w:rPr>
        <w:t>岸线</w:t>
      </w:r>
      <w:r w:rsidR="00A177EE">
        <w:rPr>
          <w:rFonts w:ascii="仿宋_GB2312" w:eastAsia="仿宋_GB2312" w:hAnsi="仿宋_GB2312" w:cs="仿宋_GB2312" w:hint="eastAsia"/>
          <w:sz w:val="32"/>
          <w:szCs w:val="32"/>
        </w:rPr>
        <w:t>位于</w:t>
      </w:r>
      <w:r w:rsidR="00A177EE" w:rsidRPr="00A177EE">
        <w:rPr>
          <w:rFonts w:ascii="仿宋_GB2312" w:eastAsia="仿宋_GB2312" w:hAnsi="仿宋_GB2312" w:cs="仿宋_GB2312" w:hint="eastAsia"/>
          <w:sz w:val="32"/>
          <w:szCs w:val="32"/>
        </w:rPr>
        <w:t>海洋与陆地交互的关键地带</w:t>
      </w:r>
      <w:r w:rsidR="00A177EE">
        <w:rPr>
          <w:rFonts w:ascii="仿宋_GB2312" w:eastAsia="仿宋_GB2312" w:hAnsi="仿宋_GB2312" w:cs="仿宋_GB2312" w:hint="eastAsia"/>
          <w:sz w:val="32"/>
          <w:szCs w:val="32"/>
        </w:rPr>
        <w:t>,</w:t>
      </w:r>
      <w:r w:rsidR="00C926E9" w:rsidRPr="00C926E9">
        <w:rPr>
          <w:rFonts w:ascii="仿宋_GB2312" w:eastAsia="仿宋_GB2312" w:hAnsi="仿宋_GB2312" w:cs="仿宋_GB2312" w:hint="eastAsia"/>
          <w:sz w:val="32"/>
          <w:szCs w:val="32"/>
        </w:rPr>
        <w:t>具有重要的生态功能和资源价值，</w:t>
      </w:r>
      <w:r w:rsidR="00A177EE" w:rsidRPr="00A177EE">
        <w:rPr>
          <w:rFonts w:ascii="仿宋_GB2312" w:eastAsia="仿宋_GB2312" w:hAnsi="仿宋_GB2312" w:cs="仿宋_GB2312" w:hint="eastAsia"/>
          <w:sz w:val="32"/>
          <w:szCs w:val="32"/>
        </w:rPr>
        <w:t>是沿海经济社会活动的重要载体</w:t>
      </w:r>
      <w:r w:rsidR="00A177EE">
        <w:rPr>
          <w:rFonts w:ascii="仿宋_GB2312" w:eastAsia="仿宋_GB2312" w:hAnsi="仿宋_GB2312" w:cs="仿宋_GB2312" w:hint="eastAsia"/>
          <w:sz w:val="32"/>
          <w:szCs w:val="32"/>
        </w:rPr>
        <w:t>,</w:t>
      </w:r>
      <w:r w:rsidR="00C926E9" w:rsidRPr="00C926E9">
        <w:rPr>
          <w:rFonts w:ascii="仿宋_GB2312" w:eastAsia="仿宋_GB2312" w:hAnsi="仿宋_GB2312" w:cs="仿宋_GB2312" w:hint="eastAsia"/>
          <w:sz w:val="32"/>
          <w:szCs w:val="32"/>
        </w:rPr>
        <w:t>关系国家海洋生态安全、海洋经济绿色发展和沿海地区民生福祉。经中央全面深化改革领导小组审定的《海岸线保护与利用管理办法》于2017年由原国家海洋局印发，该办法提出建立自然岸线保有率控制制度。</w:t>
      </w:r>
      <w:r w:rsidR="00D82554" w:rsidRPr="00D82554">
        <w:rPr>
          <w:rFonts w:ascii="仿宋_GB2312" w:eastAsia="仿宋_GB2312" w:hAnsi="仿宋_GB2312" w:cs="仿宋_GB2312" w:hint="eastAsia"/>
          <w:sz w:val="32"/>
          <w:szCs w:val="32"/>
        </w:rPr>
        <w:t>《中华人民共和国海洋环境保护法》（2023年10月24日第十四届全国人民代表大会常务委员会第六次会议第二次修订）第三十九条规定，“国家严格保护自然岸线，建立健全自然岸线控制制度。……沿海地方各级人民政府应当加强海岸线分类保护与利用，保护修复自然岸线，促进人工岸线生态化，维护岸线岸滩稳定平衡，因地制宜、科学合理划定海岸建筑退缩线。禁止违法占用、损害自然岸线。”《关于保护和永续利用自然资源扎实推进美丽中国建设的实施意见》（</w:t>
      </w:r>
      <w:proofErr w:type="gramStart"/>
      <w:r w:rsidR="00D82554" w:rsidRPr="00D82554">
        <w:rPr>
          <w:rFonts w:ascii="仿宋_GB2312" w:eastAsia="仿宋_GB2312" w:hAnsi="仿宋_GB2312" w:cs="仿宋_GB2312" w:hint="eastAsia"/>
          <w:sz w:val="32"/>
          <w:szCs w:val="32"/>
        </w:rPr>
        <w:t>自然资发〔2024〕</w:t>
      </w:r>
      <w:proofErr w:type="gramEnd"/>
      <w:r w:rsidR="00D82554" w:rsidRPr="00D82554">
        <w:rPr>
          <w:rFonts w:ascii="仿宋_GB2312" w:eastAsia="仿宋_GB2312" w:hAnsi="仿宋_GB2312" w:cs="仿宋_GB2312" w:hint="eastAsia"/>
          <w:sz w:val="32"/>
          <w:szCs w:val="32"/>
        </w:rPr>
        <w:t>150号）明确提出</w:t>
      </w:r>
      <w:r>
        <w:rPr>
          <w:rFonts w:ascii="仿宋_GB2312" w:eastAsia="仿宋_GB2312" w:hAnsi="仿宋_GB2312" w:cs="仿宋_GB2312" w:hint="eastAsia"/>
          <w:sz w:val="32"/>
          <w:szCs w:val="32"/>
        </w:rPr>
        <w:t>“</w:t>
      </w:r>
      <w:r w:rsidR="00D82554" w:rsidRPr="00D82554">
        <w:rPr>
          <w:rFonts w:ascii="仿宋_GB2312" w:eastAsia="仿宋_GB2312" w:hAnsi="仿宋_GB2312" w:cs="仿宋_GB2312" w:hint="eastAsia"/>
          <w:sz w:val="32"/>
          <w:szCs w:val="32"/>
        </w:rPr>
        <w:t>探索建立海岸线占用与修复平衡制度</w:t>
      </w:r>
      <w:r>
        <w:rPr>
          <w:rFonts w:ascii="仿宋_GB2312" w:eastAsia="仿宋_GB2312" w:hAnsi="仿宋_GB2312" w:cs="仿宋_GB2312" w:hint="eastAsia"/>
          <w:sz w:val="32"/>
          <w:szCs w:val="32"/>
        </w:rPr>
        <w:t>”。</w:t>
      </w:r>
      <w:r w:rsidR="00921F9D" w:rsidRPr="00921F9D">
        <w:rPr>
          <w:rFonts w:ascii="仿宋_GB2312" w:eastAsia="仿宋_GB2312" w:hAnsi="仿宋_GB2312" w:cs="仿宋_GB2312" w:hint="eastAsia"/>
          <w:sz w:val="32"/>
          <w:szCs w:val="32"/>
        </w:rPr>
        <w:t>《中华人民共和国国民经济和社会发展第十五个五年规划纲要》提出“严格围填海管控，全面落实自然岸线、滨海湿地、无居民海岛等保护要求，大陆自然岸线保有率不低于35%。”</w:t>
      </w:r>
      <w:r w:rsidR="00C926E9" w:rsidRPr="00C926E9">
        <w:rPr>
          <w:rFonts w:ascii="仿宋_GB2312" w:eastAsia="仿宋_GB2312" w:hAnsi="仿宋_GB2312" w:cs="仿宋_GB2312" w:hint="eastAsia"/>
          <w:sz w:val="32"/>
          <w:szCs w:val="32"/>
        </w:rPr>
        <w:t>近年来，国务院在对沿海各省（自治区、直辖市）国土空间规划的批复中均提出了大陆自然岸线保有率要求。</w:t>
      </w:r>
      <w:r w:rsidR="00686849">
        <w:rPr>
          <w:rFonts w:ascii="仿宋_GB2312" w:eastAsia="仿宋_GB2312" w:hAnsi="仿宋_GB2312" w:cs="仿宋_GB2312" w:hint="eastAsia"/>
          <w:sz w:val="32"/>
          <w:szCs w:val="32"/>
        </w:rPr>
        <w:t>目前</w:t>
      </w:r>
      <w:r w:rsidR="00C926E9" w:rsidRPr="00C926E9">
        <w:rPr>
          <w:rFonts w:ascii="仿宋_GB2312" w:eastAsia="仿宋_GB2312" w:hAnsi="仿宋_GB2312" w:cs="仿宋_GB2312" w:hint="eastAsia"/>
          <w:sz w:val="32"/>
          <w:szCs w:val="32"/>
        </w:rPr>
        <w:t>，我国自然岸线存在海岸线利用效率总体不高、可利用自然岸线已基本饱和、</w:t>
      </w:r>
      <w:r w:rsidR="00C926E9" w:rsidRPr="00C926E9">
        <w:rPr>
          <w:rFonts w:ascii="仿宋_GB2312" w:eastAsia="仿宋_GB2312" w:hAnsi="仿宋_GB2312" w:cs="仿宋_GB2312" w:hint="eastAsia"/>
          <w:sz w:val="32"/>
          <w:szCs w:val="32"/>
        </w:rPr>
        <w:lastRenderedPageBreak/>
        <w:t>人工岸线生态修复力度不足等问题。为完成自然岸线保有率这一约束性指标，广东、山东等沿海省份制定并实施了自然岸线占补制度，提出占用自然岸线的用</w:t>
      </w:r>
      <w:proofErr w:type="gramStart"/>
      <w:r w:rsidR="00C926E9" w:rsidRPr="00C926E9">
        <w:rPr>
          <w:rFonts w:ascii="仿宋_GB2312" w:eastAsia="仿宋_GB2312" w:hAnsi="仿宋_GB2312" w:cs="仿宋_GB2312" w:hint="eastAsia"/>
          <w:sz w:val="32"/>
          <w:szCs w:val="32"/>
        </w:rPr>
        <w:t>海项目</w:t>
      </w:r>
      <w:proofErr w:type="gramEnd"/>
      <w:r w:rsidR="00C926E9" w:rsidRPr="00C926E9">
        <w:rPr>
          <w:rFonts w:ascii="仿宋_GB2312" w:eastAsia="仿宋_GB2312" w:hAnsi="仿宋_GB2312" w:cs="仿宋_GB2312" w:hint="eastAsia"/>
          <w:sz w:val="32"/>
          <w:szCs w:val="32"/>
        </w:rPr>
        <w:t>应编制海岸线占</w:t>
      </w:r>
      <w:proofErr w:type="gramStart"/>
      <w:r w:rsidR="00C926E9" w:rsidRPr="00C926E9">
        <w:rPr>
          <w:rFonts w:ascii="仿宋_GB2312" w:eastAsia="仿宋_GB2312" w:hAnsi="仿宋_GB2312" w:cs="仿宋_GB2312" w:hint="eastAsia"/>
          <w:sz w:val="32"/>
          <w:szCs w:val="32"/>
        </w:rPr>
        <w:t>补方案</w:t>
      </w:r>
      <w:proofErr w:type="gramEnd"/>
      <w:r w:rsidR="00C926E9" w:rsidRPr="00C926E9">
        <w:rPr>
          <w:rFonts w:ascii="仿宋_GB2312" w:eastAsia="仿宋_GB2312" w:hAnsi="仿宋_GB2312" w:cs="仿宋_GB2312" w:hint="eastAsia"/>
          <w:sz w:val="32"/>
          <w:szCs w:val="32"/>
        </w:rPr>
        <w:t>或生态保护修复方案，主要包括拟占用海岸线情况、整治修复具体方案、方案实施可行性等内容。</w:t>
      </w:r>
    </w:p>
    <w:p w14:paraId="2FA3D82C" w14:textId="05E665D7" w:rsidR="003052A5" w:rsidRPr="00C926E9" w:rsidRDefault="00686849" w:rsidP="00F577F4">
      <w:pPr>
        <w:widowControl/>
        <w:ind w:firstLineChars="200" w:firstLine="640"/>
        <w:rPr>
          <w:rFonts w:ascii="仿宋_GB2312" w:eastAsia="仿宋_GB2312" w:hAnsi="仿宋_GB2312" w:cs="仿宋_GB2312" w:hint="eastAsia"/>
          <w:sz w:val="32"/>
          <w:szCs w:val="32"/>
        </w:rPr>
      </w:pPr>
      <w:r w:rsidRPr="00686849">
        <w:rPr>
          <w:rFonts w:ascii="仿宋_GB2312" w:eastAsia="仿宋_GB2312" w:hAnsi="仿宋_GB2312" w:cs="仿宋_GB2312" w:hint="eastAsia"/>
          <w:sz w:val="32"/>
          <w:szCs w:val="32"/>
        </w:rPr>
        <w:t>然而，当前自然岸线占</w:t>
      </w:r>
      <w:proofErr w:type="gramStart"/>
      <w:r w:rsidRPr="00686849">
        <w:rPr>
          <w:rFonts w:ascii="仿宋_GB2312" w:eastAsia="仿宋_GB2312" w:hAnsi="仿宋_GB2312" w:cs="仿宋_GB2312" w:hint="eastAsia"/>
          <w:sz w:val="32"/>
          <w:szCs w:val="32"/>
        </w:rPr>
        <w:t>补制度</w:t>
      </w:r>
      <w:proofErr w:type="gramEnd"/>
      <w:r w:rsidRPr="00686849">
        <w:rPr>
          <w:rFonts w:ascii="仿宋_GB2312" w:eastAsia="仿宋_GB2312" w:hAnsi="仿宋_GB2312" w:cs="仿宋_GB2312" w:hint="eastAsia"/>
          <w:sz w:val="32"/>
          <w:szCs w:val="32"/>
        </w:rPr>
        <w:t>的实施仍面临技术标准缺失的问题：虽有政策要求</w:t>
      </w:r>
      <w:proofErr w:type="gramStart"/>
      <w:r w:rsidRPr="00686849">
        <w:rPr>
          <w:rFonts w:ascii="仿宋_GB2312" w:eastAsia="仿宋_GB2312" w:hAnsi="仿宋_GB2312" w:cs="仿宋_GB2312" w:hint="eastAsia"/>
          <w:sz w:val="32"/>
          <w:szCs w:val="32"/>
        </w:rPr>
        <w:t>编制占补方案</w:t>
      </w:r>
      <w:proofErr w:type="gramEnd"/>
      <w:r w:rsidRPr="00686849">
        <w:rPr>
          <w:rFonts w:ascii="仿宋_GB2312" w:eastAsia="仿宋_GB2312" w:hAnsi="仿宋_GB2312" w:cs="仿宋_GB2312" w:hint="eastAsia"/>
          <w:sz w:val="32"/>
          <w:szCs w:val="32"/>
        </w:rPr>
        <w:t>或修复方案，但</w:t>
      </w:r>
      <w:r w:rsidRPr="00C926E9">
        <w:rPr>
          <w:rFonts w:ascii="仿宋_GB2312" w:eastAsia="仿宋_GB2312" w:hAnsi="仿宋_GB2312" w:cs="仿宋_GB2312" w:hint="eastAsia"/>
          <w:sz w:val="32"/>
          <w:szCs w:val="32"/>
        </w:rPr>
        <w:t>这些文件只是对方案的内容做了较为笼统</w:t>
      </w:r>
      <w:bookmarkStart w:id="9" w:name="OLE_LINK41"/>
      <w:bookmarkStart w:id="10" w:name="OLE_LINK42"/>
      <w:r w:rsidRPr="00C926E9">
        <w:rPr>
          <w:rFonts w:ascii="仿宋_GB2312" w:eastAsia="仿宋_GB2312" w:hAnsi="仿宋_GB2312" w:cs="仿宋_GB2312" w:hint="eastAsia"/>
          <w:sz w:val="32"/>
          <w:szCs w:val="32"/>
        </w:rPr>
        <w:t>的</w:t>
      </w:r>
      <w:bookmarkEnd w:id="9"/>
      <w:bookmarkEnd w:id="10"/>
      <w:r w:rsidRPr="00C926E9">
        <w:rPr>
          <w:rFonts w:ascii="仿宋_GB2312" w:eastAsia="仿宋_GB2312" w:hAnsi="仿宋_GB2312" w:cs="仿宋_GB2312" w:hint="eastAsia"/>
          <w:sz w:val="32"/>
          <w:szCs w:val="32"/>
        </w:rPr>
        <w:t>规定</w:t>
      </w:r>
      <w:r>
        <w:rPr>
          <w:rFonts w:ascii="仿宋_GB2312" w:eastAsia="仿宋_GB2312" w:hAnsi="仿宋_GB2312" w:cs="仿宋_GB2312" w:hint="eastAsia"/>
          <w:sz w:val="32"/>
          <w:szCs w:val="32"/>
        </w:rPr>
        <w:t>，</w:t>
      </w:r>
      <w:r w:rsidRPr="00686849">
        <w:rPr>
          <w:rFonts w:ascii="仿宋_GB2312" w:eastAsia="仿宋_GB2312" w:hAnsi="仿宋_GB2312" w:cs="仿宋_GB2312" w:hint="eastAsia"/>
          <w:sz w:val="32"/>
          <w:szCs w:val="32"/>
        </w:rPr>
        <w:t>方案应包含哪些内容、如何进行现场调查、如何分析可行性、如何开展跟踪监测和验收认定，尚缺乏统一的技术指引。各地编制的修复方案深度参差不齐，给管理审查带来</w:t>
      </w:r>
      <w:r>
        <w:rPr>
          <w:rFonts w:ascii="仿宋_GB2312" w:eastAsia="仿宋_GB2312" w:hAnsi="仿宋_GB2312" w:cs="仿宋_GB2312" w:hint="eastAsia"/>
          <w:sz w:val="32"/>
          <w:szCs w:val="32"/>
        </w:rPr>
        <w:t>了</w:t>
      </w:r>
      <w:r w:rsidRPr="00686849">
        <w:rPr>
          <w:rFonts w:ascii="仿宋_GB2312" w:eastAsia="仿宋_GB2312" w:hAnsi="仿宋_GB2312" w:cs="仿宋_GB2312" w:hint="eastAsia"/>
          <w:sz w:val="32"/>
          <w:szCs w:val="32"/>
        </w:rPr>
        <w:t>困难。</w:t>
      </w:r>
      <w:r w:rsidR="002435C3" w:rsidRPr="00C926E9">
        <w:rPr>
          <w:rFonts w:ascii="仿宋_GB2312" w:eastAsia="仿宋_GB2312" w:hAnsi="仿宋_GB2312" w:cs="仿宋_GB2312" w:hint="eastAsia"/>
          <w:sz w:val="32"/>
          <w:szCs w:val="32"/>
        </w:rPr>
        <w:t>制定</w:t>
      </w:r>
      <w:r w:rsidR="002435C3">
        <w:rPr>
          <w:rFonts w:ascii="仿宋_GB2312" w:eastAsia="仿宋_GB2312" w:hAnsi="仿宋_GB2312" w:cs="仿宋_GB2312" w:hint="eastAsia"/>
          <w:sz w:val="32"/>
          <w:szCs w:val="32"/>
        </w:rPr>
        <w:t>《</w:t>
      </w:r>
      <w:bookmarkStart w:id="11" w:name="OLE_LINK3"/>
      <w:bookmarkStart w:id="12" w:name="OLE_LINK4"/>
      <w:r w:rsidR="002435C3" w:rsidRPr="00C926E9">
        <w:rPr>
          <w:rFonts w:ascii="仿宋_GB2312" w:eastAsia="仿宋_GB2312" w:hAnsi="仿宋_GB2312" w:cs="仿宋_GB2312" w:hint="eastAsia"/>
          <w:sz w:val="32"/>
          <w:szCs w:val="32"/>
        </w:rPr>
        <w:t>自然岸线占</w:t>
      </w:r>
      <w:r w:rsidR="00E04F10" w:rsidRPr="00E04F10">
        <w:rPr>
          <w:rFonts w:ascii="仿宋_GB2312" w:eastAsia="仿宋_GB2312" w:hAnsi="仿宋_GB2312" w:cs="仿宋_GB2312" w:hint="eastAsia"/>
          <w:sz w:val="32"/>
          <w:szCs w:val="32"/>
        </w:rPr>
        <w:t>用</w:t>
      </w:r>
      <w:r w:rsidR="002435C3" w:rsidRPr="00C926E9">
        <w:rPr>
          <w:rFonts w:ascii="仿宋_GB2312" w:eastAsia="仿宋_GB2312" w:hAnsi="仿宋_GB2312" w:cs="仿宋_GB2312" w:hint="eastAsia"/>
          <w:sz w:val="32"/>
          <w:szCs w:val="32"/>
        </w:rPr>
        <w:t>修复方案编制技术指南</w:t>
      </w:r>
      <w:bookmarkEnd w:id="11"/>
      <w:bookmarkEnd w:id="12"/>
      <w:r w:rsidR="002435C3">
        <w:rPr>
          <w:rFonts w:ascii="仿宋_GB2312" w:eastAsia="仿宋_GB2312" w:hAnsi="仿宋_GB2312" w:cs="仿宋_GB2312" w:hint="eastAsia"/>
          <w:sz w:val="32"/>
          <w:szCs w:val="32"/>
        </w:rPr>
        <w:t>》，</w:t>
      </w:r>
      <w:r w:rsidR="00921F9D">
        <w:rPr>
          <w:rFonts w:ascii="仿宋_GB2312" w:eastAsia="仿宋_GB2312" w:hAnsi="仿宋_GB2312" w:cs="仿宋_GB2312" w:hint="eastAsia"/>
          <w:sz w:val="32"/>
          <w:szCs w:val="32"/>
        </w:rPr>
        <w:t>确定</w:t>
      </w:r>
      <w:r w:rsidR="003052A5" w:rsidRPr="003052A5">
        <w:rPr>
          <w:rFonts w:ascii="仿宋_GB2312" w:eastAsia="仿宋_GB2312" w:hAnsi="仿宋_GB2312" w:cs="仿宋_GB2312" w:hint="eastAsia"/>
          <w:sz w:val="32"/>
          <w:szCs w:val="32"/>
        </w:rPr>
        <w:t>用</w:t>
      </w:r>
      <w:proofErr w:type="gramStart"/>
      <w:r w:rsidR="003052A5" w:rsidRPr="003052A5">
        <w:rPr>
          <w:rFonts w:ascii="仿宋_GB2312" w:eastAsia="仿宋_GB2312" w:hAnsi="仿宋_GB2312" w:cs="仿宋_GB2312" w:hint="eastAsia"/>
          <w:sz w:val="32"/>
          <w:szCs w:val="32"/>
        </w:rPr>
        <w:t>海项目</w:t>
      </w:r>
      <w:proofErr w:type="gramEnd"/>
      <w:r w:rsidR="003052A5" w:rsidRPr="003052A5">
        <w:rPr>
          <w:rFonts w:ascii="仿宋_GB2312" w:eastAsia="仿宋_GB2312" w:hAnsi="仿宋_GB2312" w:cs="仿宋_GB2312" w:hint="eastAsia"/>
          <w:sz w:val="32"/>
          <w:szCs w:val="32"/>
        </w:rPr>
        <w:t>因占用自然岸线而需编制的修复方案的技术要求，</w:t>
      </w:r>
      <w:proofErr w:type="gramStart"/>
      <w:r w:rsidR="002435C3">
        <w:rPr>
          <w:rFonts w:ascii="仿宋_GB2312" w:eastAsia="仿宋_GB2312" w:hAnsi="仿宋_GB2312" w:cs="仿宋_GB2312" w:hint="eastAsia"/>
          <w:sz w:val="32"/>
          <w:szCs w:val="32"/>
        </w:rPr>
        <w:t>可</w:t>
      </w:r>
      <w:r w:rsidR="002435C3" w:rsidRPr="00C926E9">
        <w:rPr>
          <w:rFonts w:ascii="仿宋_GB2312" w:eastAsia="仿宋_GB2312" w:hAnsi="仿宋_GB2312" w:cs="仿宋_GB2312" w:hint="eastAsia"/>
          <w:sz w:val="32"/>
          <w:szCs w:val="32"/>
        </w:rPr>
        <w:t>科学</w:t>
      </w:r>
      <w:proofErr w:type="gramEnd"/>
      <w:r w:rsidR="002435C3" w:rsidRPr="00C926E9">
        <w:rPr>
          <w:rFonts w:ascii="仿宋_GB2312" w:eastAsia="仿宋_GB2312" w:hAnsi="仿宋_GB2312" w:cs="仿宋_GB2312" w:hint="eastAsia"/>
          <w:sz w:val="32"/>
          <w:szCs w:val="32"/>
        </w:rPr>
        <w:t>指导</w:t>
      </w:r>
      <w:r w:rsidR="00921F9D" w:rsidRPr="00C926E9">
        <w:rPr>
          <w:rFonts w:ascii="仿宋_GB2312" w:eastAsia="仿宋_GB2312" w:hAnsi="仿宋_GB2312" w:cs="仿宋_GB2312" w:hint="eastAsia"/>
          <w:sz w:val="32"/>
          <w:szCs w:val="32"/>
        </w:rPr>
        <w:t>自然岸线占</w:t>
      </w:r>
      <w:r w:rsidR="00921F9D" w:rsidRPr="00E04F10">
        <w:rPr>
          <w:rFonts w:ascii="仿宋_GB2312" w:eastAsia="仿宋_GB2312" w:hAnsi="仿宋_GB2312" w:cs="仿宋_GB2312" w:hint="eastAsia"/>
          <w:sz w:val="32"/>
          <w:szCs w:val="32"/>
        </w:rPr>
        <w:t>用</w:t>
      </w:r>
      <w:r w:rsidR="00921F9D" w:rsidRPr="00C926E9">
        <w:rPr>
          <w:rFonts w:ascii="仿宋_GB2312" w:eastAsia="仿宋_GB2312" w:hAnsi="仿宋_GB2312" w:cs="仿宋_GB2312" w:hint="eastAsia"/>
          <w:sz w:val="32"/>
          <w:szCs w:val="32"/>
        </w:rPr>
        <w:t>修复</w:t>
      </w:r>
      <w:r w:rsidR="002435C3" w:rsidRPr="00C926E9">
        <w:rPr>
          <w:rFonts w:ascii="仿宋_GB2312" w:eastAsia="仿宋_GB2312" w:hAnsi="仿宋_GB2312" w:cs="仿宋_GB2312" w:hint="eastAsia"/>
          <w:sz w:val="32"/>
          <w:szCs w:val="32"/>
        </w:rPr>
        <w:t>方案的编制，</w:t>
      </w:r>
      <w:r w:rsidR="003052A5">
        <w:rPr>
          <w:rFonts w:ascii="仿宋_GB2312" w:eastAsia="仿宋_GB2312" w:hAnsi="仿宋_GB2312" w:cs="仿宋_GB2312" w:hint="eastAsia"/>
          <w:sz w:val="32"/>
          <w:szCs w:val="32"/>
        </w:rPr>
        <w:t>科学有效促进</w:t>
      </w:r>
      <w:r w:rsidR="002435C3" w:rsidRPr="00C926E9">
        <w:rPr>
          <w:rFonts w:ascii="仿宋_GB2312" w:eastAsia="仿宋_GB2312" w:hAnsi="仿宋_GB2312" w:cs="仿宋_GB2312" w:hint="eastAsia"/>
          <w:sz w:val="32"/>
          <w:szCs w:val="32"/>
        </w:rPr>
        <w:t>自然岸线占</w:t>
      </w:r>
      <w:proofErr w:type="gramStart"/>
      <w:r w:rsidR="002435C3" w:rsidRPr="00C926E9">
        <w:rPr>
          <w:rFonts w:ascii="仿宋_GB2312" w:eastAsia="仿宋_GB2312" w:hAnsi="仿宋_GB2312" w:cs="仿宋_GB2312" w:hint="eastAsia"/>
          <w:sz w:val="32"/>
          <w:szCs w:val="32"/>
        </w:rPr>
        <w:t>补制度</w:t>
      </w:r>
      <w:proofErr w:type="gramEnd"/>
      <w:r w:rsidR="002435C3" w:rsidRPr="00C926E9">
        <w:rPr>
          <w:rFonts w:ascii="仿宋_GB2312" w:eastAsia="仿宋_GB2312" w:hAnsi="仿宋_GB2312" w:cs="仿宋_GB2312" w:hint="eastAsia"/>
          <w:sz w:val="32"/>
          <w:szCs w:val="32"/>
        </w:rPr>
        <w:t>的实施和</w:t>
      </w:r>
      <w:r w:rsidR="00921F9D">
        <w:rPr>
          <w:rFonts w:ascii="仿宋_GB2312" w:eastAsia="仿宋_GB2312" w:hAnsi="仿宋_GB2312" w:cs="仿宋_GB2312" w:hint="eastAsia"/>
          <w:sz w:val="32"/>
          <w:szCs w:val="32"/>
        </w:rPr>
        <w:t>海</w:t>
      </w:r>
      <w:r w:rsidR="002435C3" w:rsidRPr="00C926E9">
        <w:rPr>
          <w:rFonts w:ascii="仿宋_GB2312" w:eastAsia="仿宋_GB2312" w:hAnsi="仿宋_GB2312" w:cs="仿宋_GB2312" w:hint="eastAsia"/>
          <w:sz w:val="32"/>
          <w:szCs w:val="32"/>
        </w:rPr>
        <w:t>岸线</w:t>
      </w:r>
      <w:r w:rsidR="003052A5">
        <w:rPr>
          <w:rFonts w:ascii="仿宋_GB2312" w:eastAsia="仿宋_GB2312" w:hAnsi="仿宋_GB2312" w:cs="仿宋_GB2312" w:hint="eastAsia"/>
          <w:sz w:val="32"/>
          <w:szCs w:val="32"/>
        </w:rPr>
        <w:t>的</w:t>
      </w:r>
      <w:r w:rsidR="002435C3" w:rsidRPr="00C926E9">
        <w:rPr>
          <w:rFonts w:ascii="仿宋_GB2312" w:eastAsia="仿宋_GB2312" w:hAnsi="仿宋_GB2312" w:cs="仿宋_GB2312" w:hint="eastAsia"/>
          <w:sz w:val="32"/>
          <w:szCs w:val="32"/>
        </w:rPr>
        <w:t>生态修复</w:t>
      </w:r>
      <w:r w:rsidR="003052A5">
        <w:rPr>
          <w:rFonts w:ascii="仿宋_GB2312" w:eastAsia="仿宋_GB2312" w:hAnsi="仿宋_GB2312" w:cs="仿宋_GB2312" w:hint="eastAsia"/>
          <w:sz w:val="32"/>
          <w:szCs w:val="32"/>
        </w:rPr>
        <w:t>，</w:t>
      </w:r>
      <w:r w:rsidR="003052A5" w:rsidRPr="003052A5">
        <w:rPr>
          <w:rFonts w:ascii="仿宋_GB2312" w:eastAsia="仿宋_GB2312" w:hAnsi="仿宋_GB2312" w:cs="仿宋_GB2312" w:hint="eastAsia"/>
          <w:sz w:val="32"/>
          <w:szCs w:val="32"/>
        </w:rPr>
        <w:t>为落实自然岸线保有率控制制度</w:t>
      </w:r>
      <w:r w:rsidR="00921F9D">
        <w:rPr>
          <w:rFonts w:ascii="仿宋_GB2312" w:eastAsia="仿宋_GB2312" w:hAnsi="仿宋_GB2312" w:cs="仿宋_GB2312" w:hint="eastAsia"/>
          <w:sz w:val="32"/>
          <w:szCs w:val="32"/>
        </w:rPr>
        <w:t>和保障</w:t>
      </w:r>
      <w:r w:rsidR="00921F9D" w:rsidRPr="00921F9D">
        <w:rPr>
          <w:rFonts w:ascii="仿宋_GB2312" w:eastAsia="仿宋_GB2312" w:hAnsi="仿宋_GB2312" w:cs="仿宋_GB2312" w:hint="eastAsia"/>
          <w:sz w:val="32"/>
          <w:szCs w:val="32"/>
        </w:rPr>
        <w:t>大陆自然岸线保有</w:t>
      </w:r>
      <w:proofErr w:type="gramStart"/>
      <w:r w:rsidR="00921F9D" w:rsidRPr="00921F9D">
        <w:rPr>
          <w:rFonts w:ascii="仿宋_GB2312" w:eastAsia="仿宋_GB2312" w:hAnsi="仿宋_GB2312" w:cs="仿宋_GB2312" w:hint="eastAsia"/>
          <w:sz w:val="32"/>
          <w:szCs w:val="32"/>
        </w:rPr>
        <w:t>率</w:t>
      </w:r>
      <w:r w:rsidR="003052A5" w:rsidRPr="003052A5">
        <w:rPr>
          <w:rFonts w:ascii="仿宋_GB2312" w:eastAsia="仿宋_GB2312" w:hAnsi="仿宋_GB2312" w:cs="仿宋_GB2312" w:hint="eastAsia"/>
          <w:sz w:val="32"/>
          <w:szCs w:val="32"/>
        </w:rPr>
        <w:t>提供</w:t>
      </w:r>
      <w:proofErr w:type="gramEnd"/>
      <w:r w:rsidR="003052A5" w:rsidRPr="003052A5">
        <w:rPr>
          <w:rFonts w:ascii="仿宋_GB2312" w:eastAsia="仿宋_GB2312" w:hAnsi="仿宋_GB2312" w:cs="仿宋_GB2312" w:hint="eastAsia"/>
          <w:sz w:val="32"/>
          <w:szCs w:val="32"/>
        </w:rPr>
        <w:t>标准化技术支撑</w:t>
      </w:r>
      <w:r w:rsidR="003052A5">
        <w:rPr>
          <w:rFonts w:ascii="仿宋_GB2312" w:eastAsia="仿宋_GB2312" w:hAnsi="仿宋_GB2312" w:cs="仿宋_GB2312" w:hint="eastAsia"/>
          <w:sz w:val="32"/>
          <w:szCs w:val="32"/>
        </w:rPr>
        <w:t>。</w:t>
      </w:r>
    </w:p>
    <w:p w14:paraId="00E8D1A0" w14:textId="69BB5EBF" w:rsidR="00C7064E" w:rsidRDefault="00C7064E" w:rsidP="00C7064E">
      <w:pPr>
        <w:snapToGrid w:val="0"/>
        <w:spacing w:line="57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t>三、标准编制原则、</w:t>
      </w:r>
      <w:bookmarkStart w:id="13" w:name="OLE_LINK19"/>
      <w:bookmarkStart w:id="14" w:name="OLE_LINK20"/>
      <w:bookmarkStart w:id="15" w:name="OLE_LINK21"/>
      <w:r>
        <w:rPr>
          <w:rFonts w:ascii="黑体" w:eastAsia="黑体" w:hAnsi="黑体" w:cs="黑体" w:hint="eastAsia"/>
          <w:kern w:val="0"/>
          <w:sz w:val="32"/>
          <w:szCs w:val="32"/>
        </w:rPr>
        <w:t>主要技术内容</w:t>
      </w:r>
      <w:bookmarkEnd w:id="13"/>
      <w:bookmarkEnd w:id="14"/>
      <w:r>
        <w:rPr>
          <w:rFonts w:ascii="黑体" w:eastAsia="黑体" w:hAnsi="黑体" w:cs="黑体" w:hint="eastAsia"/>
          <w:kern w:val="0"/>
          <w:sz w:val="32"/>
          <w:szCs w:val="32"/>
        </w:rPr>
        <w:t>和确定依据</w:t>
      </w:r>
      <w:bookmarkEnd w:id="15"/>
    </w:p>
    <w:p w14:paraId="7FFC7245" w14:textId="43DD75ED" w:rsidR="00E04F10" w:rsidRPr="00E04F10" w:rsidRDefault="00E04F10" w:rsidP="009E58A6">
      <w:pPr>
        <w:widowControl/>
        <w:ind w:firstLineChars="200" w:firstLine="640"/>
        <w:rPr>
          <w:rFonts w:ascii="仿宋_GB2312" w:eastAsia="仿宋_GB2312" w:hAnsi="仿宋_GB2312" w:cs="仿宋_GB2312" w:hint="eastAsia"/>
          <w:sz w:val="32"/>
          <w:szCs w:val="32"/>
        </w:rPr>
      </w:pPr>
      <w:r w:rsidRPr="00E04F10">
        <w:rPr>
          <w:rFonts w:ascii="仿宋_GB2312" w:eastAsia="仿宋_GB2312" w:hAnsi="仿宋_GB2312" w:cs="仿宋_GB2312" w:hint="eastAsia"/>
          <w:sz w:val="32"/>
          <w:szCs w:val="32"/>
        </w:rPr>
        <w:t>（一）</w:t>
      </w:r>
      <w:r w:rsidR="00D77B43" w:rsidRPr="00D77B43">
        <w:rPr>
          <w:rFonts w:ascii="仿宋_GB2312" w:eastAsia="仿宋_GB2312" w:hAnsi="仿宋_GB2312" w:cs="仿宋_GB2312" w:hint="eastAsia"/>
          <w:sz w:val="32"/>
          <w:szCs w:val="32"/>
        </w:rPr>
        <w:t>标准</w:t>
      </w:r>
      <w:r w:rsidRPr="00E04F10">
        <w:rPr>
          <w:rFonts w:ascii="仿宋_GB2312" w:eastAsia="仿宋_GB2312" w:hAnsi="仿宋_GB2312" w:cs="仿宋_GB2312" w:hint="eastAsia"/>
          <w:sz w:val="32"/>
          <w:szCs w:val="32"/>
        </w:rPr>
        <w:t>编制原则</w:t>
      </w:r>
    </w:p>
    <w:p w14:paraId="536B565E" w14:textId="2EE598EF" w:rsidR="00E04F10" w:rsidRPr="00E04F10" w:rsidRDefault="00E04F10" w:rsidP="009E58A6">
      <w:pPr>
        <w:widowControl/>
        <w:ind w:firstLineChars="200" w:firstLine="640"/>
        <w:rPr>
          <w:rFonts w:ascii="仿宋_GB2312" w:eastAsia="仿宋_GB2312" w:hAnsi="仿宋_GB2312" w:cs="仿宋_GB2312" w:hint="eastAsia"/>
          <w:sz w:val="32"/>
          <w:szCs w:val="32"/>
        </w:rPr>
      </w:pPr>
      <w:r w:rsidRPr="00E04F10">
        <w:rPr>
          <w:rFonts w:ascii="仿宋_GB2312" w:eastAsia="仿宋_GB2312" w:hAnsi="仿宋_GB2312" w:cs="仿宋_GB2312" w:hint="eastAsia"/>
          <w:sz w:val="32"/>
          <w:szCs w:val="32"/>
        </w:rPr>
        <w:t>合</w:t>
      </w:r>
      <w:proofErr w:type="gramStart"/>
      <w:r w:rsidRPr="00E04F10">
        <w:rPr>
          <w:rFonts w:ascii="仿宋_GB2312" w:eastAsia="仿宋_GB2312" w:hAnsi="仿宋_GB2312" w:cs="仿宋_GB2312" w:hint="eastAsia"/>
          <w:sz w:val="32"/>
          <w:szCs w:val="32"/>
        </w:rPr>
        <w:t>规</w:t>
      </w:r>
      <w:proofErr w:type="gramEnd"/>
      <w:r w:rsidRPr="00E04F10">
        <w:rPr>
          <w:rFonts w:ascii="仿宋_GB2312" w:eastAsia="仿宋_GB2312" w:hAnsi="仿宋_GB2312" w:cs="仿宋_GB2312" w:hint="eastAsia"/>
          <w:sz w:val="32"/>
          <w:szCs w:val="32"/>
        </w:rPr>
        <w:t>性原则：严格遵循《</w:t>
      </w:r>
      <w:r w:rsidR="00AC4890" w:rsidRPr="00D82554">
        <w:rPr>
          <w:rFonts w:ascii="仿宋_GB2312" w:eastAsia="仿宋_GB2312" w:hAnsi="仿宋_GB2312" w:cs="仿宋_GB2312" w:hint="eastAsia"/>
          <w:sz w:val="32"/>
          <w:szCs w:val="32"/>
        </w:rPr>
        <w:t>中华人民共和国海洋环境保护法</w:t>
      </w:r>
      <w:r w:rsidRPr="00E04F10">
        <w:rPr>
          <w:rFonts w:ascii="仿宋_GB2312" w:eastAsia="仿宋_GB2312" w:hAnsi="仿宋_GB2312" w:cs="仿宋_GB2312" w:hint="eastAsia"/>
          <w:sz w:val="32"/>
          <w:szCs w:val="32"/>
        </w:rPr>
        <w:t>》等现行法律法规及部门规章，并与海域使用论证、用海审批、生态保护红线管理等制度有机衔接。</w:t>
      </w:r>
    </w:p>
    <w:p w14:paraId="57DD2AEA" w14:textId="78B03F58" w:rsidR="00E04F10" w:rsidRPr="00E04F10" w:rsidRDefault="00E04F10" w:rsidP="009E58A6">
      <w:pPr>
        <w:widowControl/>
        <w:ind w:firstLineChars="200" w:firstLine="640"/>
        <w:rPr>
          <w:rFonts w:ascii="仿宋_GB2312" w:eastAsia="仿宋_GB2312" w:hAnsi="仿宋_GB2312" w:cs="仿宋_GB2312" w:hint="eastAsia"/>
          <w:sz w:val="32"/>
          <w:szCs w:val="32"/>
        </w:rPr>
      </w:pPr>
      <w:r w:rsidRPr="00E04F10">
        <w:rPr>
          <w:rFonts w:ascii="仿宋_GB2312" w:eastAsia="仿宋_GB2312" w:hAnsi="仿宋_GB2312" w:cs="仿宋_GB2312" w:hint="eastAsia"/>
          <w:sz w:val="32"/>
          <w:szCs w:val="32"/>
        </w:rPr>
        <w:lastRenderedPageBreak/>
        <w:t>系统性原则：覆盖</w:t>
      </w:r>
      <w:r w:rsidR="0045030F">
        <w:rPr>
          <w:rFonts w:ascii="仿宋_GB2312" w:eastAsia="仿宋_GB2312" w:hAnsi="仿宋_GB2312" w:cs="仿宋_GB2312" w:hint="eastAsia"/>
          <w:sz w:val="32"/>
          <w:szCs w:val="32"/>
        </w:rPr>
        <w:t>修复</w:t>
      </w:r>
      <w:r w:rsidRPr="00E04F10">
        <w:rPr>
          <w:rFonts w:ascii="仿宋_GB2312" w:eastAsia="仿宋_GB2312" w:hAnsi="仿宋_GB2312" w:cs="仿宋_GB2312" w:hint="eastAsia"/>
          <w:sz w:val="32"/>
          <w:szCs w:val="32"/>
        </w:rPr>
        <w:t>方案编制的全生命周期——从现场调查、占用分析、修复</w:t>
      </w:r>
      <w:r w:rsidR="0045030F">
        <w:rPr>
          <w:rFonts w:ascii="仿宋_GB2312" w:eastAsia="仿宋_GB2312" w:hAnsi="仿宋_GB2312" w:cs="仿宋_GB2312" w:hint="eastAsia"/>
          <w:sz w:val="32"/>
          <w:szCs w:val="32"/>
        </w:rPr>
        <w:t>方案</w:t>
      </w:r>
      <w:r w:rsidRPr="00E04F10">
        <w:rPr>
          <w:rFonts w:ascii="仿宋_GB2312" w:eastAsia="仿宋_GB2312" w:hAnsi="仿宋_GB2312" w:cs="仿宋_GB2312" w:hint="eastAsia"/>
          <w:sz w:val="32"/>
          <w:szCs w:val="32"/>
        </w:rPr>
        <w:t>可行性论证</w:t>
      </w:r>
      <w:proofErr w:type="gramStart"/>
      <w:r w:rsidRPr="00E04F10">
        <w:rPr>
          <w:rFonts w:ascii="仿宋_GB2312" w:eastAsia="仿宋_GB2312" w:hAnsi="仿宋_GB2312" w:cs="仿宋_GB2312" w:hint="eastAsia"/>
          <w:sz w:val="32"/>
          <w:szCs w:val="32"/>
        </w:rPr>
        <w:t>到成效</w:t>
      </w:r>
      <w:proofErr w:type="gramEnd"/>
      <w:r w:rsidRPr="00E04F10">
        <w:rPr>
          <w:rFonts w:ascii="仿宋_GB2312" w:eastAsia="仿宋_GB2312" w:hAnsi="仿宋_GB2312" w:cs="仿宋_GB2312" w:hint="eastAsia"/>
          <w:sz w:val="32"/>
          <w:szCs w:val="32"/>
        </w:rPr>
        <w:t>评估验收</w:t>
      </w:r>
      <w:r w:rsidR="0045030F">
        <w:rPr>
          <w:rFonts w:ascii="仿宋_GB2312" w:eastAsia="仿宋_GB2312" w:hAnsi="仿宋_GB2312" w:cs="仿宋_GB2312" w:hint="eastAsia"/>
          <w:sz w:val="32"/>
          <w:szCs w:val="32"/>
        </w:rPr>
        <w:t>等</w:t>
      </w:r>
      <w:r w:rsidRPr="00E04F10">
        <w:rPr>
          <w:rFonts w:ascii="仿宋_GB2312" w:eastAsia="仿宋_GB2312" w:hAnsi="仿宋_GB2312" w:cs="仿宋_GB2312" w:hint="eastAsia"/>
          <w:sz w:val="32"/>
          <w:szCs w:val="32"/>
        </w:rPr>
        <w:t>，形成</w:t>
      </w:r>
      <w:proofErr w:type="gramStart"/>
      <w:r w:rsidRPr="00E04F10">
        <w:rPr>
          <w:rFonts w:ascii="仿宋_GB2312" w:eastAsia="仿宋_GB2312" w:hAnsi="仿宋_GB2312" w:cs="仿宋_GB2312" w:hint="eastAsia"/>
          <w:sz w:val="32"/>
          <w:szCs w:val="32"/>
        </w:rPr>
        <w:t>完整技术</w:t>
      </w:r>
      <w:proofErr w:type="gramEnd"/>
      <w:r w:rsidRPr="00E04F10">
        <w:rPr>
          <w:rFonts w:ascii="仿宋_GB2312" w:eastAsia="仿宋_GB2312" w:hAnsi="仿宋_GB2312" w:cs="仿宋_GB2312" w:hint="eastAsia"/>
          <w:sz w:val="32"/>
          <w:szCs w:val="32"/>
        </w:rPr>
        <w:t>链条。</w:t>
      </w:r>
    </w:p>
    <w:p w14:paraId="5AC439E2" w14:textId="5D6E8469" w:rsidR="00E04F10" w:rsidRPr="00E04F10" w:rsidRDefault="00E04F10" w:rsidP="009E58A6">
      <w:pPr>
        <w:widowControl/>
        <w:ind w:firstLineChars="200" w:firstLine="640"/>
        <w:rPr>
          <w:rFonts w:ascii="仿宋_GB2312" w:eastAsia="仿宋_GB2312" w:hAnsi="仿宋_GB2312" w:cs="仿宋_GB2312" w:hint="eastAsia"/>
          <w:sz w:val="32"/>
          <w:szCs w:val="32"/>
        </w:rPr>
      </w:pPr>
      <w:r w:rsidRPr="00E04F10">
        <w:rPr>
          <w:rFonts w:ascii="仿宋_GB2312" w:eastAsia="仿宋_GB2312" w:hAnsi="仿宋_GB2312" w:cs="仿宋_GB2312" w:hint="eastAsia"/>
          <w:sz w:val="32"/>
          <w:szCs w:val="32"/>
        </w:rPr>
        <w:t>可操作性原则：力求规则明确、量化指标具体，提供清单式、表格式、模板</w:t>
      </w:r>
      <w:proofErr w:type="gramStart"/>
      <w:r w:rsidRPr="00E04F10">
        <w:rPr>
          <w:rFonts w:ascii="仿宋_GB2312" w:eastAsia="仿宋_GB2312" w:hAnsi="仿宋_GB2312" w:cs="仿宋_GB2312" w:hint="eastAsia"/>
          <w:sz w:val="32"/>
          <w:szCs w:val="32"/>
        </w:rPr>
        <w:t>式成果</w:t>
      </w:r>
      <w:proofErr w:type="gramEnd"/>
      <w:r w:rsidRPr="00E04F10">
        <w:rPr>
          <w:rFonts w:ascii="仿宋_GB2312" w:eastAsia="仿宋_GB2312" w:hAnsi="仿宋_GB2312" w:cs="仿宋_GB2312" w:hint="eastAsia"/>
          <w:sz w:val="32"/>
          <w:szCs w:val="32"/>
        </w:rPr>
        <w:t>要求，便于</w:t>
      </w:r>
      <w:r w:rsidR="0045030F">
        <w:rPr>
          <w:rFonts w:ascii="仿宋_GB2312" w:eastAsia="仿宋_GB2312" w:hAnsi="仿宋_GB2312" w:cs="仿宋_GB2312" w:hint="eastAsia"/>
          <w:sz w:val="32"/>
          <w:szCs w:val="32"/>
        </w:rPr>
        <w:t>修复</w:t>
      </w:r>
      <w:r w:rsidR="0045030F" w:rsidRPr="00E04F10">
        <w:rPr>
          <w:rFonts w:ascii="仿宋_GB2312" w:eastAsia="仿宋_GB2312" w:hAnsi="仿宋_GB2312" w:cs="仿宋_GB2312" w:hint="eastAsia"/>
          <w:sz w:val="32"/>
          <w:szCs w:val="32"/>
        </w:rPr>
        <w:t>方案</w:t>
      </w:r>
      <w:r w:rsidRPr="00E04F10">
        <w:rPr>
          <w:rFonts w:ascii="仿宋_GB2312" w:eastAsia="仿宋_GB2312" w:hAnsi="仿宋_GB2312" w:cs="仿宋_GB2312" w:hint="eastAsia"/>
          <w:sz w:val="32"/>
          <w:szCs w:val="32"/>
        </w:rPr>
        <w:t>编制与审查。</w:t>
      </w:r>
    </w:p>
    <w:p w14:paraId="713BD8A6" w14:textId="5B653A88" w:rsidR="00E04F10" w:rsidRDefault="00E04F10" w:rsidP="009E58A6">
      <w:pPr>
        <w:widowControl/>
        <w:ind w:firstLineChars="200" w:firstLine="640"/>
        <w:rPr>
          <w:rFonts w:ascii="仿宋_GB2312" w:eastAsia="仿宋_GB2312" w:hAnsi="仿宋_GB2312" w:cs="仿宋_GB2312" w:hint="eastAsia"/>
          <w:sz w:val="32"/>
          <w:szCs w:val="32"/>
        </w:rPr>
      </w:pPr>
      <w:r w:rsidRPr="00E04F10">
        <w:rPr>
          <w:rFonts w:ascii="仿宋_GB2312" w:eastAsia="仿宋_GB2312" w:hAnsi="仿宋_GB2312" w:cs="仿宋_GB2312" w:hint="eastAsia"/>
          <w:sz w:val="32"/>
          <w:szCs w:val="32"/>
        </w:rPr>
        <w:t>科学性原则：充分吸收国内外海岸线修复的成熟经验与先进技术，体现生态优先</w:t>
      </w:r>
      <w:r w:rsidR="0045030F">
        <w:rPr>
          <w:rFonts w:ascii="仿宋_GB2312" w:eastAsia="仿宋_GB2312" w:hAnsi="仿宋_GB2312" w:cs="仿宋_GB2312" w:hint="eastAsia"/>
          <w:sz w:val="32"/>
          <w:szCs w:val="32"/>
        </w:rPr>
        <w:t>和因地制宜</w:t>
      </w:r>
      <w:r w:rsidRPr="00E04F10">
        <w:rPr>
          <w:rFonts w:ascii="仿宋_GB2312" w:eastAsia="仿宋_GB2312" w:hAnsi="仿宋_GB2312" w:cs="仿宋_GB2312" w:hint="eastAsia"/>
          <w:sz w:val="32"/>
          <w:szCs w:val="32"/>
        </w:rPr>
        <w:t>为主的技术理念。</w:t>
      </w:r>
    </w:p>
    <w:p w14:paraId="0AA0C480" w14:textId="68A78EA8" w:rsidR="003052A5" w:rsidRDefault="003052A5" w:rsidP="009E58A6">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w:t>
      </w:r>
      <w:r w:rsidRPr="003052A5">
        <w:rPr>
          <w:rFonts w:ascii="仿宋_GB2312" w:eastAsia="仿宋_GB2312" w:hAnsi="仿宋_GB2312" w:cs="仿宋_GB2312" w:hint="eastAsia"/>
          <w:sz w:val="32"/>
          <w:szCs w:val="32"/>
        </w:rPr>
        <w:t>主要技术内容</w:t>
      </w:r>
      <w:r w:rsidR="00D208A1">
        <w:rPr>
          <w:rFonts w:ascii="仿宋_GB2312" w:eastAsia="仿宋_GB2312" w:hAnsi="仿宋_GB2312" w:cs="仿宋_GB2312" w:hint="eastAsia"/>
          <w:sz w:val="32"/>
          <w:szCs w:val="32"/>
        </w:rPr>
        <w:t>及</w:t>
      </w:r>
      <w:r w:rsidRPr="003052A5">
        <w:rPr>
          <w:rFonts w:ascii="仿宋_GB2312" w:eastAsia="仿宋_GB2312" w:hAnsi="仿宋_GB2312" w:cs="仿宋_GB2312" w:hint="eastAsia"/>
          <w:sz w:val="32"/>
          <w:szCs w:val="32"/>
        </w:rPr>
        <w:t>确定依据</w:t>
      </w:r>
    </w:p>
    <w:p w14:paraId="34EAC287" w14:textId="558368BE"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本标准共设9章（含范围、规范性引用文件、术语和定义、基本要求、工作流程、项目用海及占用自然岸线情况、自然岸线占用修复要求和岸线修复实施区概况、岸线修复工程概况及实施可行性分析、修复岸线跟踪监测和岸线验收认定要求）以及附录A。各章主要内容及确定依据如下：</w:t>
      </w:r>
    </w:p>
    <w:p w14:paraId="2D35903B" w14:textId="2D81A7D3"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1.范围</w:t>
      </w:r>
    </w:p>
    <w:p w14:paraId="7AEB0371" w14:textId="72677A5B"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明确标准提供的是方案编制的工作建议，适用于用</w:t>
      </w:r>
      <w:proofErr w:type="gramStart"/>
      <w:r w:rsidRPr="00D208A1">
        <w:rPr>
          <w:rFonts w:ascii="仿宋_GB2312" w:eastAsia="仿宋_GB2312" w:hAnsi="仿宋_GB2312" w:cs="仿宋_GB2312" w:hint="eastAsia"/>
          <w:sz w:val="32"/>
          <w:szCs w:val="32"/>
        </w:rPr>
        <w:t>海项目</w:t>
      </w:r>
      <w:proofErr w:type="gramEnd"/>
      <w:r w:rsidRPr="00D208A1">
        <w:rPr>
          <w:rFonts w:ascii="仿宋_GB2312" w:eastAsia="仿宋_GB2312" w:hAnsi="仿宋_GB2312" w:cs="仿宋_GB2312" w:hint="eastAsia"/>
          <w:sz w:val="32"/>
          <w:szCs w:val="32"/>
        </w:rPr>
        <w:t>因占用大陆自然岸线而进行的</w:t>
      </w:r>
      <w:r w:rsidR="00D77B43">
        <w:rPr>
          <w:rFonts w:ascii="仿宋_GB2312" w:eastAsia="仿宋_GB2312" w:hAnsi="仿宋_GB2312" w:cs="仿宋_GB2312" w:hint="eastAsia"/>
          <w:sz w:val="32"/>
          <w:szCs w:val="32"/>
        </w:rPr>
        <w:t>相应</w:t>
      </w:r>
      <w:r w:rsidRPr="00D208A1">
        <w:rPr>
          <w:rFonts w:ascii="仿宋_GB2312" w:eastAsia="仿宋_GB2312" w:hAnsi="仿宋_GB2312" w:cs="仿宋_GB2312" w:hint="eastAsia"/>
          <w:sz w:val="32"/>
          <w:szCs w:val="32"/>
        </w:rPr>
        <w:t>岸线整治修复方案编制工作。依据：现行国家政策中的占用补偿主要针对大陆自然岸线，海岛岸线另有管理规定，暂不纳入本标准范围。</w:t>
      </w:r>
    </w:p>
    <w:p w14:paraId="24F0085A" w14:textId="62100392"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2.规范性引用文件</w:t>
      </w:r>
    </w:p>
    <w:p w14:paraId="277D39BE" w14:textId="2D12C2DF"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 xml:space="preserve">列出8项标准及规范性文件，包括GB/T 17501、GB/T 18314、GB/T 24356、GB/T 41339.1、GB/T 42361、GB/T </w:t>
      </w:r>
      <w:r w:rsidRPr="00D208A1">
        <w:rPr>
          <w:rFonts w:ascii="仿宋_GB2312" w:eastAsia="仿宋_GB2312" w:hAnsi="仿宋_GB2312" w:cs="仿宋_GB2312" w:hint="eastAsia"/>
          <w:sz w:val="32"/>
          <w:szCs w:val="32"/>
        </w:rPr>
        <w:lastRenderedPageBreak/>
        <w:t>42547-2023、HY/T 123、HY/T 0460</w:t>
      </w:r>
      <w:r w:rsidR="00D77B43">
        <w:rPr>
          <w:rFonts w:ascii="仿宋_GB2312" w:eastAsia="仿宋_GB2312" w:hAnsi="仿宋_GB2312" w:cs="仿宋_GB2312" w:hint="eastAsia"/>
          <w:sz w:val="32"/>
          <w:szCs w:val="32"/>
        </w:rPr>
        <w:t>，</w:t>
      </w:r>
      <w:r w:rsidRPr="00D208A1">
        <w:rPr>
          <w:rFonts w:ascii="仿宋_GB2312" w:eastAsia="仿宋_GB2312" w:hAnsi="仿宋_GB2312" w:cs="仿宋_GB2312" w:hint="eastAsia"/>
          <w:sz w:val="32"/>
          <w:szCs w:val="32"/>
        </w:rPr>
        <w:t>这些文件是方案编制中需要引用的基础技术规范。</w:t>
      </w:r>
    </w:p>
    <w:p w14:paraId="0A1CE7B9" w14:textId="1B65E18A"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3.术语和定义</w:t>
      </w:r>
    </w:p>
    <w:p w14:paraId="18516F4D" w14:textId="15822701"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定义了“自然岸线”“自然岸线占用”“自然岸线占用修复”“生态恢复岸线”等</w:t>
      </w:r>
      <w:r w:rsidR="00D77B43">
        <w:rPr>
          <w:rFonts w:ascii="仿宋_GB2312" w:eastAsia="仿宋_GB2312" w:hAnsi="仿宋_GB2312" w:cs="仿宋_GB2312"/>
          <w:sz w:val="32"/>
          <w:szCs w:val="32"/>
        </w:rPr>
        <w:t>4</w:t>
      </w:r>
      <w:r w:rsidRPr="00D208A1">
        <w:rPr>
          <w:rFonts w:ascii="仿宋_GB2312" w:eastAsia="仿宋_GB2312" w:hAnsi="仿宋_GB2312" w:cs="仿宋_GB2312" w:hint="eastAsia"/>
          <w:sz w:val="32"/>
          <w:szCs w:val="32"/>
        </w:rPr>
        <w:t xml:space="preserve">个术语。  </w:t>
      </w:r>
    </w:p>
    <w:p w14:paraId="0727A3EF" w14:textId="59D21BA7"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“自然岸线”的定义参照HY/T 0</w:t>
      </w:r>
      <w:r w:rsidR="00D77B43">
        <w:rPr>
          <w:rFonts w:ascii="仿宋_GB2312" w:eastAsia="仿宋_GB2312" w:hAnsi="仿宋_GB2312" w:cs="仿宋_GB2312"/>
          <w:sz w:val="32"/>
          <w:szCs w:val="32"/>
        </w:rPr>
        <w:t>41</w:t>
      </w:r>
      <w:r w:rsidRPr="00D208A1">
        <w:rPr>
          <w:rFonts w:ascii="仿宋_GB2312" w:eastAsia="仿宋_GB2312" w:hAnsi="仿宋_GB2312" w:cs="仿宋_GB2312" w:hint="eastAsia"/>
          <w:sz w:val="32"/>
          <w:szCs w:val="32"/>
        </w:rPr>
        <w:t xml:space="preserve">9-2024（有修改），明确包含原生态恢复岸线，与现行政策中对生态恢复岸线纳入自然岸线统计的规定一致。  </w:t>
      </w:r>
    </w:p>
    <w:p w14:paraId="16C8BBD4" w14:textId="1ECFA0B9"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“自然岸线占用”明确为用</w:t>
      </w:r>
      <w:proofErr w:type="gramStart"/>
      <w:r w:rsidRPr="00D208A1">
        <w:rPr>
          <w:rFonts w:ascii="仿宋_GB2312" w:eastAsia="仿宋_GB2312" w:hAnsi="仿宋_GB2312" w:cs="仿宋_GB2312" w:hint="eastAsia"/>
          <w:sz w:val="32"/>
          <w:szCs w:val="32"/>
        </w:rPr>
        <w:t>海直接</w:t>
      </w:r>
      <w:proofErr w:type="gramEnd"/>
      <w:r w:rsidRPr="00D208A1">
        <w:rPr>
          <w:rFonts w:ascii="仿宋_GB2312" w:eastAsia="仿宋_GB2312" w:hAnsi="仿宋_GB2312" w:cs="仿宋_GB2312" w:hint="eastAsia"/>
          <w:sz w:val="32"/>
          <w:szCs w:val="32"/>
        </w:rPr>
        <w:t>占压并改变</w:t>
      </w:r>
      <w:r w:rsidR="00D77B43">
        <w:rPr>
          <w:rFonts w:ascii="仿宋_GB2312" w:eastAsia="仿宋_GB2312" w:hAnsi="仿宋_GB2312" w:cs="仿宋_GB2312" w:hint="eastAsia"/>
          <w:sz w:val="32"/>
          <w:szCs w:val="32"/>
        </w:rPr>
        <w:t>海岸线</w:t>
      </w:r>
      <w:r w:rsidRPr="00D208A1">
        <w:rPr>
          <w:rFonts w:ascii="仿宋_GB2312" w:eastAsia="仿宋_GB2312" w:hAnsi="仿宋_GB2312" w:cs="仿宋_GB2312" w:hint="eastAsia"/>
          <w:sz w:val="32"/>
          <w:szCs w:val="32"/>
        </w:rPr>
        <w:t>形态的行为。</w:t>
      </w:r>
    </w:p>
    <w:p w14:paraId="2DDA69BE" w14:textId="6372825D"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“自然岸线占用修复”界定为将因项目导致的人工岸线整治修复为生态恢复岸线的行为，并说明包括原位修复和异地修复。</w:t>
      </w:r>
    </w:p>
    <w:p w14:paraId="2DFA3D86" w14:textId="71736AA3"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“生态恢复岸线”</w:t>
      </w:r>
      <w:proofErr w:type="gramStart"/>
      <w:r w:rsidRPr="00D208A1">
        <w:rPr>
          <w:rFonts w:ascii="仿宋_GB2312" w:eastAsia="仿宋_GB2312" w:hAnsi="仿宋_GB2312" w:cs="仿宋_GB2312" w:hint="eastAsia"/>
          <w:sz w:val="32"/>
          <w:szCs w:val="32"/>
        </w:rPr>
        <w:t>强调整治</w:t>
      </w:r>
      <w:proofErr w:type="gramEnd"/>
      <w:r w:rsidRPr="00D208A1">
        <w:rPr>
          <w:rFonts w:ascii="仿宋_GB2312" w:eastAsia="仿宋_GB2312" w:hAnsi="仿宋_GB2312" w:cs="仿宋_GB2312" w:hint="eastAsia"/>
          <w:sz w:val="32"/>
          <w:szCs w:val="32"/>
        </w:rPr>
        <w:t>修复或自然恢复后具有自然形态和生态功能。</w:t>
      </w:r>
    </w:p>
    <w:p w14:paraId="74171724" w14:textId="1E55A63C"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定义条款后带有的说明性文字为便于使用者理解，</w:t>
      </w:r>
      <w:proofErr w:type="gramStart"/>
      <w:r w:rsidRPr="00D208A1">
        <w:rPr>
          <w:rFonts w:ascii="仿宋_GB2312" w:eastAsia="仿宋_GB2312" w:hAnsi="仿宋_GB2312" w:cs="仿宋_GB2312" w:hint="eastAsia"/>
          <w:sz w:val="32"/>
          <w:szCs w:val="32"/>
        </w:rPr>
        <w:t>属资料</w:t>
      </w:r>
      <w:proofErr w:type="gramEnd"/>
      <w:r w:rsidRPr="00D208A1">
        <w:rPr>
          <w:rFonts w:ascii="仿宋_GB2312" w:eastAsia="仿宋_GB2312" w:hAnsi="仿宋_GB2312" w:cs="仿宋_GB2312" w:hint="eastAsia"/>
          <w:sz w:val="32"/>
          <w:szCs w:val="32"/>
        </w:rPr>
        <w:t>性补充。</w:t>
      </w:r>
    </w:p>
    <w:p w14:paraId="34DFBBA3" w14:textId="0E03D240"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4.基本要求</w:t>
      </w:r>
    </w:p>
    <w:p w14:paraId="3324E80E" w14:textId="614374A5"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从</w:t>
      </w:r>
      <w:r w:rsidR="00D77B43" w:rsidRPr="00D208A1">
        <w:rPr>
          <w:rFonts w:ascii="仿宋_GB2312" w:eastAsia="仿宋_GB2312" w:hAnsi="仿宋_GB2312" w:cs="仿宋_GB2312" w:hint="eastAsia"/>
          <w:sz w:val="32"/>
          <w:szCs w:val="32"/>
        </w:rPr>
        <w:t>编制原则、</w:t>
      </w:r>
      <w:r w:rsidRPr="00D208A1">
        <w:rPr>
          <w:rFonts w:ascii="仿宋_GB2312" w:eastAsia="仿宋_GB2312" w:hAnsi="仿宋_GB2312" w:cs="仿宋_GB2312" w:hint="eastAsia"/>
          <w:sz w:val="32"/>
          <w:szCs w:val="32"/>
        </w:rPr>
        <w:t>编制依据、主要内容、工作成果、质量控制、其他要求六个方面提出方案编制的总体要求。</w:t>
      </w:r>
    </w:p>
    <w:p w14:paraId="64336C77" w14:textId="1C0609B3" w:rsidR="00D77B43" w:rsidRDefault="00D77B43"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编制原则为“保护优先、占补平衡、</w:t>
      </w:r>
      <w:r w:rsidR="009E58A6">
        <w:rPr>
          <w:rFonts w:ascii="仿宋_GB2312" w:eastAsia="仿宋_GB2312" w:hAnsi="仿宋_GB2312" w:cs="仿宋_GB2312" w:hint="eastAsia"/>
          <w:sz w:val="32"/>
          <w:szCs w:val="32"/>
        </w:rPr>
        <w:t>因地制宜、</w:t>
      </w:r>
      <w:r w:rsidRPr="00D208A1">
        <w:rPr>
          <w:rFonts w:ascii="仿宋_GB2312" w:eastAsia="仿宋_GB2312" w:hAnsi="仿宋_GB2312" w:cs="仿宋_GB2312" w:hint="eastAsia"/>
          <w:sz w:val="32"/>
          <w:szCs w:val="32"/>
        </w:rPr>
        <w:t>科学修复”。</w:t>
      </w:r>
    </w:p>
    <w:p w14:paraId="29E73A54" w14:textId="3174AD91"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lastRenderedPageBreak/>
        <w:t>编制依据要求法律、法规、标准、项目资料齐全有效并标明出处。</w:t>
      </w:r>
    </w:p>
    <w:p w14:paraId="26B568CE" w14:textId="5AEBA82B"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主要内容概括为a</w:t>
      </w:r>
      <w:r w:rsidR="00123503">
        <w:rPr>
          <w:rFonts w:ascii="仿宋_GB2312" w:eastAsia="仿宋_GB2312" w:hAnsi="仿宋_GB2312" w:cs="仿宋_GB2312"/>
          <w:sz w:val="32"/>
          <w:szCs w:val="32"/>
        </w:rPr>
        <w:t>-</w:t>
      </w:r>
      <w:r w:rsidRPr="00D208A1">
        <w:rPr>
          <w:rFonts w:ascii="仿宋_GB2312" w:eastAsia="仿宋_GB2312" w:hAnsi="仿宋_GB2312" w:cs="仿宋_GB2312" w:hint="eastAsia"/>
          <w:sz w:val="32"/>
          <w:szCs w:val="32"/>
        </w:rPr>
        <w:t>d四项（用海</w:t>
      </w:r>
      <w:r w:rsidR="009E58A6">
        <w:rPr>
          <w:rFonts w:ascii="仿宋_GB2312" w:eastAsia="仿宋_GB2312" w:hAnsi="仿宋_GB2312" w:cs="仿宋_GB2312" w:hint="eastAsia"/>
          <w:sz w:val="32"/>
          <w:szCs w:val="32"/>
        </w:rPr>
        <w:t>及占用自然岸线</w:t>
      </w:r>
      <w:r w:rsidRPr="00D208A1">
        <w:rPr>
          <w:rFonts w:ascii="仿宋_GB2312" w:eastAsia="仿宋_GB2312" w:hAnsi="仿宋_GB2312" w:cs="仿宋_GB2312" w:hint="eastAsia"/>
          <w:sz w:val="32"/>
          <w:szCs w:val="32"/>
        </w:rPr>
        <w:t>情况、修复要求与实施区概况、修复工程概况与可行性、跟踪监测与验收认定</w:t>
      </w:r>
      <w:r w:rsidR="009E58A6">
        <w:rPr>
          <w:rFonts w:ascii="仿宋_GB2312" w:eastAsia="仿宋_GB2312" w:hAnsi="仿宋_GB2312" w:cs="仿宋_GB2312" w:hint="eastAsia"/>
          <w:sz w:val="32"/>
          <w:szCs w:val="32"/>
        </w:rPr>
        <w:t>要求</w:t>
      </w:r>
      <w:r w:rsidRPr="00D208A1">
        <w:rPr>
          <w:rFonts w:ascii="仿宋_GB2312" w:eastAsia="仿宋_GB2312" w:hAnsi="仿宋_GB2312" w:cs="仿宋_GB2312" w:hint="eastAsia"/>
          <w:sz w:val="32"/>
          <w:szCs w:val="32"/>
        </w:rPr>
        <w:t xml:space="preserve">），是后续章节的纲领。  </w:t>
      </w:r>
    </w:p>
    <w:p w14:paraId="60AF089B" w14:textId="1D9F70FC"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 xml:space="preserve">工作成果明确为方案文本+矢量数据+图件，编制大纲见附录A。  </w:t>
      </w:r>
    </w:p>
    <w:p w14:paraId="35EA0A3C" w14:textId="77777777"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质量控制强调全过程管理，要求参照GB/T 24356对测绘成果进行质量检查，并经过单位内部检查。</w:t>
      </w:r>
    </w:p>
    <w:p w14:paraId="43C35828" w14:textId="3AB60FFA"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其他要求规定坐标系为2000国家大地坐标系（CGCS2000）、高斯-克吕格投影3°分带；拐点坐标以度分秒格式、秒三位小数；实测点点位中误差≤±0.1m；矢量数据宜采用通用GIS格式；卫星影像分辨率优于1m、成像时间1年内、云量≤10%；现场照片每拐点不少于2张并附定位、时间和方位角信息。这些参数是根据工程测量精度与遥感的常见要求综合确定的。</w:t>
      </w:r>
    </w:p>
    <w:p w14:paraId="3819BE8A" w14:textId="08BE3497"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5.工作流程</w:t>
      </w:r>
    </w:p>
    <w:p w14:paraId="4EAF7CF6" w14:textId="77777777"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将编制过程划分为准备工作、实地调查、分析论证、报告编制四个阶段。每个阶段均给出具体工作内容，使编制工作有章可循。</w:t>
      </w:r>
    </w:p>
    <w:p w14:paraId="3D59D87D" w14:textId="03F42B73"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6.项目用海及占用自然岸线情况</w:t>
      </w:r>
    </w:p>
    <w:p w14:paraId="3AD2F533" w14:textId="77777777"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lastRenderedPageBreak/>
        <w:t>要求阐述用</w:t>
      </w:r>
      <w:proofErr w:type="gramStart"/>
      <w:r w:rsidRPr="00D208A1">
        <w:rPr>
          <w:rFonts w:ascii="仿宋_GB2312" w:eastAsia="仿宋_GB2312" w:hAnsi="仿宋_GB2312" w:cs="仿宋_GB2312" w:hint="eastAsia"/>
          <w:sz w:val="32"/>
          <w:szCs w:val="32"/>
        </w:rPr>
        <w:t>海项目</w:t>
      </w:r>
      <w:proofErr w:type="gramEnd"/>
      <w:r w:rsidRPr="00D208A1">
        <w:rPr>
          <w:rFonts w:ascii="仿宋_GB2312" w:eastAsia="仿宋_GB2312" w:hAnsi="仿宋_GB2312" w:cs="仿宋_GB2312" w:hint="eastAsia"/>
          <w:sz w:val="32"/>
          <w:szCs w:val="32"/>
        </w:rPr>
        <w:t>基本建设内容、平面布置、用</w:t>
      </w:r>
      <w:proofErr w:type="gramStart"/>
      <w:r w:rsidRPr="00D208A1">
        <w:rPr>
          <w:rFonts w:ascii="仿宋_GB2312" w:eastAsia="仿宋_GB2312" w:hAnsi="仿宋_GB2312" w:cs="仿宋_GB2312" w:hint="eastAsia"/>
          <w:sz w:val="32"/>
          <w:szCs w:val="32"/>
        </w:rPr>
        <w:t>海类型</w:t>
      </w:r>
      <w:proofErr w:type="gramEnd"/>
      <w:r w:rsidRPr="00D208A1">
        <w:rPr>
          <w:rFonts w:ascii="仿宋_GB2312" w:eastAsia="仿宋_GB2312" w:hAnsi="仿宋_GB2312" w:cs="仿宋_GB2312" w:hint="eastAsia"/>
          <w:sz w:val="32"/>
          <w:szCs w:val="32"/>
        </w:rPr>
        <w:t>与面积、投资与周期，并附宗海位置图、</w:t>
      </w:r>
      <w:proofErr w:type="gramStart"/>
      <w:r w:rsidRPr="00D208A1">
        <w:rPr>
          <w:rFonts w:ascii="仿宋_GB2312" w:eastAsia="仿宋_GB2312" w:hAnsi="仿宋_GB2312" w:cs="仿宋_GB2312" w:hint="eastAsia"/>
          <w:sz w:val="32"/>
          <w:szCs w:val="32"/>
        </w:rPr>
        <w:t>界址图</w:t>
      </w:r>
      <w:proofErr w:type="gramEnd"/>
      <w:r w:rsidRPr="00D208A1">
        <w:rPr>
          <w:rFonts w:ascii="仿宋_GB2312" w:eastAsia="仿宋_GB2312" w:hAnsi="仿宋_GB2312" w:cs="仿宋_GB2312" w:hint="eastAsia"/>
          <w:sz w:val="32"/>
          <w:szCs w:val="32"/>
        </w:rPr>
        <w:t>以及占用岸线叠置图。要求提供自然岸线和控制点的现场测量结果及现场照片，规定海岸线采用省级人民政府批准的数据。此外需阐述占用区域的施工方案与进度。</w:t>
      </w:r>
    </w:p>
    <w:p w14:paraId="4A156B6F" w14:textId="57E2C010"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7.自然岸线占用修复要求和岸线修复实施区概况</w:t>
      </w:r>
    </w:p>
    <w:p w14:paraId="32C76D39" w14:textId="77777777"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根据项目所在地的占补要求，</w:t>
      </w:r>
      <w:proofErr w:type="gramStart"/>
      <w:r w:rsidRPr="00D208A1">
        <w:rPr>
          <w:rFonts w:ascii="仿宋_GB2312" w:eastAsia="仿宋_GB2312" w:hAnsi="仿宋_GB2312" w:cs="仿宋_GB2312" w:hint="eastAsia"/>
          <w:sz w:val="32"/>
          <w:szCs w:val="32"/>
        </w:rPr>
        <w:t>明确需</w:t>
      </w:r>
      <w:proofErr w:type="gramEnd"/>
      <w:r w:rsidRPr="00D208A1">
        <w:rPr>
          <w:rFonts w:ascii="仿宋_GB2312" w:eastAsia="仿宋_GB2312" w:hAnsi="仿宋_GB2312" w:cs="仿宋_GB2312" w:hint="eastAsia"/>
          <w:sz w:val="32"/>
          <w:szCs w:val="32"/>
        </w:rPr>
        <w:t>修复的比例、类型和长度。简要阐述拟</w:t>
      </w:r>
      <w:proofErr w:type="gramStart"/>
      <w:r w:rsidRPr="00D208A1">
        <w:rPr>
          <w:rFonts w:ascii="仿宋_GB2312" w:eastAsia="仿宋_GB2312" w:hAnsi="仿宋_GB2312" w:cs="仿宋_GB2312" w:hint="eastAsia"/>
          <w:sz w:val="32"/>
          <w:szCs w:val="32"/>
        </w:rPr>
        <w:t>修复区</w:t>
      </w:r>
      <w:proofErr w:type="gramEnd"/>
      <w:r w:rsidRPr="00D208A1">
        <w:rPr>
          <w:rFonts w:ascii="仿宋_GB2312" w:eastAsia="仿宋_GB2312" w:hAnsi="仿宋_GB2312" w:cs="仿宋_GB2312" w:hint="eastAsia"/>
          <w:sz w:val="32"/>
          <w:szCs w:val="32"/>
        </w:rPr>
        <w:t>的水文动力、地形地貌、生态现状、海域开发利用和敏感目标分布。资料收集范围参照GB/T 41339.1，时效性参照GB/T 42361，分析方法参照HY/T 0460。</w:t>
      </w:r>
    </w:p>
    <w:p w14:paraId="27B5ECC4" w14:textId="796DD0A4"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8.岸线修复工程概况及实施可行性分析</w:t>
      </w:r>
    </w:p>
    <w:p w14:paraId="0948D281" w14:textId="77777777"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 xml:space="preserve">要求阐明修复方式、建设内容、工程量、进度安排、实施期限、资金来源和预算，给出典型断面图、修复岸线拐点坐标列表和界址图。若修复工程需要申请用海，需提供用海界址点、面积、类型和方式（依据HY/T 123）。  </w:t>
      </w:r>
    </w:p>
    <w:p w14:paraId="49C05449" w14:textId="77777777"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可行性分析侧重三方面：a) 国土空间规划和相关规划的符合性；b) 修复措施适宜性（含技术条件、选址、成本等，异地修复需专门分析恢复可行性）；c) 社会效益和生态影响（水动力、冲淤、生态等方面）。</w:t>
      </w:r>
    </w:p>
    <w:p w14:paraId="726E61E9" w14:textId="7930131F"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 xml:space="preserve">9.修复岸线跟踪监测和岸线验收认定要求 </w:t>
      </w:r>
    </w:p>
    <w:p w14:paraId="4EB7F4A5" w14:textId="68BDDA62"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lastRenderedPageBreak/>
        <w:t>明确监测时间、点位、指标和频次，监测内容参考GB/T 42361和DB33/T 2368设置。成效评估内容包括方案指标是否达成、修复后岸线类型与长度、海滩稳定性、生态功能提升等。依据《自然资办函〔2023〕2128号》，要求说明修复后岸线的类型（生态恢复的砂质、泥质、生物岸线或生态化岸堤等）是否符合生态恢复岸线认定标准，长度是否满足占补要求，并给出修复后岸线的保护类别及起止位置。</w:t>
      </w:r>
    </w:p>
    <w:p w14:paraId="02314832" w14:textId="445A87F8"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10.附录A（资料性）</w:t>
      </w:r>
    </w:p>
    <w:p w14:paraId="37AB4902" w14:textId="1CE6C685" w:rsidR="00D208A1" w:rsidRPr="00D208A1"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给出自然岸线占用修复方案的编制大纲，包括6个章节（概述、项目用海及占用情况、修复要求与实施区概况、修复工程概况及可行性、跟踪监测和验收认定、结论与建议）及其子项。使用单位可根据实际情况增减章节。</w:t>
      </w:r>
    </w:p>
    <w:p w14:paraId="411C96F7" w14:textId="6C278FA6" w:rsidR="00D208A1" w:rsidRPr="00D208A1" w:rsidRDefault="00123503" w:rsidP="009E58A6">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1.</w:t>
      </w:r>
      <w:r w:rsidR="00D208A1" w:rsidRPr="00D208A1">
        <w:rPr>
          <w:rFonts w:ascii="仿宋_GB2312" w:eastAsia="仿宋_GB2312" w:hAnsi="仿宋_GB2312" w:cs="仿宋_GB2312" w:hint="eastAsia"/>
          <w:sz w:val="32"/>
          <w:szCs w:val="32"/>
        </w:rPr>
        <w:t>参考文献</w:t>
      </w:r>
    </w:p>
    <w:p w14:paraId="2E806A48" w14:textId="44BEB2EA" w:rsidR="003052A5" w:rsidRPr="00E04F10" w:rsidRDefault="00D208A1" w:rsidP="009E58A6">
      <w:pPr>
        <w:widowControl/>
        <w:ind w:firstLineChars="200" w:firstLine="640"/>
        <w:rPr>
          <w:rFonts w:ascii="仿宋_GB2312" w:eastAsia="仿宋_GB2312" w:hAnsi="仿宋_GB2312" w:cs="仿宋_GB2312" w:hint="eastAsia"/>
          <w:sz w:val="32"/>
          <w:szCs w:val="32"/>
        </w:rPr>
      </w:pPr>
      <w:r w:rsidRPr="00D208A1">
        <w:rPr>
          <w:rFonts w:ascii="仿宋_GB2312" w:eastAsia="仿宋_GB2312" w:hAnsi="仿宋_GB2312" w:cs="仿宋_GB2312" w:hint="eastAsia"/>
          <w:sz w:val="32"/>
          <w:szCs w:val="32"/>
        </w:rPr>
        <w:t>列出9项参考文件，包括HY/T 0419-2024、DB37/T 3588、DB33/T 2368、自然资源部相关函件以及山东、广东两省的占补政策文件，体现了本标准与现行标准及地方管理实践的衔接。</w:t>
      </w:r>
    </w:p>
    <w:p w14:paraId="730CA2CB" w14:textId="1D76B089" w:rsidR="00C7064E" w:rsidRDefault="00C7064E" w:rsidP="00C7064E">
      <w:pPr>
        <w:snapToGrid w:val="0"/>
        <w:spacing w:line="57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t>四、预期的</w:t>
      </w:r>
      <w:bookmarkStart w:id="16" w:name="OLE_LINK16"/>
      <w:r>
        <w:rPr>
          <w:rFonts w:ascii="黑体" w:eastAsia="黑体" w:hAnsi="黑体" w:cs="黑体" w:hint="eastAsia"/>
          <w:kern w:val="0"/>
          <w:sz w:val="32"/>
          <w:szCs w:val="32"/>
        </w:rPr>
        <w:t>经济、社会和生态效益</w:t>
      </w:r>
      <w:bookmarkEnd w:id="16"/>
    </w:p>
    <w:p w14:paraId="5382130B" w14:textId="7EDAEDCA" w:rsidR="0043093F" w:rsidRPr="00E04F10" w:rsidRDefault="0043093F" w:rsidP="009E58A6">
      <w:pPr>
        <w:widowControl/>
        <w:ind w:firstLineChars="200" w:firstLine="640"/>
        <w:rPr>
          <w:rFonts w:ascii="仿宋_GB2312" w:eastAsia="仿宋_GB2312" w:hAnsi="仿宋_GB2312" w:cs="仿宋_GB2312" w:hint="eastAsia"/>
          <w:sz w:val="32"/>
          <w:szCs w:val="32"/>
        </w:rPr>
      </w:pPr>
      <w:bookmarkStart w:id="17" w:name="OLE_LINK5"/>
      <w:bookmarkStart w:id="18" w:name="OLE_LINK6"/>
      <w:r>
        <w:rPr>
          <w:rFonts w:ascii="仿宋_GB2312" w:eastAsia="仿宋_GB2312" w:hAnsi="仿宋_GB2312" w:cs="仿宋_GB2312" w:hint="eastAsia"/>
          <w:sz w:val="32"/>
          <w:szCs w:val="32"/>
        </w:rPr>
        <w:t>《</w:t>
      </w:r>
      <w:r w:rsidRPr="00E04F10">
        <w:rPr>
          <w:rFonts w:ascii="仿宋_GB2312" w:eastAsia="仿宋_GB2312" w:hAnsi="仿宋_GB2312" w:cs="仿宋_GB2312" w:hint="eastAsia"/>
          <w:sz w:val="32"/>
          <w:szCs w:val="32"/>
        </w:rPr>
        <w:t>自然岸线占用</w:t>
      </w:r>
      <w:bookmarkStart w:id="19" w:name="OLE_LINK11"/>
      <w:bookmarkStart w:id="20" w:name="OLE_LINK12"/>
      <w:r w:rsidRPr="00E04F10">
        <w:rPr>
          <w:rFonts w:ascii="仿宋_GB2312" w:eastAsia="仿宋_GB2312" w:hAnsi="仿宋_GB2312" w:cs="仿宋_GB2312" w:hint="eastAsia"/>
          <w:sz w:val="32"/>
          <w:szCs w:val="32"/>
        </w:rPr>
        <w:t>修复方案</w:t>
      </w:r>
      <w:bookmarkEnd w:id="19"/>
      <w:bookmarkEnd w:id="20"/>
      <w:r w:rsidRPr="00E04F10">
        <w:rPr>
          <w:rFonts w:ascii="仿宋_GB2312" w:eastAsia="仿宋_GB2312" w:hAnsi="仿宋_GB2312" w:cs="仿宋_GB2312" w:hint="eastAsia"/>
          <w:sz w:val="32"/>
          <w:szCs w:val="32"/>
        </w:rPr>
        <w:t>编制技术</w:t>
      </w:r>
      <w:r>
        <w:rPr>
          <w:rFonts w:ascii="仿宋_GB2312" w:eastAsia="仿宋_GB2312" w:hAnsi="仿宋_GB2312" w:cs="仿宋_GB2312" w:hint="eastAsia"/>
          <w:sz w:val="32"/>
          <w:szCs w:val="32"/>
        </w:rPr>
        <w:t>指南》</w:t>
      </w:r>
      <w:bookmarkEnd w:id="17"/>
      <w:bookmarkEnd w:id="18"/>
      <w:r w:rsidR="00E04F10">
        <w:rPr>
          <w:rFonts w:ascii="仿宋_GB2312" w:eastAsia="仿宋_GB2312" w:hAnsi="仿宋_GB2312" w:cs="仿宋_GB2312" w:hint="eastAsia"/>
          <w:sz w:val="32"/>
          <w:szCs w:val="32"/>
        </w:rPr>
        <w:t>给出了</w:t>
      </w:r>
      <w:bookmarkStart w:id="21" w:name="OLE_LINK9"/>
      <w:bookmarkStart w:id="22" w:name="OLE_LINK10"/>
      <w:r w:rsidR="00E04F10" w:rsidRPr="00E04F10">
        <w:rPr>
          <w:rFonts w:ascii="仿宋_GB2312" w:eastAsia="仿宋_GB2312" w:hAnsi="仿宋_GB2312" w:cs="仿宋_GB2312" w:hint="eastAsia"/>
          <w:sz w:val="32"/>
          <w:szCs w:val="32"/>
        </w:rPr>
        <w:t>自然岸线占用修复方案</w:t>
      </w:r>
      <w:bookmarkEnd w:id="21"/>
      <w:bookmarkEnd w:id="22"/>
      <w:r w:rsidR="00E04F10">
        <w:rPr>
          <w:rFonts w:ascii="仿宋_GB2312" w:eastAsia="仿宋_GB2312" w:hAnsi="仿宋_GB2312" w:cs="仿宋_GB2312" w:hint="eastAsia"/>
          <w:sz w:val="32"/>
          <w:szCs w:val="32"/>
        </w:rPr>
        <w:t>的主要内容、</w:t>
      </w:r>
      <w:r>
        <w:rPr>
          <w:rFonts w:ascii="仿宋_GB2312" w:eastAsia="仿宋_GB2312" w:hAnsi="仿宋_GB2312" w:cs="仿宋_GB2312" w:hint="eastAsia"/>
          <w:sz w:val="32"/>
          <w:szCs w:val="32"/>
        </w:rPr>
        <w:t>工作</w:t>
      </w:r>
      <w:r w:rsidR="00E04F10">
        <w:rPr>
          <w:rFonts w:ascii="仿宋_GB2312" w:eastAsia="仿宋_GB2312" w:hAnsi="仿宋_GB2312" w:cs="仿宋_GB2312" w:hint="eastAsia"/>
          <w:sz w:val="32"/>
          <w:szCs w:val="32"/>
        </w:rPr>
        <w:t>流程和报告大纲</w:t>
      </w:r>
      <w:r w:rsidR="00E04F10" w:rsidRPr="00E04F10">
        <w:rPr>
          <w:rFonts w:ascii="仿宋_GB2312" w:eastAsia="仿宋_GB2312" w:hAnsi="仿宋_GB2312" w:cs="仿宋_GB2312" w:hint="eastAsia"/>
          <w:sz w:val="32"/>
          <w:szCs w:val="32"/>
        </w:rPr>
        <w:t>，</w:t>
      </w:r>
      <w:r w:rsidRPr="0043093F">
        <w:rPr>
          <w:rFonts w:ascii="仿宋_GB2312" w:eastAsia="仿宋_GB2312" w:hAnsi="仿宋_GB2312" w:cs="仿宋_GB2312" w:hint="eastAsia"/>
          <w:sz w:val="32"/>
          <w:szCs w:val="32"/>
        </w:rPr>
        <w:t>为用</w:t>
      </w:r>
      <w:proofErr w:type="gramStart"/>
      <w:r w:rsidRPr="0043093F">
        <w:rPr>
          <w:rFonts w:ascii="仿宋_GB2312" w:eastAsia="仿宋_GB2312" w:hAnsi="仿宋_GB2312" w:cs="仿宋_GB2312" w:hint="eastAsia"/>
          <w:sz w:val="32"/>
          <w:szCs w:val="32"/>
        </w:rPr>
        <w:t>海项目</w:t>
      </w:r>
      <w:proofErr w:type="gramEnd"/>
      <w:r w:rsidRPr="0043093F">
        <w:rPr>
          <w:rFonts w:ascii="仿宋_GB2312" w:eastAsia="仿宋_GB2312" w:hAnsi="仿宋_GB2312" w:cs="仿宋_GB2312" w:hint="eastAsia"/>
          <w:sz w:val="32"/>
          <w:szCs w:val="32"/>
        </w:rPr>
        <w:t>业主及技术单位提供一套系统、规范、可操作的方案编制技术流程，降低</w:t>
      </w:r>
      <w:bookmarkStart w:id="23" w:name="OLE_LINK15"/>
      <w:r w:rsidRPr="00E04F10">
        <w:rPr>
          <w:rFonts w:ascii="仿宋_GB2312" w:eastAsia="仿宋_GB2312" w:hAnsi="仿宋_GB2312" w:cs="仿宋_GB2312" w:hint="eastAsia"/>
          <w:sz w:val="32"/>
          <w:szCs w:val="32"/>
        </w:rPr>
        <w:t>修复方案</w:t>
      </w:r>
      <w:r>
        <w:rPr>
          <w:rFonts w:ascii="仿宋_GB2312" w:eastAsia="仿宋_GB2312" w:hAnsi="仿宋_GB2312" w:cs="仿宋_GB2312" w:hint="eastAsia"/>
          <w:sz w:val="32"/>
          <w:szCs w:val="32"/>
        </w:rPr>
        <w:t>编制</w:t>
      </w:r>
      <w:bookmarkEnd w:id="23"/>
      <w:r>
        <w:rPr>
          <w:rFonts w:ascii="仿宋_GB2312" w:eastAsia="仿宋_GB2312" w:hAnsi="仿宋_GB2312" w:cs="仿宋_GB2312" w:hint="eastAsia"/>
          <w:sz w:val="32"/>
          <w:szCs w:val="32"/>
        </w:rPr>
        <w:t>的</w:t>
      </w:r>
      <w:r w:rsidRPr="00E04F10">
        <w:rPr>
          <w:rFonts w:ascii="仿宋_GB2312" w:eastAsia="仿宋_GB2312" w:hAnsi="仿宋_GB2312" w:cs="仿宋_GB2312" w:hint="eastAsia"/>
          <w:sz w:val="32"/>
          <w:szCs w:val="32"/>
        </w:rPr>
        <w:t>人力和时间</w:t>
      </w:r>
      <w:r w:rsidRPr="0043093F">
        <w:rPr>
          <w:rFonts w:ascii="仿宋_GB2312" w:eastAsia="仿宋_GB2312" w:hAnsi="仿宋_GB2312" w:cs="仿宋_GB2312" w:hint="eastAsia"/>
          <w:sz w:val="32"/>
          <w:szCs w:val="32"/>
        </w:rPr>
        <w:t>成本，提高</w:t>
      </w:r>
      <w:r>
        <w:rPr>
          <w:rFonts w:ascii="仿宋_GB2312" w:eastAsia="仿宋_GB2312" w:hAnsi="仿宋_GB2312" w:cs="仿宋_GB2312" w:hint="eastAsia"/>
          <w:sz w:val="32"/>
          <w:szCs w:val="32"/>
        </w:rPr>
        <w:t>修</w:t>
      </w:r>
      <w:r>
        <w:rPr>
          <w:rFonts w:ascii="仿宋_GB2312" w:eastAsia="仿宋_GB2312" w:hAnsi="仿宋_GB2312" w:cs="仿宋_GB2312" w:hint="eastAsia"/>
          <w:sz w:val="32"/>
          <w:szCs w:val="32"/>
        </w:rPr>
        <w:lastRenderedPageBreak/>
        <w:t>复</w:t>
      </w:r>
      <w:r w:rsidRPr="0043093F">
        <w:rPr>
          <w:rFonts w:ascii="仿宋_GB2312" w:eastAsia="仿宋_GB2312" w:hAnsi="仿宋_GB2312" w:cs="仿宋_GB2312" w:hint="eastAsia"/>
          <w:sz w:val="32"/>
          <w:szCs w:val="32"/>
        </w:rPr>
        <w:t>方案</w:t>
      </w:r>
      <w:r>
        <w:rPr>
          <w:rFonts w:ascii="仿宋_GB2312" w:eastAsia="仿宋_GB2312" w:hAnsi="仿宋_GB2312" w:cs="仿宋_GB2312" w:hint="eastAsia"/>
          <w:sz w:val="32"/>
          <w:szCs w:val="32"/>
        </w:rPr>
        <w:t>的编制</w:t>
      </w:r>
      <w:r w:rsidRPr="0043093F">
        <w:rPr>
          <w:rFonts w:ascii="仿宋_GB2312" w:eastAsia="仿宋_GB2312" w:hAnsi="仿宋_GB2312" w:cs="仿宋_GB2312" w:hint="eastAsia"/>
          <w:sz w:val="32"/>
          <w:szCs w:val="32"/>
        </w:rPr>
        <w:t>质量</w:t>
      </w:r>
      <w:r w:rsidRPr="00E04F1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并可</w:t>
      </w:r>
      <w:r w:rsidRPr="0043093F">
        <w:rPr>
          <w:rFonts w:ascii="仿宋_GB2312" w:eastAsia="仿宋_GB2312" w:hAnsi="仿宋_GB2312" w:cs="仿宋_GB2312" w:hint="eastAsia"/>
          <w:sz w:val="32"/>
          <w:szCs w:val="32"/>
        </w:rPr>
        <w:t>为各级自然资源主管部门审查</w:t>
      </w:r>
      <w:r w:rsidRPr="00E04F10">
        <w:rPr>
          <w:rFonts w:ascii="仿宋_GB2312" w:eastAsia="仿宋_GB2312" w:hAnsi="仿宋_GB2312" w:cs="仿宋_GB2312" w:hint="eastAsia"/>
          <w:sz w:val="32"/>
          <w:szCs w:val="32"/>
        </w:rPr>
        <w:t>修复方案</w:t>
      </w:r>
      <w:r>
        <w:rPr>
          <w:rFonts w:ascii="仿宋_GB2312" w:eastAsia="仿宋_GB2312" w:hAnsi="仿宋_GB2312" w:cs="仿宋_GB2312" w:hint="eastAsia"/>
          <w:sz w:val="32"/>
          <w:szCs w:val="32"/>
        </w:rPr>
        <w:t>编制</w:t>
      </w:r>
      <w:r w:rsidR="00E04F10" w:rsidRPr="00E04F10">
        <w:rPr>
          <w:rFonts w:ascii="仿宋_GB2312" w:eastAsia="仿宋_GB2312" w:hAnsi="仿宋_GB2312" w:cs="仿宋_GB2312" w:hint="eastAsia"/>
          <w:sz w:val="32"/>
          <w:szCs w:val="32"/>
        </w:rPr>
        <w:t>提高效率，间接降低涉海企业的</w:t>
      </w:r>
      <w:proofErr w:type="gramStart"/>
      <w:r w:rsidR="00E04F10" w:rsidRPr="00E04F10">
        <w:rPr>
          <w:rFonts w:ascii="仿宋_GB2312" w:eastAsia="仿宋_GB2312" w:hAnsi="仿宋_GB2312" w:cs="仿宋_GB2312" w:hint="eastAsia"/>
          <w:sz w:val="32"/>
          <w:szCs w:val="32"/>
        </w:rPr>
        <w:t>因方案</w:t>
      </w:r>
      <w:proofErr w:type="gramEnd"/>
      <w:r w:rsidR="00E04F10" w:rsidRPr="00E04F10">
        <w:rPr>
          <w:rFonts w:ascii="仿宋_GB2312" w:eastAsia="仿宋_GB2312" w:hAnsi="仿宋_GB2312" w:cs="仿宋_GB2312" w:hint="eastAsia"/>
          <w:sz w:val="32"/>
          <w:szCs w:val="32"/>
        </w:rPr>
        <w:t>技术问题导致的资金沉淀成本</w:t>
      </w:r>
      <w:r>
        <w:rPr>
          <w:rFonts w:ascii="仿宋_GB2312" w:eastAsia="仿宋_GB2312" w:hAnsi="仿宋_GB2312" w:cs="仿宋_GB2312" w:hint="eastAsia"/>
          <w:sz w:val="32"/>
          <w:szCs w:val="32"/>
        </w:rPr>
        <w:t>，科学</w:t>
      </w:r>
      <w:r w:rsidRPr="0043093F">
        <w:rPr>
          <w:rFonts w:ascii="仿宋_GB2312" w:eastAsia="仿宋_GB2312" w:hAnsi="仿宋_GB2312" w:cs="仿宋_GB2312" w:hint="eastAsia"/>
          <w:sz w:val="32"/>
          <w:szCs w:val="32"/>
        </w:rPr>
        <w:t>支撑自然岸线占</w:t>
      </w:r>
      <w:proofErr w:type="gramStart"/>
      <w:r w:rsidRPr="0043093F">
        <w:rPr>
          <w:rFonts w:ascii="仿宋_GB2312" w:eastAsia="仿宋_GB2312" w:hAnsi="仿宋_GB2312" w:cs="仿宋_GB2312" w:hint="eastAsia"/>
          <w:sz w:val="32"/>
          <w:szCs w:val="32"/>
        </w:rPr>
        <w:t>补制度</w:t>
      </w:r>
      <w:proofErr w:type="gramEnd"/>
      <w:r w:rsidRPr="0043093F">
        <w:rPr>
          <w:rFonts w:ascii="仿宋_GB2312" w:eastAsia="仿宋_GB2312" w:hAnsi="仿宋_GB2312" w:cs="仿宋_GB2312" w:hint="eastAsia"/>
          <w:sz w:val="32"/>
          <w:szCs w:val="32"/>
        </w:rPr>
        <w:t>的精准实施</w:t>
      </w:r>
      <w:r w:rsidR="00CC2BD9">
        <w:rPr>
          <w:rFonts w:ascii="仿宋_GB2312" w:eastAsia="仿宋_GB2312" w:hAnsi="仿宋_GB2312" w:cs="仿宋_GB2312" w:hint="eastAsia"/>
          <w:sz w:val="32"/>
          <w:szCs w:val="32"/>
        </w:rPr>
        <w:t>，</w:t>
      </w:r>
      <w:r w:rsidRPr="0043093F">
        <w:rPr>
          <w:rFonts w:ascii="仿宋_GB2312" w:eastAsia="仿宋_GB2312" w:hAnsi="仿宋_GB2312" w:cs="仿宋_GB2312" w:hint="eastAsia"/>
          <w:sz w:val="32"/>
          <w:szCs w:val="32"/>
        </w:rPr>
        <w:t>服务海岸带生态保护修复</w:t>
      </w:r>
      <w:r w:rsidR="00CC2BD9">
        <w:rPr>
          <w:rFonts w:ascii="仿宋_GB2312" w:eastAsia="仿宋_GB2312" w:hAnsi="仿宋_GB2312" w:cs="仿宋_GB2312" w:hint="eastAsia"/>
          <w:sz w:val="32"/>
          <w:szCs w:val="32"/>
        </w:rPr>
        <w:t>工作，具有良好的</w:t>
      </w:r>
      <w:r w:rsidR="00CC2BD9" w:rsidRPr="00CC2BD9">
        <w:rPr>
          <w:rFonts w:ascii="仿宋_GB2312" w:eastAsia="仿宋_GB2312" w:hAnsi="仿宋_GB2312" w:cs="仿宋_GB2312" w:hint="eastAsia"/>
          <w:sz w:val="32"/>
          <w:szCs w:val="32"/>
        </w:rPr>
        <w:t>经济、社会和生态效益</w:t>
      </w:r>
      <w:r w:rsidRPr="0043093F">
        <w:rPr>
          <w:rFonts w:ascii="仿宋_GB2312" w:eastAsia="仿宋_GB2312" w:hAnsi="仿宋_GB2312" w:cs="仿宋_GB2312" w:hint="eastAsia"/>
          <w:sz w:val="32"/>
          <w:szCs w:val="32"/>
        </w:rPr>
        <w:t>。</w:t>
      </w:r>
    </w:p>
    <w:p w14:paraId="46CE45CC" w14:textId="792D08FC" w:rsidR="00C7064E" w:rsidRDefault="00C7064E" w:rsidP="00C7064E">
      <w:pPr>
        <w:snapToGrid w:val="0"/>
        <w:spacing w:line="57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t>五、与现行相关法律、法规、规章和其他标准的关系</w:t>
      </w:r>
    </w:p>
    <w:p w14:paraId="6CF0BC0B" w14:textId="0BECB868" w:rsidR="0043093F" w:rsidRPr="009E58A6" w:rsidRDefault="0043093F" w:rsidP="009E58A6">
      <w:pPr>
        <w:widowControl/>
        <w:ind w:firstLineChars="200" w:firstLine="640"/>
        <w:rPr>
          <w:rFonts w:ascii="仿宋_GB2312" w:eastAsia="仿宋_GB2312" w:hAnsi="仿宋_GB2312" w:cs="仿宋_GB2312" w:hint="eastAsia"/>
          <w:sz w:val="32"/>
          <w:szCs w:val="32"/>
        </w:rPr>
      </w:pPr>
      <w:r w:rsidRPr="009E58A6">
        <w:rPr>
          <w:rFonts w:ascii="仿宋_GB2312" w:eastAsia="仿宋_GB2312" w:hAnsi="仿宋_GB2312" w:cs="仿宋_GB2312" w:hint="eastAsia"/>
          <w:sz w:val="32"/>
          <w:szCs w:val="32"/>
        </w:rPr>
        <w:t>本标准在内容上不违背现行法律、法规和规章。与以下现行标准文件保持协调：</w:t>
      </w:r>
    </w:p>
    <w:p w14:paraId="0E319343" w14:textId="0DA30CC7" w:rsidR="0043093F" w:rsidRPr="009E58A6" w:rsidRDefault="0043093F" w:rsidP="009E58A6">
      <w:pPr>
        <w:widowControl/>
        <w:ind w:firstLineChars="200" w:firstLine="640"/>
        <w:rPr>
          <w:rFonts w:ascii="仿宋_GB2312" w:eastAsia="仿宋_GB2312" w:hAnsi="仿宋_GB2312" w:cs="仿宋_GB2312" w:hint="eastAsia"/>
          <w:sz w:val="32"/>
          <w:szCs w:val="32"/>
        </w:rPr>
      </w:pPr>
      <w:r w:rsidRPr="009E58A6">
        <w:rPr>
          <w:rFonts w:ascii="仿宋_GB2312" w:eastAsia="仿宋_GB2312" w:hAnsi="仿宋_GB2312" w:cs="仿宋_GB2312" w:hint="eastAsia"/>
          <w:sz w:val="32"/>
          <w:szCs w:val="32"/>
        </w:rPr>
        <w:t>《GB/T 41339.1 海洋生态修复技术指南 第1部分：总则》：本标准的具体修复设计技术条款（如选材、断面形制）引用其原则性要求。《HY/T 0460 海岸带生态系统现状调查与评估技术导则》：本标准中现状调查与监测的方法部分，直接引用其技术规定。《HY/T 123 海域使用分类》：本标准中“自然岸线占用类型”的划分与HY/T 123的分类</w:t>
      </w:r>
      <w:proofErr w:type="gramStart"/>
      <w:r w:rsidRPr="009E58A6">
        <w:rPr>
          <w:rFonts w:ascii="仿宋_GB2312" w:eastAsia="仿宋_GB2312" w:hAnsi="仿宋_GB2312" w:cs="仿宋_GB2312" w:hint="eastAsia"/>
          <w:sz w:val="32"/>
          <w:szCs w:val="32"/>
        </w:rPr>
        <w:t>码保持</w:t>
      </w:r>
      <w:proofErr w:type="gramEnd"/>
      <w:r w:rsidRPr="009E58A6">
        <w:rPr>
          <w:rFonts w:ascii="仿宋_GB2312" w:eastAsia="仿宋_GB2312" w:hAnsi="仿宋_GB2312" w:cs="仿宋_GB2312" w:hint="eastAsia"/>
          <w:sz w:val="32"/>
          <w:szCs w:val="32"/>
        </w:rPr>
        <w:t>一致。</w:t>
      </w:r>
    </w:p>
    <w:p w14:paraId="3BFC0E1A" w14:textId="432DD5C8" w:rsidR="0043093F" w:rsidRPr="009E58A6" w:rsidRDefault="0043093F" w:rsidP="009E58A6">
      <w:pPr>
        <w:widowControl/>
        <w:ind w:firstLineChars="200" w:firstLine="640"/>
        <w:rPr>
          <w:rFonts w:ascii="仿宋_GB2312" w:eastAsia="仿宋_GB2312" w:hAnsi="仿宋_GB2312" w:cs="仿宋_GB2312" w:hint="eastAsia"/>
          <w:sz w:val="32"/>
          <w:szCs w:val="32"/>
        </w:rPr>
      </w:pPr>
      <w:r w:rsidRPr="009E58A6">
        <w:rPr>
          <w:rFonts w:ascii="仿宋_GB2312" w:eastAsia="仿宋_GB2312" w:hAnsi="仿宋_GB2312" w:cs="仿宋_GB2312" w:hint="eastAsia"/>
          <w:sz w:val="32"/>
          <w:szCs w:val="32"/>
        </w:rPr>
        <w:t>《自然资办函〔2023〕2128号》：本标准中“生态恢复岸线”的定义、验收后纳入自然岸线管理的程序要求，直接借鉴该文件规定。</w:t>
      </w:r>
    </w:p>
    <w:p w14:paraId="4FBE9B90" w14:textId="4FB5C8FF" w:rsidR="00C926E9" w:rsidRPr="009E58A6" w:rsidRDefault="0043093F" w:rsidP="009E58A6">
      <w:pPr>
        <w:widowControl/>
        <w:ind w:firstLineChars="200" w:firstLine="640"/>
        <w:rPr>
          <w:rFonts w:ascii="仿宋_GB2312" w:eastAsia="仿宋_GB2312" w:hAnsi="仿宋_GB2312" w:cs="仿宋_GB2312" w:hint="eastAsia"/>
          <w:sz w:val="32"/>
          <w:szCs w:val="32"/>
        </w:rPr>
      </w:pPr>
      <w:r w:rsidRPr="009E58A6">
        <w:rPr>
          <w:rFonts w:ascii="仿宋_GB2312" w:eastAsia="仿宋_GB2312" w:hAnsi="仿宋_GB2312" w:cs="仿宋_GB2312" w:hint="eastAsia"/>
          <w:sz w:val="32"/>
          <w:szCs w:val="32"/>
        </w:rPr>
        <w:t>在标准体系内，本标准属于海岸带管理支撑性标准，填补了“占补修复方案编制技术”这一具体环节的标准化空白，与其他生态修复标准形成互补。</w:t>
      </w:r>
    </w:p>
    <w:p w14:paraId="72588D48" w14:textId="018A957B" w:rsidR="00C7064E" w:rsidRDefault="00C7064E" w:rsidP="00C7064E">
      <w:pPr>
        <w:snapToGrid w:val="0"/>
        <w:spacing w:line="57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t>六、重大分歧意见的处理</w:t>
      </w:r>
      <w:r w:rsidR="00E02185">
        <w:rPr>
          <w:rFonts w:ascii="黑体" w:eastAsia="黑体" w:hAnsi="黑体" w:cs="黑体" w:hint="eastAsia"/>
          <w:kern w:val="0"/>
          <w:sz w:val="32"/>
          <w:szCs w:val="32"/>
        </w:rPr>
        <w:t>经过及</w:t>
      </w:r>
      <w:r>
        <w:rPr>
          <w:rFonts w:ascii="黑体" w:eastAsia="黑体" w:hAnsi="黑体" w:cs="黑体" w:hint="eastAsia"/>
          <w:kern w:val="0"/>
          <w:sz w:val="32"/>
          <w:szCs w:val="32"/>
        </w:rPr>
        <w:t>依据</w:t>
      </w:r>
    </w:p>
    <w:p w14:paraId="102FAE1D" w14:textId="27EA0022" w:rsidR="00C926E9" w:rsidRDefault="00E02185" w:rsidP="00C7064E">
      <w:pPr>
        <w:snapToGrid w:val="0"/>
        <w:spacing w:line="570" w:lineRule="exact"/>
        <w:ind w:firstLineChars="200" w:firstLine="640"/>
        <w:outlineLvl w:val="1"/>
        <w:rPr>
          <w:rFonts w:ascii="黑体" w:eastAsia="黑体" w:hAnsi="黑体" w:cs="黑体" w:hint="eastAsia"/>
          <w:kern w:val="0"/>
          <w:sz w:val="32"/>
          <w:szCs w:val="32"/>
        </w:rPr>
      </w:pPr>
      <w:r w:rsidRPr="009A1064">
        <w:rPr>
          <w:rFonts w:ascii="仿宋_GB2312" w:eastAsia="仿宋_GB2312" w:hAnsi="仿宋_GB2312" w:cs="仿宋_GB2312" w:hint="eastAsia"/>
          <w:sz w:val="32"/>
          <w:szCs w:val="32"/>
        </w:rPr>
        <w:lastRenderedPageBreak/>
        <w:t>无</w:t>
      </w:r>
      <w:r>
        <w:rPr>
          <w:rFonts w:ascii="仿宋_GB2312" w:eastAsia="仿宋_GB2312" w:hAnsi="仿宋_GB2312" w:cs="仿宋_GB2312" w:hint="eastAsia"/>
          <w:sz w:val="32"/>
          <w:szCs w:val="32"/>
        </w:rPr>
        <w:t>。</w:t>
      </w:r>
    </w:p>
    <w:p w14:paraId="51D13AD5" w14:textId="7D1389C6" w:rsidR="00C7064E" w:rsidRDefault="00E02185" w:rsidP="00C7064E">
      <w:pPr>
        <w:snapToGrid w:val="0"/>
        <w:spacing w:line="57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t>七</w:t>
      </w:r>
      <w:r w:rsidR="00C7064E">
        <w:rPr>
          <w:rFonts w:ascii="黑体" w:eastAsia="黑体" w:hAnsi="黑体" w:cs="黑体" w:hint="eastAsia"/>
          <w:kern w:val="0"/>
          <w:sz w:val="32"/>
          <w:szCs w:val="32"/>
        </w:rPr>
        <w:t>、实施</w:t>
      </w:r>
      <w:r w:rsidR="005B7B46">
        <w:rPr>
          <w:rFonts w:ascii="黑体" w:eastAsia="黑体" w:hAnsi="黑体" w:cs="黑体" w:hint="eastAsia"/>
          <w:kern w:val="0"/>
          <w:sz w:val="32"/>
          <w:szCs w:val="32"/>
        </w:rPr>
        <w:t>团体</w:t>
      </w:r>
      <w:r w:rsidR="00C7064E">
        <w:rPr>
          <w:rFonts w:ascii="黑体" w:eastAsia="黑体" w:hAnsi="黑体" w:cs="黑体" w:hint="eastAsia"/>
          <w:kern w:val="0"/>
          <w:sz w:val="32"/>
          <w:szCs w:val="32"/>
        </w:rPr>
        <w:t>标准的要求，以及组织措施、技术措施、过渡期和实施日期的建议等措施建议</w:t>
      </w:r>
    </w:p>
    <w:p w14:paraId="41BE79D6" w14:textId="77777777" w:rsidR="009A1064" w:rsidRPr="009A1064" w:rsidRDefault="009A1064" w:rsidP="009E58A6">
      <w:pPr>
        <w:widowControl/>
        <w:ind w:firstLineChars="200" w:firstLine="640"/>
        <w:rPr>
          <w:rFonts w:ascii="仿宋_GB2312" w:eastAsia="仿宋_GB2312" w:hAnsi="仿宋_GB2312" w:cs="仿宋_GB2312" w:hint="eastAsia"/>
          <w:sz w:val="32"/>
          <w:szCs w:val="32"/>
        </w:rPr>
      </w:pPr>
      <w:r w:rsidRPr="009A1064">
        <w:rPr>
          <w:rFonts w:ascii="仿宋_GB2312" w:eastAsia="仿宋_GB2312" w:hAnsi="仿宋_GB2312" w:cs="仿宋_GB2312" w:hint="eastAsia"/>
          <w:sz w:val="32"/>
          <w:szCs w:val="32"/>
        </w:rPr>
        <w:t>推荐本标准作为团体标准实施，适用于用</w:t>
      </w:r>
      <w:proofErr w:type="gramStart"/>
      <w:r w:rsidRPr="009A1064">
        <w:rPr>
          <w:rFonts w:ascii="仿宋_GB2312" w:eastAsia="仿宋_GB2312" w:hAnsi="仿宋_GB2312" w:cs="仿宋_GB2312" w:hint="eastAsia"/>
          <w:sz w:val="32"/>
          <w:szCs w:val="32"/>
        </w:rPr>
        <w:t>海项目</w:t>
      </w:r>
      <w:proofErr w:type="gramEnd"/>
      <w:r w:rsidRPr="009A1064">
        <w:rPr>
          <w:rFonts w:ascii="仿宋_GB2312" w:eastAsia="仿宋_GB2312" w:hAnsi="仿宋_GB2312" w:cs="仿宋_GB2312" w:hint="eastAsia"/>
          <w:sz w:val="32"/>
          <w:szCs w:val="32"/>
        </w:rPr>
        <w:t>因占用大陆自然岸线而进行的相应岸线整治修复方案编制工作。 标准批准发布后， 建议适时拟定标准宣贯方案，组织召开标准宣贯会，以促进本标准的实施和应用。</w:t>
      </w:r>
    </w:p>
    <w:p w14:paraId="0AA1EF8B" w14:textId="4354DCC3" w:rsidR="00C926E9" w:rsidRDefault="009A1064" w:rsidP="009E58A6">
      <w:pPr>
        <w:widowControl/>
        <w:ind w:firstLineChars="200" w:firstLine="640"/>
        <w:rPr>
          <w:rFonts w:ascii="黑体" w:eastAsia="黑体" w:hAnsi="黑体" w:cs="黑体" w:hint="eastAsia"/>
          <w:kern w:val="0"/>
          <w:sz w:val="32"/>
          <w:szCs w:val="32"/>
          <w:highlight w:val="yellow"/>
        </w:rPr>
      </w:pPr>
      <w:r w:rsidRPr="009A1064">
        <w:rPr>
          <w:rFonts w:ascii="仿宋_GB2312" w:eastAsia="仿宋_GB2312" w:hAnsi="仿宋_GB2312" w:cs="仿宋_GB2312" w:hint="eastAsia"/>
          <w:sz w:val="32"/>
          <w:szCs w:val="32"/>
        </w:rPr>
        <w:t>在本标准的实施过程中，中国海洋学会和标准起草单位应注意收集一线工作人员对标准实施的有关意见和建议，及时发现在适应实际工作需要方面存在的问题， 根据工作需要适时对标准内容做出调整。</w:t>
      </w:r>
    </w:p>
    <w:p w14:paraId="62CAD08C" w14:textId="11C88AD0" w:rsidR="00C7064E" w:rsidRDefault="00E02185" w:rsidP="00C7064E">
      <w:pPr>
        <w:spacing w:line="570" w:lineRule="exact"/>
        <w:ind w:firstLineChars="200" w:firstLine="640"/>
        <w:rPr>
          <w:rFonts w:ascii="黑体" w:eastAsia="黑体" w:hAnsi="黑体" w:cs="黑体" w:hint="eastAsia"/>
          <w:color w:val="000000"/>
          <w:kern w:val="0"/>
          <w:sz w:val="32"/>
          <w:szCs w:val="32"/>
          <w:lang w:bidi="ar"/>
        </w:rPr>
      </w:pPr>
      <w:r>
        <w:rPr>
          <w:rFonts w:ascii="黑体" w:eastAsia="黑体" w:hAnsi="黑体" w:cs="黑体" w:hint="eastAsia"/>
          <w:kern w:val="0"/>
          <w:sz w:val="32"/>
          <w:szCs w:val="32"/>
        </w:rPr>
        <w:t>八</w:t>
      </w:r>
      <w:r w:rsidR="00C7064E">
        <w:rPr>
          <w:rFonts w:ascii="黑体" w:eastAsia="黑体" w:hAnsi="黑体" w:cs="黑体" w:hint="eastAsia"/>
          <w:kern w:val="0"/>
          <w:sz w:val="32"/>
          <w:szCs w:val="32"/>
        </w:rPr>
        <w:t>、</w:t>
      </w:r>
      <w:r w:rsidR="00C7064E">
        <w:rPr>
          <w:rFonts w:ascii="黑体" w:eastAsia="黑体" w:hAnsi="黑体" w:cs="黑体" w:hint="eastAsia"/>
          <w:color w:val="000000"/>
          <w:kern w:val="0"/>
          <w:sz w:val="32"/>
          <w:szCs w:val="32"/>
          <w:lang w:bidi="ar"/>
        </w:rPr>
        <w:t>涉及专利的有关说明</w:t>
      </w:r>
    </w:p>
    <w:p w14:paraId="284C90C5" w14:textId="6A385682" w:rsidR="00C926E9" w:rsidRPr="00C926E9" w:rsidRDefault="00C926E9" w:rsidP="00C926E9">
      <w:pPr>
        <w:widowControl/>
        <w:ind w:firstLineChars="200" w:firstLine="640"/>
        <w:jc w:val="left"/>
        <w:rPr>
          <w:rFonts w:ascii="仿宋_GB2312" w:eastAsia="仿宋_GB2312" w:hAnsi="仿宋_GB2312" w:cs="仿宋_GB2312" w:hint="eastAsia"/>
          <w:sz w:val="32"/>
          <w:szCs w:val="32"/>
        </w:rPr>
      </w:pPr>
      <w:r w:rsidRPr="00C926E9">
        <w:rPr>
          <w:rFonts w:ascii="仿宋_GB2312" w:eastAsia="仿宋_GB2312" w:hAnsi="仿宋_GB2312" w:cs="仿宋_GB2312" w:hint="eastAsia"/>
          <w:sz w:val="32"/>
          <w:szCs w:val="32"/>
        </w:rPr>
        <w:t>本标准不涉及专利。</w:t>
      </w:r>
    </w:p>
    <w:p w14:paraId="19AF7C87" w14:textId="0C29E2AF" w:rsidR="00C7064E" w:rsidRDefault="00E02185" w:rsidP="00C7064E">
      <w:pPr>
        <w:pStyle w:val="a7"/>
        <w:ind w:firstLineChars="200" w:firstLine="640"/>
        <w:rPr>
          <w:rFonts w:ascii="黑体" w:eastAsia="黑体" w:hAnsi="黑体" w:cs="黑体" w:hint="eastAsia"/>
          <w:kern w:val="0"/>
        </w:rPr>
      </w:pPr>
      <w:r>
        <w:rPr>
          <w:rFonts w:ascii="黑体" w:eastAsia="黑体" w:hAnsi="黑体" w:cs="黑体" w:hint="eastAsia"/>
          <w:kern w:val="0"/>
        </w:rPr>
        <w:t>九</w:t>
      </w:r>
      <w:r w:rsidR="00C7064E">
        <w:rPr>
          <w:rFonts w:ascii="黑体" w:eastAsia="黑体" w:hAnsi="黑体" w:cs="黑体" w:hint="eastAsia"/>
          <w:kern w:val="0"/>
        </w:rPr>
        <w:t>、其他需要说明的内容</w:t>
      </w:r>
    </w:p>
    <w:p w14:paraId="4D9F9BF8" w14:textId="145B0F7C" w:rsidR="009A1064" w:rsidRPr="009A1064" w:rsidRDefault="009A1064" w:rsidP="009A1064">
      <w:pPr>
        <w:widowControl/>
        <w:ind w:firstLineChars="200" w:firstLine="640"/>
        <w:jc w:val="left"/>
        <w:rPr>
          <w:rFonts w:ascii="仿宋_GB2312" w:eastAsia="仿宋_GB2312" w:hAnsi="仿宋_GB2312" w:cs="仿宋_GB2312" w:hint="eastAsia"/>
          <w:sz w:val="32"/>
          <w:szCs w:val="32"/>
        </w:rPr>
      </w:pPr>
      <w:bookmarkStart w:id="24" w:name="OLE_LINK30"/>
      <w:bookmarkStart w:id="25" w:name="OLE_LINK31"/>
      <w:r w:rsidRPr="009A1064">
        <w:rPr>
          <w:rFonts w:ascii="仿宋_GB2312" w:eastAsia="仿宋_GB2312" w:hAnsi="仿宋_GB2312" w:cs="仿宋_GB2312" w:hint="eastAsia"/>
          <w:sz w:val="32"/>
          <w:szCs w:val="32"/>
        </w:rPr>
        <w:t>无</w:t>
      </w:r>
      <w:bookmarkEnd w:id="24"/>
      <w:bookmarkEnd w:id="25"/>
      <w:r w:rsidRPr="009A1064">
        <w:rPr>
          <w:rFonts w:ascii="仿宋_GB2312" w:eastAsia="仿宋_GB2312" w:hAnsi="仿宋_GB2312" w:cs="仿宋_GB2312" w:hint="eastAsia"/>
          <w:sz w:val="32"/>
          <w:szCs w:val="32"/>
        </w:rPr>
        <w:t>。</w:t>
      </w:r>
    </w:p>
    <w:p w14:paraId="2985A927" w14:textId="77777777" w:rsidR="00B6149E" w:rsidRPr="00C7064E" w:rsidRDefault="00B6149E" w:rsidP="009A1064">
      <w:pPr>
        <w:widowControl/>
        <w:ind w:firstLineChars="200" w:firstLine="420"/>
        <w:jc w:val="left"/>
      </w:pPr>
    </w:p>
    <w:sectPr w:rsidR="00B6149E" w:rsidRPr="00C70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03E6" w14:textId="77777777" w:rsidR="009325B1" w:rsidRDefault="009325B1" w:rsidP="00C7064E">
      <w:r>
        <w:separator/>
      </w:r>
    </w:p>
  </w:endnote>
  <w:endnote w:type="continuationSeparator" w:id="0">
    <w:p w14:paraId="6D9F6354" w14:textId="77777777" w:rsidR="009325B1" w:rsidRDefault="009325B1" w:rsidP="00C7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E008" w14:textId="77777777" w:rsidR="009325B1" w:rsidRDefault="009325B1" w:rsidP="00C7064E">
      <w:r>
        <w:separator/>
      </w:r>
    </w:p>
  </w:footnote>
  <w:footnote w:type="continuationSeparator" w:id="0">
    <w:p w14:paraId="56C6211A" w14:textId="77777777" w:rsidR="009325B1" w:rsidRDefault="009325B1" w:rsidP="00C70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9E"/>
    <w:rsid w:val="00123503"/>
    <w:rsid w:val="0015420E"/>
    <w:rsid w:val="001B7B3E"/>
    <w:rsid w:val="001D49E8"/>
    <w:rsid w:val="001E34D3"/>
    <w:rsid w:val="00210ED8"/>
    <w:rsid w:val="002213AB"/>
    <w:rsid w:val="002435C3"/>
    <w:rsid w:val="002A6520"/>
    <w:rsid w:val="003052A5"/>
    <w:rsid w:val="00340EC0"/>
    <w:rsid w:val="00407510"/>
    <w:rsid w:val="0043093F"/>
    <w:rsid w:val="0045030F"/>
    <w:rsid w:val="004B2FF5"/>
    <w:rsid w:val="004D6F9B"/>
    <w:rsid w:val="005901A6"/>
    <w:rsid w:val="005B5CAF"/>
    <w:rsid w:val="005B7B46"/>
    <w:rsid w:val="0060323E"/>
    <w:rsid w:val="00686849"/>
    <w:rsid w:val="006D5B4B"/>
    <w:rsid w:val="007F25C0"/>
    <w:rsid w:val="00921F9D"/>
    <w:rsid w:val="009325B1"/>
    <w:rsid w:val="00943760"/>
    <w:rsid w:val="009A1064"/>
    <w:rsid w:val="009E58A6"/>
    <w:rsid w:val="00A177EE"/>
    <w:rsid w:val="00AC4890"/>
    <w:rsid w:val="00B60C3E"/>
    <w:rsid w:val="00B60C4A"/>
    <w:rsid w:val="00B6149E"/>
    <w:rsid w:val="00B96D36"/>
    <w:rsid w:val="00C42DE2"/>
    <w:rsid w:val="00C7064E"/>
    <w:rsid w:val="00C926E9"/>
    <w:rsid w:val="00CC2BD9"/>
    <w:rsid w:val="00D019DB"/>
    <w:rsid w:val="00D208A1"/>
    <w:rsid w:val="00D77B43"/>
    <w:rsid w:val="00D82554"/>
    <w:rsid w:val="00DC44BA"/>
    <w:rsid w:val="00DE3861"/>
    <w:rsid w:val="00E02185"/>
    <w:rsid w:val="00E04F10"/>
    <w:rsid w:val="00EA4B5D"/>
    <w:rsid w:val="00F43327"/>
    <w:rsid w:val="00F5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9F7B"/>
  <w15:chartTrackingRefBased/>
  <w15:docId w15:val="{B81E63A2-72A4-4B68-9E36-87215F44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64E"/>
    <w:pPr>
      <w:widowControl w:val="0"/>
      <w:jc w:val="both"/>
    </w:pPr>
    <w:rPr>
      <w:rFonts w:ascii="Times New Roman" w:eastAsia="宋体" w:hAnsi="Times New Roman" w:cs="Times New Roman"/>
      <w:szCs w:val="24"/>
    </w:rPr>
  </w:style>
  <w:style w:type="paragraph" w:styleId="1">
    <w:name w:val="heading 1"/>
    <w:basedOn w:val="a"/>
    <w:next w:val="a"/>
    <w:link w:val="10"/>
    <w:qFormat/>
    <w:rsid w:val="00C7064E"/>
    <w:pPr>
      <w:keepNext/>
      <w:keepLines/>
      <w:spacing w:line="570" w:lineRule="exact"/>
      <w:jc w:val="center"/>
      <w:outlineLvl w:val="0"/>
    </w:pPr>
    <w:rPr>
      <w:rFonts w:ascii="方正小标宋简体" w:eastAsia="方正小标宋简体" w:hAnsi="方正小标宋简体"/>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6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064E"/>
    <w:rPr>
      <w:sz w:val="18"/>
      <w:szCs w:val="18"/>
    </w:rPr>
  </w:style>
  <w:style w:type="paragraph" w:styleId="a5">
    <w:name w:val="footer"/>
    <w:basedOn w:val="a"/>
    <w:link w:val="a6"/>
    <w:uiPriority w:val="99"/>
    <w:unhideWhenUsed/>
    <w:rsid w:val="00C7064E"/>
    <w:pPr>
      <w:tabs>
        <w:tab w:val="center" w:pos="4153"/>
        <w:tab w:val="right" w:pos="8306"/>
      </w:tabs>
      <w:snapToGrid w:val="0"/>
      <w:jc w:val="left"/>
    </w:pPr>
    <w:rPr>
      <w:sz w:val="18"/>
      <w:szCs w:val="18"/>
    </w:rPr>
  </w:style>
  <w:style w:type="character" w:customStyle="1" w:styleId="a6">
    <w:name w:val="页脚 字符"/>
    <w:basedOn w:val="a0"/>
    <w:link w:val="a5"/>
    <w:uiPriority w:val="99"/>
    <w:rsid w:val="00C7064E"/>
    <w:rPr>
      <w:sz w:val="18"/>
      <w:szCs w:val="18"/>
    </w:rPr>
  </w:style>
  <w:style w:type="character" w:customStyle="1" w:styleId="10">
    <w:name w:val="标题 1 字符"/>
    <w:basedOn w:val="a0"/>
    <w:link w:val="1"/>
    <w:rsid w:val="00C7064E"/>
    <w:rPr>
      <w:rFonts w:ascii="方正小标宋简体" w:eastAsia="方正小标宋简体" w:hAnsi="方正小标宋简体" w:cs="Times New Roman"/>
      <w:kern w:val="44"/>
      <w:sz w:val="44"/>
      <w:szCs w:val="24"/>
    </w:rPr>
  </w:style>
  <w:style w:type="paragraph" w:styleId="a7">
    <w:name w:val="Body Text"/>
    <w:basedOn w:val="a"/>
    <w:next w:val="2"/>
    <w:link w:val="a8"/>
    <w:qFormat/>
    <w:rsid w:val="00C7064E"/>
    <w:pPr>
      <w:spacing w:after="120"/>
    </w:pPr>
    <w:rPr>
      <w:rFonts w:ascii="Calibri" w:eastAsia="仿宋_GB2312" w:hAnsi="Calibri"/>
      <w:sz w:val="32"/>
      <w:szCs w:val="32"/>
    </w:rPr>
  </w:style>
  <w:style w:type="character" w:customStyle="1" w:styleId="a8">
    <w:name w:val="正文文本 字符"/>
    <w:basedOn w:val="a0"/>
    <w:link w:val="a7"/>
    <w:rsid w:val="00C7064E"/>
    <w:rPr>
      <w:rFonts w:ascii="Calibri" w:eastAsia="仿宋_GB2312" w:hAnsi="Calibri" w:cs="Times New Roman"/>
      <w:sz w:val="32"/>
      <w:szCs w:val="32"/>
    </w:rPr>
  </w:style>
  <w:style w:type="paragraph" w:styleId="a9">
    <w:name w:val="Body Text Indent"/>
    <w:basedOn w:val="a"/>
    <w:link w:val="aa"/>
    <w:uiPriority w:val="99"/>
    <w:semiHidden/>
    <w:unhideWhenUsed/>
    <w:rsid w:val="00C7064E"/>
    <w:pPr>
      <w:spacing w:after="120"/>
      <w:ind w:leftChars="200" w:left="420"/>
    </w:pPr>
  </w:style>
  <w:style w:type="character" w:customStyle="1" w:styleId="aa">
    <w:name w:val="正文文本缩进 字符"/>
    <w:basedOn w:val="a0"/>
    <w:link w:val="a9"/>
    <w:uiPriority w:val="99"/>
    <w:semiHidden/>
    <w:rsid w:val="00C7064E"/>
    <w:rPr>
      <w:rFonts w:ascii="Times New Roman" w:eastAsia="宋体" w:hAnsi="Times New Roman" w:cs="Times New Roman"/>
      <w:szCs w:val="24"/>
    </w:rPr>
  </w:style>
  <w:style w:type="paragraph" w:styleId="2">
    <w:name w:val="Body Text First Indent 2"/>
    <w:basedOn w:val="a9"/>
    <w:link w:val="20"/>
    <w:uiPriority w:val="99"/>
    <w:semiHidden/>
    <w:unhideWhenUsed/>
    <w:rsid w:val="00C7064E"/>
    <w:pPr>
      <w:ind w:firstLineChars="200" w:firstLine="420"/>
    </w:pPr>
  </w:style>
  <w:style w:type="character" w:customStyle="1" w:styleId="20">
    <w:name w:val="正文文本首行缩进 2 字符"/>
    <w:basedOn w:val="aa"/>
    <w:link w:val="2"/>
    <w:uiPriority w:val="99"/>
    <w:semiHidden/>
    <w:rsid w:val="00C7064E"/>
    <w:rPr>
      <w:rFonts w:ascii="Times New Roman" w:eastAsia="宋体" w:hAnsi="Times New Roman" w:cs="Times New Roman"/>
      <w:szCs w:val="24"/>
    </w:rPr>
  </w:style>
  <w:style w:type="paragraph" w:styleId="ab">
    <w:name w:val="Date"/>
    <w:basedOn w:val="a"/>
    <w:next w:val="a"/>
    <w:link w:val="ac"/>
    <w:uiPriority w:val="99"/>
    <w:semiHidden/>
    <w:unhideWhenUsed/>
    <w:rsid w:val="005B7B46"/>
    <w:pPr>
      <w:ind w:leftChars="2500" w:left="100"/>
    </w:pPr>
  </w:style>
  <w:style w:type="character" w:customStyle="1" w:styleId="ac">
    <w:name w:val="日期 字符"/>
    <w:basedOn w:val="a0"/>
    <w:link w:val="ab"/>
    <w:uiPriority w:val="99"/>
    <w:semiHidden/>
    <w:rsid w:val="005B7B4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12</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 Xu</dc:creator>
  <cp:keywords/>
  <dc:description/>
  <cp:lastModifiedBy>yuan xu</cp:lastModifiedBy>
  <cp:revision>32</cp:revision>
  <dcterms:created xsi:type="dcterms:W3CDTF">2026-06-04T05:51:00Z</dcterms:created>
  <dcterms:modified xsi:type="dcterms:W3CDTF">2026-06-12T05:42:00Z</dcterms:modified>
</cp:coreProperties>
</file>