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B0638A">
        <w:tc>
          <w:tcPr>
            <w:tcW w:w="509" w:type="dxa"/>
          </w:tcPr>
          <w:p w:rsidR="00B0638A" w:rsidRDefault="006E7E96">
            <w:pPr>
              <w:pStyle w:val="afffd"/>
              <w:rPr>
                <w:rFonts w:ascii="黑体" w:hAnsi="黑体"/>
              </w:rPr>
            </w:pPr>
            <w:r>
              <w:t>ICS</w:t>
            </w:r>
            <w:r>
              <w:rPr>
                <w:rFonts w:ascii="黑体" w:hAnsi="黑体"/>
              </w:rPr>
              <w:t xml:space="preserve">  </w:t>
            </w:r>
          </w:p>
        </w:tc>
        <w:tc>
          <w:tcPr>
            <w:tcW w:w="8855" w:type="dxa"/>
          </w:tcPr>
          <w:p w:rsidR="00B0638A" w:rsidRDefault="006E7E96">
            <w:pPr>
              <w:pStyle w:val="afffd"/>
              <w:jc w:val="left"/>
            </w:pPr>
            <w:r>
              <w:fldChar w:fldCharType="begin">
                <w:ffData>
                  <w:name w:val="ICS"/>
                  <w:enabled/>
                  <w:calcOnExit w:val="0"/>
                  <w:textInput>
                    <w:default w:val="07.060"/>
                  </w:textInput>
                </w:ffData>
              </w:fldChar>
            </w:r>
            <w:r>
              <w:instrText>FORMTEXT</w:instrText>
            </w:r>
            <w:r>
              <w:fldChar w:fldCharType="separate"/>
            </w:r>
            <w:r>
              <w:t>07.060</w:t>
            </w:r>
            <w:r>
              <w:fldChar w:fldCharType="end"/>
            </w:r>
          </w:p>
        </w:tc>
      </w:tr>
      <w:tr w:rsidR="00B0638A">
        <w:tc>
          <w:tcPr>
            <w:tcW w:w="509" w:type="dxa"/>
          </w:tcPr>
          <w:p w:rsidR="00B0638A" w:rsidRDefault="006E7E96">
            <w:pPr>
              <w:pStyle w:val="afffd"/>
              <w:rPr>
                <w:rFonts w:ascii="黑体" w:hAnsi="黑体"/>
              </w:rPr>
            </w:pPr>
            <w:r>
              <w:t xml:space="preserve">CCS </w:t>
            </w:r>
            <w:r>
              <w:rPr>
                <w:rFonts w:ascii="黑体" w:hAnsi="黑体"/>
              </w:rPr>
              <w:t xml:space="preserve"> </w:t>
            </w:r>
          </w:p>
        </w:tc>
        <w:bookmarkStart w:id="0" w:name="CSDN"/>
        <w:tc>
          <w:tcPr>
            <w:tcW w:w="8855" w:type="dxa"/>
          </w:tcPr>
          <w:p w:rsidR="00B0638A" w:rsidRDefault="006E7E96">
            <w:pPr>
              <w:pStyle w:val="afffd"/>
              <w:jc w:val="left"/>
            </w:pPr>
            <w:r>
              <w:rPr>
                <w:rFonts w:hint="eastAsia"/>
              </w:rPr>
              <w:fldChar w:fldCharType="begin">
                <w:ffData>
                  <w:name w:val="CSDN"/>
                  <w:enabled/>
                  <w:calcOnExit w:val="0"/>
                  <w:textInput>
                    <w:default w:val="A 45"/>
                  </w:textInput>
                </w:ffData>
              </w:fldChar>
            </w:r>
            <w:r>
              <w:rPr>
                <w:rFonts w:hint="eastAsia"/>
              </w:rPr>
              <w:instrText>FORMTEXT</w:instrText>
            </w:r>
            <w:r>
              <w:rPr>
                <w:rFonts w:hint="eastAsia"/>
              </w:rPr>
            </w:r>
            <w:r>
              <w:rPr>
                <w:rFonts w:hint="eastAsia"/>
              </w:rPr>
              <w:fldChar w:fldCharType="separate"/>
            </w:r>
            <w:r>
              <w:rPr>
                <w:rFonts w:hint="eastAsia"/>
              </w:rPr>
              <w:t>A 45</w:t>
            </w:r>
            <w:r>
              <w:rPr>
                <w:rFonts w:hint="eastAsia"/>
              </w:rPr>
              <w:fldChar w:fldCharType="end"/>
            </w:r>
            <w:bookmarkEnd w:id="0"/>
          </w:p>
        </w:tc>
      </w:tr>
    </w:tbl>
    <w:p w:rsidR="00B0638A" w:rsidRDefault="003778F4">
      <w:pPr>
        <w:pStyle w:val="afffffffffe"/>
        <w:framePr w:wrap="auto"/>
        <w:rPr>
          <w:lang w:val="fr-FR"/>
        </w:rPr>
      </w:pPr>
      <w:r>
        <w:rPr>
          <w:rFonts w:hAnsi="黑体"/>
          <w:lang w:val="fr-FR"/>
        </w:rPr>
        <w:t>T/CSO XX</w:t>
      </w:r>
      <w:r w:rsidR="006E7E96">
        <w:rPr>
          <w:rFonts w:hAnsi="黑体"/>
          <w:lang w:val="fr-FR"/>
        </w:rPr>
        <w:t>—</w:t>
      </w:r>
      <w:r w:rsidR="006E7E96">
        <w:fldChar w:fldCharType="begin">
          <w:ffData>
            <w:name w:val="NSTD_CODE_B"/>
            <w:enabled/>
            <w:calcOnExit w:val="0"/>
            <w:textInput>
              <w:default w:val="XXXX"/>
            </w:textInput>
          </w:ffData>
        </w:fldChar>
      </w:r>
      <w:bookmarkStart w:id="1" w:name="NSTD_CODE_B"/>
      <w:r w:rsidR="006E7E96">
        <w:rPr>
          <w:lang w:val="fr-FR"/>
        </w:rPr>
        <w:instrText xml:space="preserve"> FORMTEXT </w:instrText>
      </w:r>
      <w:r w:rsidR="006E7E96">
        <w:fldChar w:fldCharType="separate"/>
      </w:r>
      <w:r w:rsidR="006E7E96">
        <w:t>XXXX</w:t>
      </w:r>
      <w:r w:rsidR="006E7E96">
        <w:fldChar w:fldCharType="end"/>
      </w:r>
      <w:bookmarkEnd w:id="1"/>
    </w:p>
    <w:p w:rsidR="00B0638A" w:rsidRDefault="006E7E96">
      <w:pPr>
        <w:pStyle w:val="affffffffff"/>
        <w:framePr w:wrap="auto"/>
      </w:pPr>
      <w:r>
        <w:fldChar w:fldCharType="begin">
          <w:ffData>
            <w:name w:val="OSTD_CODE"/>
            <w:enabled/>
            <w:calcOnExit w:val="0"/>
            <w:textInput/>
          </w:ffData>
        </w:fldChar>
      </w:r>
      <w:bookmarkStart w:id="2" w:name="OSTD_CODE"/>
      <w:r>
        <w:instrText xml:space="preserve"> FORMTEXT </w:instrText>
      </w:r>
      <w:r>
        <w:fldChar w:fldCharType="separate"/>
      </w:r>
      <w:r>
        <w:t>     </w:t>
      </w:r>
      <w:r>
        <w:fldChar w:fldCharType="end"/>
      </w:r>
      <w:bookmarkEnd w:id="2"/>
    </w:p>
    <w:p w:rsidR="00B0638A" w:rsidRDefault="006E7E96">
      <w:r>
        <w:rPr>
          <w:noProof/>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B0638A" w:rsidRDefault="006E7E96">
      <w:pPr>
        <w:pStyle w:val="affffb"/>
        <w:framePr w:w="9639" w:h="6976" w:hRule="exact" w:hSpace="0" w:vSpace="0" w:wrap="around" w:hAnchor="page" w:y="6408"/>
        <w:jc w:val="center"/>
        <w:rPr>
          <w:rFonts w:ascii="黑体" w:eastAsia="黑体" w:hAnsi="黑体"/>
          <w:b w:val="0"/>
          <w:bCs w:val="0"/>
          <w:w w:val="100"/>
        </w:rPr>
      </w:pPr>
      <w:r>
        <w:rPr>
          <w:rFonts w:ascii="黑体" w:eastAsia="黑体" w:hAnsi="黑体" w:hint="eastAsia"/>
          <w:b w:val="0"/>
          <w:bCs w:val="0"/>
          <w:w w:val="100"/>
        </w:rPr>
        <w:t xml:space="preserve">     </w:t>
      </w:r>
      <w:r>
        <w:rPr>
          <w:rFonts w:ascii="黑体" w:eastAsia="黑体" w:hAnsi="黑体" w:hint="eastAsia"/>
          <w:b w:val="0"/>
          <w:bCs w:val="0"/>
          <w:w w:val="100"/>
        </w:rPr>
        <w:t>海洋科考</w:t>
      </w:r>
      <w:r>
        <w:rPr>
          <w:rFonts w:ascii="黑体" w:eastAsia="黑体" w:hAnsi="黑体" w:hint="eastAsia"/>
          <w:b w:val="0"/>
          <w:bCs w:val="0"/>
          <w:w w:val="100"/>
        </w:rPr>
        <w:t>人员安全培训指南</w:t>
      </w:r>
    </w:p>
    <w:p w:rsidR="00B0638A" w:rsidRDefault="00B0638A"/>
    <w:p w:rsidR="00B0638A" w:rsidRDefault="006E7E96">
      <w:pPr>
        <w:pStyle w:val="afffffff3"/>
        <w:framePr w:w="9639" w:h="6974" w:hRule="exact" w:wrap="around" w:vAnchor="page" w:hAnchor="page" w:x="1945" w:y="7189"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3"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Guidelines </w:t>
      </w:r>
      <w:r>
        <w:rPr>
          <w:rFonts w:eastAsia="黑体" w:hint="eastAsia"/>
          <w:szCs w:val="28"/>
        </w:rPr>
        <w:t>for</w:t>
      </w:r>
      <w:r>
        <w:rPr>
          <w:rFonts w:eastAsia="黑体"/>
          <w:szCs w:val="28"/>
        </w:rPr>
        <w:t xml:space="preserve"> safety training for marine science investigators</w:t>
      </w:r>
      <w:r>
        <w:rPr>
          <w:rFonts w:eastAsia="黑体"/>
          <w:szCs w:val="28"/>
        </w:rPr>
        <w:fldChar w:fldCharType="end"/>
      </w:r>
      <w:bookmarkEnd w:id="3"/>
    </w:p>
    <w:p w:rsidR="003778F4" w:rsidRDefault="003778F4" w:rsidP="003778F4">
      <w:pPr>
        <w:pStyle w:val="affffb"/>
        <w:framePr w:wrap="around"/>
        <w:rPr>
          <w:rFonts w:ascii="黑体" w:eastAsia="黑体" w:hAnsi="黑体"/>
          <w:b w:val="0"/>
          <w:bCs w:val="0"/>
          <w:w w:val="100"/>
          <w:sz w:val="48"/>
          <w:szCs w:val="48"/>
        </w:rPr>
      </w:pPr>
      <w:r>
        <w:rPr>
          <w:rFonts w:ascii="黑体" w:eastAsia="黑体" w:hAnsi="黑体" w:hint="eastAsia"/>
          <w:b w:val="0"/>
          <w:w w:val="100"/>
          <w:sz w:val="48"/>
          <w:szCs w:val="48"/>
        </w:rPr>
        <w:t>团体</w:t>
      </w:r>
      <w:r>
        <w:rPr>
          <w:rFonts w:ascii="黑体" w:eastAsia="黑体" w:hAnsi="黑体" w:hint="eastAsia"/>
          <w:b w:val="0"/>
          <w:bCs w:val="0"/>
          <w:w w:val="100"/>
          <w:sz w:val="48"/>
          <w:szCs w:val="48"/>
        </w:rPr>
        <w:t>标准</w:t>
      </w:r>
    </w:p>
    <w:p w:rsidR="00B0638A" w:rsidRDefault="00B0638A"/>
    <w:p w:rsidR="00B0638A" w:rsidRDefault="00B0638A" w:rsidP="003778F4">
      <w:pPr>
        <w:pStyle w:val="afffffff3"/>
        <w:framePr w:w="9639" w:h="6974" w:hRule="exact" w:wrap="around" w:vAnchor="page" w:hAnchor="page" w:x="1441" w:y="7721" w:anchorLock="1"/>
        <w:textAlignment w:val="bottom"/>
        <w:rPr>
          <w:rFonts w:eastAsia="黑体"/>
          <w:szCs w:val="28"/>
        </w:rPr>
      </w:pPr>
    </w:p>
    <w:p w:rsidR="00B0638A" w:rsidRDefault="006E7E96" w:rsidP="003778F4">
      <w:pPr>
        <w:pStyle w:val="afffffff3"/>
        <w:framePr w:w="9639" w:h="6974" w:hRule="exact" w:wrap="around" w:vAnchor="page" w:hAnchor="page" w:x="1441" w:y="7721" w:anchorLock="1"/>
        <w:spacing w:before="440" w:after="160"/>
        <w:textAlignment w:val="bottom"/>
        <w:rPr>
          <w:sz w:val="24"/>
          <w:szCs w:val="28"/>
        </w:rPr>
      </w:pPr>
      <w:bookmarkStart w:id="4" w:name="下拉1"/>
      <w:r>
        <w:rPr>
          <w:rFonts w:hint="eastAsia"/>
          <w:sz w:val="24"/>
          <w:szCs w:val="28"/>
        </w:rPr>
        <w:t>（征求意见稿）</w:t>
      </w:r>
      <w:bookmarkEnd w:id="4"/>
    </w:p>
    <w:p w:rsidR="00B0638A" w:rsidRDefault="006E7E96" w:rsidP="003778F4">
      <w:pPr>
        <w:pStyle w:val="afffffff3"/>
        <w:framePr w:w="9639" w:h="6974" w:hRule="exact" w:wrap="around" w:vAnchor="page" w:hAnchor="page" w:x="1441" w:y="7721"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5"/>
    </w:p>
    <w:p w:rsidR="00B0638A" w:rsidRDefault="006E7E96" w:rsidP="003778F4">
      <w:pPr>
        <w:pStyle w:val="afffffff3"/>
        <w:framePr w:w="9639" w:h="6974" w:hRule="exact" w:wrap="around" w:vAnchor="page" w:hAnchor="page" w:x="1441" w:y="7721"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6"/>
    </w:p>
    <w:p w:rsidR="00B0638A" w:rsidRDefault="006E7E96">
      <w:pPr>
        <w:pStyle w:val="afffffffffc"/>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发布</w:t>
      </w:r>
    </w:p>
    <w:p w:rsidR="00B0638A" w:rsidRDefault="006E7E96">
      <w:pPr>
        <w:pStyle w:val="afffffffffd"/>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实施</w:t>
      </w:r>
    </w:p>
    <w:bookmarkStart w:id="13" w:name="CSTD_NAME"/>
    <w:p w:rsidR="00B0638A" w:rsidRDefault="006E7E96">
      <w:pPr>
        <w:pStyle w:val="af7"/>
      </w:pPr>
      <w:r>
        <w:rPr>
          <w:bCs w:val="0"/>
          <w:sz w:val="52"/>
          <w:szCs w:val="18"/>
        </w:rPr>
        <w:fldChar w:fldCharType="begin"/>
      </w:r>
      <w:r>
        <w:rPr>
          <w:bCs w:val="0"/>
          <w:sz w:val="52"/>
          <w:szCs w:val="18"/>
        </w:rPr>
        <w:instrText>FORMTEXT</w:instrText>
      </w:r>
      <w:r>
        <w:rPr>
          <w:bCs w:val="0"/>
          <w:sz w:val="52"/>
          <w:szCs w:val="18"/>
        </w:rPr>
      </w:r>
      <w:r>
        <w:rPr>
          <w:bCs w:val="0"/>
          <w:sz w:val="52"/>
          <w:szCs w:val="18"/>
        </w:rPr>
        <w:fldChar w:fldCharType="separate"/>
      </w:r>
      <w:r>
        <w:rPr>
          <w:bCs w:val="0"/>
          <w:sz w:val="52"/>
          <w:szCs w:val="18"/>
        </w:rPr>
        <w:t>海洋科考</w:t>
      </w:r>
      <w:r>
        <w:rPr>
          <w:bCs w:val="0"/>
          <w:sz w:val="52"/>
          <w:szCs w:val="18"/>
        </w:rPr>
        <w:t>人员安全培训指南</w:t>
      </w:r>
      <w:r>
        <w:rPr>
          <w:bCs w:val="0"/>
          <w:sz w:val="52"/>
          <w:szCs w:val="18"/>
        </w:rPr>
        <w:fldChar w:fldCharType="end"/>
      </w:r>
      <w:bookmarkEnd w:id="13"/>
    </w:p>
    <w:p w:rsidR="003778F4" w:rsidRDefault="006E7E96" w:rsidP="003778F4">
      <w:pPr>
        <w:pStyle w:val="affffffff3"/>
        <w:framePr w:wrap="around" w:vAnchor="page" w:hAnchor="page" w:x="2381" w:y="14941"/>
        <w:rPr>
          <w:rFonts w:hAnsi="黑体" w:hint="eastAsia"/>
          <w:szCs w:val="36"/>
        </w:rPr>
      </w:pPr>
      <w:r>
        <w:rPr>
          <w:rFonts w:hint="eastAsia"/>
          <w:noProof/>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C5CE97E" id="直接连接符 5" o:spid="_x0000_s1026" style="position:absolute;left:0;text-align:left;z-index:251662336;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r>
        <w:rPr>
          <w:rFonts w:hint="eastAsia"/>
        </w:rPr>
        <w:t>`</w:t>
      </w:r>
      <w:r w:rsidR="003778F4">
        <w:rPr>
          <w:rFonts w:ascii="Times New Roman"/>
          <w:w w:val="100"/>
          <w:sz w:val="28"/>
          <w:szCs w:val="28"/>
        </w:rPr>
        <w:t> </w:t>
      </w:r>
      <w:r w:rsidR="003778F4">
        <w:rPr>
          <w:rFonts w:ascii="Times New Roman"/>
          <w:w w:val="100"/>
          <w:sz w:val="28"/>
          <w:szCs w:val="28"/>
        </w:rPr>
        <w:t> </w:t>
      </w:r>
      <w:r w:rsidR="003778F4">
        <w:rPr>
          <w:rFonts w:hAnsi="黑体" w:hint="eastAsia"/>
          <w:w w:val="100"/>
          <w:sz w:val="28"/>
          <w:szCs w:val="28"/>
        </w:rPr>
        <w:t>中国海洋学会发布</w:t>
      </w:r>
    </w:p>
    <w:p w:rsidR="00B0638A" w:rsidRDefault="003778F4">
      <w:pPr>
        <w:sectPr w:rsidR="00B0638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noProof/>
        </w:rPr>
        <mc:AlternateContent>
          <mc:Choice Requires="wps">
            <w:drawing>
              <wp:anchor distT="0" distB="0" distL="114300" distR="114300" simplePos="0" relativeHeight="251664384" behindDoc="0" locked="0" layoutInCell="1" allowOverlap="1" wp14:anchorId="46F4B582" wp14:editId="2A8EBA1D">
                <wp:simplePos x="0" y="0"/>
                <wp:positionH relativeFrom="margin">
                  <wp:align>left</wp:align>
                </wp:positionH>
                <wp:positionV relativeFrom="paragraph">
                  <wp:posOffset>8394700</wp:posOffset>
                </wp:positionV>
                <wp:extent cx="6252845" cy="6350"/>
                <wp:effectExtent l="0" t="0" r="33655" b="31750"/>
                <wp:wrapNone/>
                <wp:docPr id="1572099537" name="直接连接符 2"/>
                <wp:cNvGraphicFramePr/>
                <a:graphic xmlns:a="http://schemas.openxmlformats.org/drawingml/2006/main">
                  <a:graphicData uri="http://schemas.microsoft.com/office/word/2010/wordprocessingShape">
                    <wps:wsp>
                      <wps:cNvCnPr/>
                      <wps:spPr bwMode="auto">
                        <a:xfrm flipV="1">
                          <a:off x="0" y="0"/>
                          <a:ext cx="6252845" cy="6350"/>
                        </a:xfrm>
                        <a:prstGeom prst="line">
                          <a:avLst/>
                        </a:prstGeom>
                        <a:noFill/>
                        <a:ln w="9525">
                          <a:solidFill>
                            <a:srgbClr val="000000"/>
                          </a:solidFill>
                          <a:round/>
                        </a:ln>
                      </wps:spPr>
                      <wps:bodyPr/>
                    </wps:wsp>
                  </a:graphicData>
                </a:graphic>
              </wp:anchor>
            </w:drawing>
          </mc:Choice>
          <mc:Fallback>
            <w:pict>
              <v:line w14:anchorId="515BE9DB" id="直接连接符 2" o:spid="_x0000_s1026" style="position:absolute;left:0;text-align:left;flip:y;z-index:251664384;visibility:visible;mso-wrap-style:square;mso-wrap-distance-left:9pt;mso-wrap-distance-top:0;mso-wrap-distance-right:9pt;mso-wrap-distance-bottom:0;mso-position-horizontal:left;mso-position-horizontal-relative:margin;mso-position-vertical:absolute;mso-position-vertical-relative:text" from="0,661pt" to="492.3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">
                <w10:wrap anchorx="margin"/>
              </v:line>
            </w:pict>
          </mc:Fallback>
        </mc:AlternateContent>
      </w:r>
    </w:p>
    <w:p w:rsidR="00B0638A" w:rsidRDefault="006E7E96">
      <w:pPr>
        <w:pStyle w:val="affffff5"/>
        <w:spacing w:after="360"/>
      </w:pPr>
      <w:bookmarkStart w:id="14" w:name="BookMark1"/>
      <w:bookmarkStart w:id="15" w:name="_Toc156315597"/>
      <w:bookmarkStart w:id="16" w:name="_Toc154415400"/>
      <w:bookmarkStart w:id="17" w:name="_Toc215814293"/>
      <w:bookmarkStart w:id="18" w:name="_Toc217201277"/>
      <w:bookmarkStart w:id="19" w:name="_Toc217166132"/>
      <w:bookmarkStart w:id="20" w:name="_Toc217119095"/>
      <w:bookmarkStart w:id="21" w:name="_Toc215653606"/>
      <w:bookmarkStart w:id="22" w:name="_Toc156282391"/>
      <w:bookmarkStart w:id="23" w:name="_Toc216595685"/>
      <w:r>
        <w:rPr>
          <w:rFonts w:hint="eastAsia"/>
          <w:spacing w:val="320"/>
        </w:rPr>
        <w:lastRenderedPageBreak/>
        <w:t>目</w:t>
      </w:r>
      <w:r>
        <w:rPr>
          <w:rFonts w:hint="eastAsia"/>
        </w:rPr>
        <w:t>次</w:t>
      </w:r>
    </w:p>
    <w:p w:rsidR="00B0638A" w:rsidRDefault="006E7E96">
      <w:pPr>
        <w:pStyle w:val="10"/>
        <w:tabs>
          <w:tab w:val="right" w:leader="dot" w:pos="9344"/>
        </w:tabs>
        <w:rPr>
          <w:rFonts w:asciiTheme="minorHAnsi" w:eastAsiaTheme="minorEastAsia" w:hAnsiTheme="minorHAnsi" w:cstheme="minorBidi"/>
          <w:szCs w:val="22"/>
        </w:rPr>
      </w:pPr>
      <w:r>
        <w:fldChar w:fldCharType="begin"/>
      </w:r>
      <w:r>
        <w:instrText xml:space="preserve"> TOC \o </w:instrText>
      </w:r>
      <w:r>
        <w:instrText>"1-1"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226409145" w:history="1">
        <w:r>
          <w:rPr>
            <w:rStyle w:val="affff6"/>
            <w:rFonts w:hint="eastAsia"/>
          </w:rPr>
          <w:t>前言</w:t>
        </w:r>
        <w:r>
          <w:tab/>
        </w:r>
        <w:r>
          <w:fldChar w:fldCharType="begin"/>
        </w:r>
        <w:r>
          <w:instrText xml:space="preserve"> PAGEREF _Toc226409145 \h </w:instrText>
        </w:r>
        <w:r>
          <w:fldChar w:fldCharType="separate"/>
        </w:r>
        <w:r>
          <w:t>II</w:t>
        </w:r>
        <w:r>
          <w:fldChar w:fldCharType="end"/>
        </w:r>
      </w:hyperlink>
    </w:p>
    <w:p w:rsidR="00B0638A" w:rsidRDefault="006E7E96">
      <w:pPr>
        <w:pStyle w:val="10"/>
        <w:tabs>
          <w:tab w:val="right" w:leader="dot" w:pos="9344"/>
        </w:tabs>
        <w:rPr>
          <w:rFonts w:asciiTheme="minorHAnsi" w:eastAsiaTheme="minorEastAsia" w:hAnsiTheme="minorHAnsi" w:cstheme="minorBidi"/>
          <w:szCs w:val="22"/>
        </w:rPr>
      </w:pPr>
      <w:hyperlink w:anchor="_Toc226409146" w:history="1">
        <w:r>
          <w:rPr>
            <w:rStyle w:val="affff6"/>
          </w:rPr>
          <w:t xml:space="preserve">1 </w:t>
        </w:r>
        <w:r>
          <w:rPr>
            <w:rStyle w:val="affff6"/>
            <w:rFonts w:hint="eastAsia"/>
          </w:rPr>
          <w:t xml:space="preserve"> </w:t>
        </w:r>
        <w:r>
          <w:rPr>
            <w:rStyle w:val="affff6"/>
            <w:rFonts w:hint="eastAsia"/>
          </w:rPr>
          <w:t>范围</w:t>
        </w:r>
        <w:r>
          <w:tab/>
        </w:r>
        <w:r>
          <w:fldChar w:fldCharType="begin"/>
        </w:r>
        <w:r>
          <w:instrText xml:space="preserve"> PAGEREF _Toc226409146 \h </w:instrText>
        </w:r>
        <w:r>
          <w:fldChar w:fldCharType="separate"/>
        </w:r>
        <w:r>
          <w:t>3</w:t>
        </w:r>
        <w:r>
          <w:fldChar w:fldCharType="end"/>
        </w:r>
      </w:hyperlink>
    </w:p>
    <w:p w:rsidR="00B0638A" w:rsidRDefault="006E7E96">
      <w:pPr>
        <w:pStyle w:val="10"/>
        <w:tabs>
          <w:tab w:val="right" w:leader="dot" w:pos="9344"/>
        </w:tabs>
        <w:rPr>
          <w:rFonts w:asciiTheme="minorHAnsi" w:eastAsiaTheme="minorEastAsia" w:hAnsiTheme="minorHAnsi" w:cstheme="minorBidi"/>
          <w:szCs w:val="22"/>
        </w:rPr>
      </w:pPr>
      <w:hyperlink w:anchor="_Toc226409147" w:history="1">
        <w:r>
          <w:rPr>
            <w:rStyle w:val="affff6"/>
          </w:rPr>
          <w:t xml:space="preserve">2 </w:t>
        </w:r>
        <w:r>
          <w:rPr>
            <w:rStyle w:val="affff6"/>
            <w:rFonts w:hint="eastAsia"/>
          </w:rPr>
          <w:t xml:space="preserve"> </w:t>
        </w:r>
        <w:r>
          <w:rPr>
            <w:rStyle w:val="affff6"/>
            <w:rFonts w:hint="eastAsia"/>
          </w:rPr>
          <w:t>规范性引用文件</w:t>
        </w:r>
        <w:r>
          <w:tab/>
        </w:r>
        <w:r>
          <w:fldChar w:fldCharType="begin"/>
        </w:r>
        <w:r>
          <w:instrText xml:space="preserve"> PAGEREF _Toc226409147 \h </w:instrText>
        </w:r>
        <w:r>
          <w:fldChar w:fldCharType="separate"/>
        </w:r>
        <w:r>
          <w:t>3</w:t>
        </w:r>
        <w:r>
          <w:fldChar w:fldCharType="end"/>
        </w:r>
      </w:hyperlink>
    </w:p>
    <w:p w:rsidR="00B0638A" w:rsidRDefault="006E7E96">
      <w:pPr>
        <w:pStyle w:val="10"/>
        <w:tabs>
          <w:tab w:val="right" w:leader="dot" w:pos="9344"/>
        </w:tabs>
        <w:rPr>
          <w:rFonts w:asciiTheme="minorHAnsi" w:eastAsiaTheme="minorEastAsia" w:hAnsiTheme="minorHAnsi" w:cstheme="minorBidi"/>
          <w:szCs w:val="22"/>
        </w:rPr>
      </w:pPr>
      <w:hyperlink w:anchor="_Toc226409148" w:history="1">
        <w:r>
          <w:rPr>
            <w:rStyle w:val="affff6"/>
          </w:rPr>
          <w:t xml:space="preserve">3 </w:t>
        </w:r>
        <w:r>
          <w:rPr>
            <w:rStyle w:val="affff6"/>
            <w:rFonts w:hint="eastAsia"/>
          </w:rPr>
          <w:t xml:space="preserve"> </w:t>
        </w:r>
        <w:r>
          <w:rPr>
            <w:rStyle w:val="affff6"/>
            <w:rFonts w:hint="eastAsia"/>
          </w:rPr>
          <w:t>术语和定义</w:t>
        </w:r>
        <w:r>
          <w:tab/>
        </w:r>
        <w:r>
          <w:fldChar w:fldCharType="begin"/>
        </w:r>
        <w:r>
          <w:instrText xml:space="preserve"> PAGEREF _Toc226409148 </w:instrText>
        </w:r>
        <w:r>
          <w:instrText xml:space="preserve">\h </w:instrText>
        </w:r>
        <w:r>
          <w:fldChar w:fldCharType="separate"/>
        </w:r>
        <w:r>
          <w:t>3</w:t>
        </w:r>
        <w:r>
          <w:fldChar w:fldCharType="end"/>
        </w:r>
      </w:hyperlink>
    </w:p>
    <w:p w:rsidR="00B0638A" w:rsidRDefault="006E7E96">
      <w:pPr>
        <w:pStyle w:val="10"/>
        <w:tabs>
          <w:tab w:val="right" w:leader="dot" w:pos="9344"/>
        </w:tabs>
        <w:rPr>
          <w:rFonts w:asciiTheme="minorHAnsi" w:eastAsiaTheme="minorEastAsia" w:hAnsiTheme="minorHAnsi" w:cstheme="minorBidi"/>
          <w:szCs w:val="22"/>
        </w:rPr>
      </w:pPr>
      <w:hyperlink w:anchor="_Toc226409149" w:history="1">
        <w:r>
          <w:rPr>
            <w:rStyle w:val="affff6"/>
          </w:rPr>
          <w:t xml:space="preserve">4 </w:t>
        </w:r>
        <w:r>
          <w:rPr>
            <w:rStyle w:val="affff6"/>
            <w:rFonts w:hint="eastAsia"/>
          </w:rPr>
          <w:t xml:space="preserve"> </w:t>
        </w:r>
        <w:r>
          <w:rPr>
            <w:rStyle w:val="affff6"/>
            <w:rFonts w:hint="eastAsia"/>
          </w:rPr>
          <w:t>总体</w:t>
        </w:r>
        <w:r>
          <w:rPr>
            <w:rStyle w:val="affff6"/>
            <w:rFonts w:hint="eastAsia"/>
          </w:rPr>
          <w:t>原则</w:t>
        </w:r>
        <w:r>
          <w:tab/>
        </w:r>
        <w:r>
          <w:fldChar w:fldCharType="begin"/>
        </w:r>
        <w:r>
          <w:instrText xml:space="preserve"> PAGEREF _Toc226409149 \h </w:instrText>
        </w:r>
        <w:r>
          <w:fldChar w:fldCharType="separate"/>
        </w:r>
        <w:r>
          <w:t>4</w:t>
        </w:r>
        <w:r>
          <w:fldChar w:fldCharType="end"/>
        </w:r>
      </w:hyperlink>
    </w:p>
    <w:p w:rsidR="00B0638A" w:rsidRDefault="006E7E96">
      <w:pPr>
        <w:pStyle w:val="23"/>
        <w:rPr>
          <w:rFonts w:asciiTheme="minorHAnsi" w:eastAsiaTheme="minorEastAsia" w:hAnsiTheme="minorHAnsi" w:cstheme="minorBidi"/>
          <w:szCs w:val="22"/>
        </w:rPr>
      </w:pPr>
      <w:hyperlink w:anchor="_Toc226409150" w:history="1">
        <w:r>
          <w:rPr>
            <w:rStyle w:val="affff6"/>
            <w14:scene3d>
              <w14:camera w14:prst="orthographicFront"/>
              <w14:lightRig w14:rig="threePt" w14:dir="t">
                <w14:rot w14:lat="0" w14:lon="0" w14:rev="0"/>
              </w14:lightRig>
            </w14:scene3d>
          </w:rPr>
          <w:t xml:space="preserve">4.1 </w:t>
        </w:r>
        <w:r>
          <w:rPr>
            <w:rStyle w:val="affff6"/>
            <w:rFonts w:hint="eastAsia"/>
          </w:rPr>
          <w:t xml:space="preserve"> </w:t>
        </w:r>
        <w:r>
          <w:rPr>
            <w:rStyle w:val="affff6"/>
            <w:rFonts w:hint="eastAsia"/>
          </w:rPr>
          <w:t>安全性</w:t>
        </w:r>
        <w:r>
          <w:tab/>
        </w:r>
        <w:r>
          <w:fldChar w:fldCharType="begin"/>
        </w:r>
        <w:r>
          <w:instrText xml:space="preserve"> PAGE</w:instrText>
        </w:r>
        <w:r>
          <w:instrText xml:space="preserve">REF _Toc226409150 \h </w:instrText>
        </w:r>
        <w:r>
          <w:fldChar w:fldCharType="separate"/>
        </w:r>
        <w:r>
          <w:t>4</w:t>
        </w:r>
        <w:r>
          <w:fldChar w:fldCharType="end"/>
        </w:r>
      </w:hyperlink>
    </w:p>
    <w:p w:rsidR="00B0638A" w:rsidRDefault="006E7E96">
      <w:pPr>
        <w:pStyle w:val="23"/>
        <w:rPr>
          <w:rFonts w:asciiTheme="minorHAnsi" w:eastAsiaTheme="minorEastAsia" w:hAnsiTheme="minorHAnsi" w:cstheme="minorBidi"/>
          <w:szCs w:val="22"/>
        </w:rPr>
      </w:pPr>
      <w:hyperlink w:anchor="_Toc226409151" w:history="1">
        <w:r>
          <w:rPr>
            <w:rStyle w:val="affff6"/>
            <w14:scene3d>
              <w14:camera w14:prst="orthographicFront"/>
              <w14:lightRig w14:rig="threePt" w14:dir="t">
                <w14:rot w14:lat="0" w14:lon="0" w14:rev="0"/>
              </w14:lightRig>
            </w14:scene3d>
          </w:rPr>
          <w:t xml:space="preserve">4.2 </w:t>
        </w:r>
        <w:r>
          <w:rPr>
            <w:rStyle w:val="affff6"/>
            <w:rFonts w:hint="eastAsia"/>
          </w:rPr>
          <w:t xml:space="preserve"> </w:t>
        </w:r>
        <w:r>
          <w:rPr>
            <w:rStyle w:val="affff6"/>
            <w:rFonts w:hint="eastAsia"/>
          </w:rPr>
          <w:t>普适性</w:t>
        </w:r>
        <w:r>
          <w:tab/>
        </w:r>
        <w:r>
          <w:fldChar w:fldCharType="begin"/>
        </w:r>
        <w:r>
          <w:instrText xml:space="preserve"> PAGEREF _Toc226409151 \h </w:instrText>
        </w:r>
        <w:r>
          <w:fldChar w:fldCharType="separate"/>
        </w:r>
        <w:r>
          <w:t>4</w:t>
        </w:r>
        <w:r>
          <w:fldChar w:fldCharType="end"/>
        </w:r>
      </w:hyperlink>
    </w:p>
    <w:p w:rsidR="00B0638A" w:rsidRDefault="006E7E96">
      <w:pPr>
        <w:pStyle w:val="23"/>
        <w:rPr>
          <w:rFonts w:asciiTheme="minorHAnsi" w:eastAsiaTheme="minorEastAsia" w:hAnsiTheme="minorHAnsi" w:cstheme="minorBidi"/>
          <w:szCs w:val="22"/>
        </w:rPr>
      </w:pPr>
      <w:hyperlink w:anchor="_Toc226409152" w:history="1">
        <w:r>
          <w:rPr>
            <w:rStyle w:val="affff6"/>
            <w14:scene3d>
              <w14:camera w14:prst="orthographicFront"/>
              <w14:lightRig w14:rig="threePt" w14:dir="t">
                <w14:rot w14:lat="0" w14:lon="0" w14:rev="0"/>
              </w14:lightRig>
            </w14:scene3d>
          </w:rPr>
          <w:t xml:space="preserve">4.3 </w:t>
        </w:r>
        <w:r>
          <w:rPr>
            <w:rStyle w:val="affff6"/>
            <w:rFonts w:hint="eastAsia"/>
          </w:rPr>
          <w:t xml:space="preserve"> </w:t>
        </w:r>
        <w:r>
          <w:rPr>
            <w:rStyle w:val="affff6"/>
            <w:rFonts w:hint="eastAsia"/>
          </w:rPr>
          <w:t>全员性</w:t>
        </w:r>
        <w:r>
          <w:tab/>
        </w:r>
        <w:r>
          <w:fldChar w:fldCharType="begin"/>
        </w:r>
        <w:r>
          <w:instrText xml:space="preserve"> PAGEREF _Toc226409152 \h </w:instrText>
        </w:r>
        <w:r>
          <w:fldChar w:fldCharType="separate"/>
        </w:r>
        <w:r>
          <w:t>4</w:t>
        </w:r>
        <w:r>
          <w:fldChar w:fldCharType="end"/>
        </w:r>
      </w:hyperlink>
    </w:p>
    <w:p w:rsidR="00B0638A" w:rsidRDefault="006E7E96">
      <w:pPr>
        <w:pStyle w:val="10"/>
        <w:tabs>
          <w:tab w:val="right" w:leader="dot" w:pos="9344"/>
        </w:tabs>
        <w:rPr>
          <w:rFonts w:asciiTheme="minorHAnsi" w:eastAsiaTheme="minorEastAsia" w:hAnsiTheme="minorHAnsi" w:cstheme="minorBidi"/>
          <w:szCs w:val="22"/>
        </w:rPr>
      </w:pPr>
      <w:hyperlink w:anchor="_Toc226409153" w:history="1">
        <w:r>
          <w:rPr>
            <w:rStyle w:val="affff6"/>
          </w:rPr>
          <w:t xml:space="preserve">5 </w:t>
        </w:r>
        <w:r>
          <w:rPr>
            <w:rStyle w:val="affff6"/>
            <w:rFonts w:hint="eastAsia"/>
          </w:rPr>
          <w:t xml:space="preserve"> </w:t>
        </w:r>
        <w:r>
          <w:rPr>
            <w:rStyle w:val="affff6"/>
            <w:rFonts w:hint="eastAsia"/>
          </w:rPr>
          <w:t>航次组织实施单位</w:t>
        </w:r>
        <w:r>
          <w:tab/>
        </w:r>
        <w:r>
          <w:fldChar w:fldCharType="begin"/>
        </w:r>
        <w:r>
          <w:instrText xml:space="preserve"> PAGEREF _Toc226409153 \h </w:instrText>
        </w:r>
        <w:r>
          <w:fldChar w:fldCharType="separate"/>
        </w:r>
        <w:r>
          <w:t>4</w:t>
        </w:r>
        <w:r>
          <w:fldChar w:fldCharType="end"/>
        </w:r>
      </w:hyperlink>
    </w:p>
    <w:p w:rsidR="00B0638A" w:rsidRDefault="006E7E96">
      <w:pPr>
        <w:pStyle w:val="23"/>
        <w:rPr>
          <w:rFonts w:asciiTheme="minorHAnsi" w:eastAsiaTheme="minorEastAsia" w:hAnsiTheme="minorHAnsi" w:cstheme="minorBidi"/>
          <w:szCs w:val="22"/>
        </w:rPr>
      </w:pPr>
      <w:hyperlink w:anchor="_Toc226409154" w:history="1">
        <w:r>
          <w:rPr>
            <w:rStyle w:val="affff6"/>
            <w14:scene3d>
              <w14:camera w14:prst="orthographicFront"/>
              <w14:lightRig w14:rig="threePt" w14:dir="t">
                <w14:rot w14:lat="0" w14:lon="0" w14:rev="0"/>
              </w14:lightRig>
            </w14:scene3d>
          </w:rPr>
          <w:t xml:space="preserve">5.1 </w:t>
        </w:r>
        <w:r>
          <w:rPr>
            <w:rStyle w:val="affff6"/>
            <w:rFonts w:hint="eastAsia"/>
          </w:rPr>
          <w:t xml:space="preserve"> </w:t>
        </w:r>
        <w:r>
          <w:rPr>
            <w:rStyle w:val="affff6"/>
            <w:rFonts w:hint="eastAsia"/>
          </w:rPr>
          <w:t>选择培训机构</w:t>
        </w:r>
        <w:r>
          <w:tab/>
        </w:r>
        <w:r>
          <w:fldChar w:fldCharType="begin"/>
        </w:r>
        <w:r>
          <w:instrText xml:space="preserve"> PAGEREF _Toc226409154 \h </w:instrText>
        </w:r>
        <w:r>
          <w:fldChar w:fldCharType="separate"/>
        </w:r>
        <w:r>
          <w:t>4</w:t>
        </w:r>
        <w:r>
          <w:fldChar w:fldCharType="end"/>
        </w:r>
      </w:hyperlink>
    </w:p>
    <w:p w:rsidR="00B0638A" w:rsidRDefault="006E7E96">
      <w:pPr>
        <w:pStyle w:val="23"/>
        <w:rPr>
          <w:rFonts w:asciiTheme="minorHAnsi" w:eastAsiaTheme="minorEastAsia" w:hAnsiTheme="minorHAnsi" w:cstheme="minorBidi"/>
          <w:szCs w:val="22"/>
        </w:rPr>
      </w:pPr>
      <w:hyperlink w:anchor="_Toc226409155" w:history="1">
        <w:r>
          <w:rPr>
            <w:rStyle w:val="affff6"/>
            <w14:scene3d>
              <w14:camera w14:prst="orthographicFront"/>
              <w14:lightRig w14:rig="threePt" w14:dir="t">
                <w14:rot w14:lat="0" w14:lon="0" w14:rev="0"/>
              </w14:lightRig>
            </w14:scene3d>
          </w:rPr>
          <w:t xml:space="preserve">5.2 </w:t>
        </w:r>
        <w:r>
          <w:rPr>
            <w:rStyle w:val="affff6"/>
            <w:rFonts w:hint="eastAsia"/>
          </w:rPr>
          <w:t xml:space="preserve"> </w:t>
        </w:r>
        <w:r>
          <w:rPr>
            <w:rStyle w:val="affff6"/>
            <w:rFonts w:hint="eastAsia"/>
          </w:rPr>
          <w:t>提供健康证明</w:t>
        </w:r>
        <w:r>
          <w:tab/>
        </w:r>
        <w:r>
          <w:fldChar w:fldCharType="begin"/>
        </w:r>
        <w:r>
          <w:instrText xml:space="preserve"> PAGEREF _Toc226409155 \h </w:instrText>
        </w:r>
        <w:r>
          <w:fldChar w:fldCharType="separate"/>
        </w:r>
        <w:r>
          <w:t>4</w:t>
        </w:r>
        <w:r>
          <w:fldChar w:fldCharType="end"/>
        </w:r>
      </w:hyperlink>
    </w:p>
    <w:p w:rsidR="00B0638A" w:rsidRDefault="006E7E96">
      <w:pPr>
        <w:pStyle w:val="10"/>
        <w:tabs>
          <w:tab w:val="right" w:leader="dot" w:pos="9344"/>
        </w:tabs>
        <w:rPr>
          <w:rFonts w:asciiTheme="minorHAnsi" w:eastAsiaTheme="minorEastAsia" w:hAnsiTheme="minorHAnsi" w:cstheme="minorBidi"/>
          <w:szCs w:val="22"/>
        </w:rPr>
      </w:pPr>
      <w:hyperlink w:anchor="_Toc226409156" w:history="1">
        <w:r>
          <w:rPr>
            <w:rStyle w:val="affff6"/>
          </w:rPr>
          <w:t xml:space="preserve">6 </w:t>
        </w:r>
        <w:r>
          <w:rPr>
            <w:rStyle w:val="affff6"/>
            <w:rFonts w:hint="eastAsia"/>
          </w:rPr>
          <w:t xml:space="preserve"> </w:t>
        </w:r>
        <w:r>
          <w:rPr>
            <w:rStyle w:val="affff6"/>
            <w:rFonts w:hint="eastAsia"/>
          </w:rPr>
          <w:t>安全培训机构</w:t>
        </w:r>
        <w:r>
          <w:tab/>
        </w:r>
        <w:r>
          <w:fldChar w:fldCharType="begin"/>
        </w:r>
        <w:r>
          <w:instrText xml:space="preserve"> PAGEREF _Toc226409156 \h </w:instrText>
        </w:r>
        <w:r>
          <w:fldChar w:fldCharType="separate"/>
        </w:r>
        <w:r>
          <w:t>4</w:t>
        </w:r>
        <w:r>
          <w:fldChar w:fldCharType="end"/>
        </w:r>
      </w:hyperlink>
    </w:p>
    <w:p w:rsidR="00B0638A" w:rsidRDefault="006E7E96">
      <w:pPr>
        <w:pStyle w:val="23"/>
        <w:rPr>
          <w:rFonts w:asciiTheme="minorHAnsi" w:eastAsiaTheme="minorEastAsia" w:hAnsiTheme="minorHAnsi" w:cstheme="minorBidi"/>
          <w:szCs w:val="22"/>
        </w:rPr>
      </w:pPr>
      <w:hyperlink w:anchor="_Toc226409157" w:history="1">
        <w:r>
          <w:rPr>
            <w:rStyle w:val="affff6"/>
            <w14:scene3d>
              <w14:camera w14:prst="orthographicFront"/>
              <w14:lightRig w14:rig="threePt" w14:dir="t">
                <w14:rot w14:lat="0" w14:lon="0" w14:rev="0"/>
              </w14:lightRig>
            </w14:scene3d>
          </w:rPr>
          <w:t xml:space="preserve">6.1 </w:t>
        </w:r>
        <w:r>
          <w:rPr>
            <w:rStyle w:val="affff6"/>
            <w:rFonts w:hint="eastAsia"/>
          </w:rPr>
          <w:t xml:space="preserve"> </w:t>
        </w:r>
        <w:r>
          <w:rPr>
            <w:rStyle w:val="affff6"/>
            <w:rFonts w:hint="eastAsia"/>
          </w:rPr>
          <w:t>安全培训能力</w:t>
        </w:r>
        <w:r>
          <w:tab/>
        </w:r>
        <w:r>
          <w:fldChar w:fldCharType="begin"/>
        </w:r>
        <w:r>
          <w:instrText xml:space="preserve"> PAGEREF _Toc226409157 \h </w:instrText>
        </w:r>
        <w:r>
          <w:fldChar w:fldCharType="separate"/>
        </w:r>
        <w:r>
          <w:t>4</w:t>
        </w:r>
        <w:r>
          <w:fldChar w:fldCharType="end"/>
        </w:r>
      </w:hyperlink>
    </w:p>
    <w:p w:rsidR="00B0638A" w:rsidRDefault="006E7E96">
      <w:pPr>
        <w:pStyle w:val="23"/>
        <w:rPr>
          <w:rFonts w:asciiTheme="minorHAnsi" w:eastAsiaTheme="minorEastAsia" w:hAnsiTheme="minorHAnsi" w:cstheme="minorBidi"/>
          <w:szCs w:val="22"/>
        </w:rPr>
      </w:pPr>
      <w:hyperlink w:anchor="_Toc226409158" w:history="1">
        <w:r>
          <w:rPr>
            <w:rStyle w:val="affff6"/>
            <w14:scene3d>
              <w14:camera w14:prst="orthographicFront"/>
              <w14:lightRig w14:rig="threePt" w14:dir="t">
                <w14:rot w14:lat="0" w14:lon="0" w14:rev="0"/>
              </w14:lightRig>
            </w14:scene3d>
          </w:rPr>
          <w:t xml:space="preserve">6.2 </w:t>
        </w:r>
        <w:r>
          <w:rPr>
            <w:rStyle w:val="affff6"/>
            <w:rFonts w:hint="eastAsia"/>
          </w:rPr>
          <w:t xml:space="preserve"> </w:t>
        </w:r>
        <w:r>
          <w:rPr>
            <w:rStyle w:val="affff6"/>
            <w:rFonts w:hint="eastAsia"/>
          </w:rPr>
          <w:t>培训教师</w:t>
        </w:r>
        <w:r>
          <w:tab/>
        </w:r>
        <w:r>
          <w:fldChar w:fldCharType="begin"/>
        </w:r>
        <w:r>
          <w:instrText xml:space="preserve"> PAGEREF _Toc226409158 \h </w:instrText>
        </w:r>
        <w:r>
          <w:fldChar w:fldCharType="separate"/>
        </w:r>
        <w:r>
          <w:t>4</w:t>
        </w:r>
        <w:r>
          <w:fldChar w:fldCharType="end"/>
        </w:r>
      </w:hyperlink>
    </w:p>
    <w:p w:rsidR="00B0638A" w:rsidRDefault="006E7E96">
      <w:pPr>
        <w:pStyle w:val="23"/>
        <w:rPr>
          <w:rFonts w:asciiTheme="minorHAnsi" w:eastAsiaTheme="minorEastAsia" w:hAnsiTheme="minorHAnsi" w:cstheme="minorBidi"/>
          <w:szCs w:val="22"/>
        </w:rPr>
      </w:pPr>
      <w:hyperlink w:anchor="_Toc226409159" w:history="1">
        <w:r>
          <w:rPr>
            <w:rStyle w:val="affff6"/>
            <w14:scene3d>
              <w14:camera w14:prst="orthographicFront"/>
              <w14:lightRig w14:rig="threePt" w14:dir="t">
                <w14:rot w14:lat="0" w14:lon="0" w14:rev="0"/>
              </w14:lightRig>
            </w14:scene3d>
          </w:rPr>
          <w:t xml:space="preserve">6.3 </w:t>
        </w:r>
        <w:r>
          <w:rPr>
            <w:rStyle w:val="affff6"/>
            <w:rFonts w:hint="eastAsia"/>
          </w:rPr>
          <w:t xml:space="preserve"> </w:t>
        </w:r>
        <w:r>
          <w:rPr>
            <w:rStyle w:val="affff6"/>
            <w:rFonts w:hint="eastAsia"/>
          </w:rPr>
          <w:t>培训教材</w:t>
        </w:r>
        <w:r>
          <w:tab/>
        </w:r>
        <w:r>
          <w:fldChar w:fldCharType="begin"/>
        </w:r>
        <w:r>
          <w:instrText xml:space="preserve"> PAGEREF _Toc226409159 \h </w:instrText>
        </w:r>
        <w:r>
          <w:fldChar w:fldCharType="separate"/>
        </w:r>
        <w:r>
          <w:t>4</w:t>
        </w:r>
        <w:r>
          <w:fldChar w:fldCharType="end"/>
        </w:r>
      </w:hyperlink>
    </w:p>
    <w:p w:rsidR="00B0638A" w:rsidRDefault="006E7E96">
      <w:pPr>
        <w:pStyle w:val="10"/>
        <w:tabs>
          <w:tab w:val="right" w:leader="dot" w:pos="9344"/>
        </w:tabs>
        <w:rPr>
          <w:rFonts w:asciiTheme="minorHAnsi" w:eastAsiaTheme="minorEastAsia" w:hAnsiTheme="minorHAnsi" w:cstheme="minorBidi"/>
          <w:szCs w:val="22"/>
        </w:rPr>
      </w:pPr>
      <w:hyperlink w:anchor="_Toc226409160" w:history="1">
        <w:r>
          <w:rPr>
            <w:rStyle w:val="affff6"/>
          </w:rPr>
          <w:t xml:space="preserve">7 </w:t>
        </w:r>
        <w:r>
          <w:rPr>
            <w:rStyle w:val="affff6"/>
            <w:rFonts w:hint="eastAsia"/>
          </w:rPr>
          <w:t xml:space="preserve"> </w:t>
        </w:r>
        <w:r>
          <w:rPr>
            <w:rStyle w:val="affff6"/>
            <w:rFonts w:hint="eastAsia"/>
          </w:rPr>
          <w:t>培训内容</w:t>
        </w:r>
        <w:r>
          <w:tab/>
        </w:r>
        <w:r>
          <w:fldChar w:fldCharType="begin"/>
        </w:r>
        <w:r>
          <w:instrText xml:space="preserve"> PAGEREF _Toc226409160 \h </w:instrText>
        </w:r>
        <w:r>
          <w:fldChar w:fldCharType="separate"/>
        </w:r>
        <w:r>
          <w:t>5</w:t>
        </w:r>
        <w:r>
          <w:fldChar w:fldCharType="end"/>
        </w:r>
      </w:hyperlink>
    </w:p>
    <w:p w:rsidR="00B0638A" w:rsidRDefault="006E7E96">
      <w:pPr>
        <w:pStyle w:val="23"/>
        <w:rPr>
          <w:rFonts w:asciiTheme="minorHAnsi" w:eastAsiaTheme="minorEastAsia" w:hAnsiTheme="minorHAnsi" w:cstheme="minorBidi"/>
          <w:szCs w:val="22"/>
        </w:rPr>
      </w:pPr>
      <w:hyperlink w:anchor="_Toc226409161" w:history="1">
        <w:r>
          <w:rPr>
            <w:rStyle w:val="affff6"/>
            <w14:scene3d>
              <w14:camera w14:prst="orthographicFront"/>
              <w14:lightRig w14:rig="threePt" w14:dir="t">
                <w14:rot w14:lat="0" w14:lon="0" w14:rev="0"/>
              </w14:lightRig>
            </w14:scene3d>
          </w:rPr>
          <w:t xml:space="preserve">7.1 </w:t>
        </w:r>
        <w:r>
          <w:rPr>
            <w:rStyle w:val="affff6"/>
            <w:rFonts w:hint="eastAsia"/>
          </w:rPr>
          <w:t xml:space="preserve"> </w:t>
        </w:r>
        <w:r>
          <w:rPr>
            <w:rStyle w:val="affff6"/>
            <w:rFonts w:hint="eastAsia"/>
          </w:rPr>
          <w:t>法律法规培训</w:t>
        </w:r>
        <w:r>
          <w:tab/>
        </w:r>
        <w:r>
          <w:fldChar w:fldCharType="begin"/>
        </w:r>
        <w:r>
          <w:instrText xml:space="preserve"> PAGER</w:instrText>
        </w:r>
        <w:r>
          <w:instrText xml:space="preserve">EF _Toc226409161 \h </w:instrText>
        </w:r>
        <w:r>
          <w:fldChar w:fldCharType="separate"/>
        </w:r>
        <w:r>
          <w:t>5</w:t>
        </w:r>
        <w:r>
          <w:fldChar w:fldCharType="end"/>
        </w:r>
      </w:hyperlink>
    </w:p>
    <w:p w:rsidR="00B0638A" w:rsidRDefault="006E7E96">
      <w:pPr>
        <w:pStyle w:val="23"/>
        <w:rPr>
          <w:rFonts w:asciiTheme="minorHAnsi" w:eastAsiaTheme="minorEastAsia" w:hAnsiTheme="minorHAnsi" w:cstheme="minorBidi"/>
          <w:szCs w:val="22"/>
        </w:rPr>
      </w:pPr>
      <w:hyperlink w:anchor="_Toc226409162" w:history="1">
        <w:r>
          <w:rPr>
            <w:rStyle w:val="affff6"/>
            <w14:scene3d>
              <w14:camera w14:prst="orthographicFront"/>
              <w14:lightRig w14:rig="threePt" w14:dir="t">
                <w14:rot w14:lat="0" w14:lon="0" w14:rev="0"/>
              </w14:lightRig>
            </w14:scene3d>
          </w:rPr>
          <w:t xml:space="preserve">7.2 </w:t>
        </w:r>
        <w:r>
          <w:rPr>
            <w:rStyle w:val="affff6"/>
            <w:rFonts w:hint="eastAsia"/>
          </w:rPr>
          <w:t xml:space="preserve"> </w:t>
        </w:r>
        <w:r>
          <w:rPr>
            <w:rStyle w:val="affff6"/>
            <w:rFonts w:hint="eastAsia"/>
          </w:rPr>
          <w:t>基本安全培训</w:t>
        </w:r>
        <w:r>
          <w:tab/>
        </w:r>
        <w:r>
          <w:fldChar w:fldCharType="begin"/>
        </w:r>
        <w:r>
          <w:instrText xml:space="preserve"> PAGEREF _Toc226409162 \h </w:instrText>
        </w:r>
        <w:r>
          <w:fldChar w:fldCharType="separate"/>
        </w:r>
        <w:r>
          <w:t>6</w:t>
        </w:r>
        <w:r>
          <w:fldChar w:fldCharType="end"/>
        </w:r>
      </w:hyperlink>
    </w:p>
    <w:p w:rsidR="00B0638A" w:rsidRDefault="006E7E96">
      <w:pPr>
        <w:pStyle w:val="23"/>
        <w:rPr>
          <w:rFonts w:asciiTheme="minorHAnsi" w:eastAsiaTheme="minorEastAsia" w:hAnsiTheme="minorHAnsi" w:cstheme="minorBidi"/>
          <w:szCs w:val="22"/>
        </w:rPr>
      </w:pPr>
      <w:hyperlink w:anchor="_Toc226409163" w:history="1">
        <w:r>
          <w:rPr>
            <w:rStyle w:val="affff6"/>
            <w14:scene3d>
              <w14:camera w14:prst="orthographicFront"/>
              <w14:lightRig w14:rig="threePt" w14:dir="t">
                <w14:rot w14:lat="0" w14:lon="0" w14:rev="0"/>
              </w14:lightRig>
            </w14:scene3d>
          </w:rPr>
          <w:t xml:space="preserve">7.3 </w:t>
        </w:r>
        <w:r>
          <w:rPr>
            <w:rStyle w:val="affff6"/>
            <w:rFonts w:hint="eastAsia"/>
          </w:rPr>
          <w:t xml:space="preserve"> </w:t>
        </w:r>
        <w:r>
          <w:rPr>
            <w:rStyle w:val="affff6"/>
            <w:rFonts w:hint="eastAsia"/>
          </w:rPr>
          <w:t>专业安全培训</w:t>
        </w:r>
        <w:r>
          <w:tab/>
        </w:r>
        <w:r>
          <w:fldChar w:fldCharType="begin"/>
        </w:r>
        <w:r>
          <w:instrText xml:space="preserve"> PAGEREF _Toc226409163 \h </w:instrText>
        </w:r>
        <w:r>
          <w:fldChar w:fldCharType="separate"/>
        </w:r>
        <w:r>
          <w:t>8</w:t>
        </w:r>
        <w:r>
          <w:fldChar w:fldCharType="end"/>
        </w:r>
      </w:hyperlink>
    </w:p>
    <w:p w:rsidR="00B0638A" w:rsidRDefault="006E7E96">
      <w:pPr>
        <w:pStyle w:val="10"/>
        <w:tabs>
          <w:tab w:val="right" w:leader="dot" w:pos="9344"/>
        </w:tabs>
        <w:rPr>
          <w:rFonts w:asciiTheme="minorHAnsi" w:eastAsiaTheme="minorEastAsia" w:hAnsiTheme="minorHAnsi" w:cstheme="minorBidi"/>
          <w:szCs w:val="22"/>
        </w:rPr>
      </w:pPr>
      <w:hyperlink w:anchor="_Toc226409164" w:history="1">
        <w:r>
          <w:rPr>
            <w:rStyle w:val="affff6"/>
          </w:rPr>
          <w:t xml:space="preserve">8 </w:t>
        </w:r>
        <w:r>
          <w:rPr>
            <w:rStyle w:val="affff6"/>
            <w:rFonts w:hint="eastAsia"/>
          </w:rPr>
          <w:t xml:space="preserve"> </w:t>
        </w:r>
        <w:r>
          <w:rPr>
            <w:rStyle w:val="affff6"/>
            <w:rFonts w:hint="eastAsia"/>
          </w:rPr>
          <w:t>培训组织与管理</w:t>
        </w:r>
        <w:r>
          <w:tab/>
        </w:r>
        <w:r>
          <w:fldChar w:fldCharType="begin"/>
        </w:r>
        <w:r>
          <w:instrText xml:space="preserve"> PAGEREF _Toc226409164 \h </w:instrText>
        </w:r>
        <w:r>
          <w:fldChar w:fldCharType="separate"/>
        </w:r>
        <w:r>
          <w:t>9</w:t>
        </w:r>
        <w:r>
          <w:fldChar w:fldCharType="end"/>
        </w:r>
      </w:hyperlink>
    </w:p>
    <w:p w:rsidR="00B0638A" w:rsidRDefault="006E7E96">
      <w:pPr>
        <w:pStyle w:val="23"/>
        <w:rPr>
          <w:rFonts w:asciiTheme="minorHAnsi" w:eastAsiaTheme="minorEastAsia" w:hAnsiTheme="minorHAnsi" w:cstheme="minorBidi"/>
          <w:szCs w:val="22"/>
        </w:rPr>
      </w:pPr>
      <w:hyperlink w:anchor="_Toc226409165" w:history="1">
        <w:r>
          <w:rPr>
            <w:rStyle w:val="affff6"/>
            <w14:scene3d>
              <w14:camera w14:prst="orthographicFront"/>
              <w14:lightRig w14:rig="threePt" w14:dir="t">
                <w14:rot w14:lat="0" w14:lon="0" w14:rev="0"/>
              </w14:lightRig>
            </w14:scene3d>
          </w:rPr>
          <w:t xml:space="preserve">8.1 </w:t>
        </w:r>
        <w:r>
          <w:rPr>
            <w:rStyle w:val="affff6"/>
            <w:rFonts w:hint="eastAsia"/>
          </w:rPr>
          <w:t xml:space="preserve"> </w:t>
        </w:r>
        <w:r>
          <w:rPr>
            <w:rStyle w:val="affff6"/>
            <w:rFonts w:hint="eastAsia"/>
          </w:rPr>
          <w:t>培训对象</w:t>
        </w:r>
        <w:r>
          <w:tab/>
        </w:r>
        <w:r>
          <w:fldChar w:fldCharType="begin"/>
        </w:r>
        <w:r>
          <w:instrText xml:space="preserve"> PAGEREF _Toc226409165 \h </w:instrText>
        </w:r>
        <w:r>
          <w:fldChar w:fldCharType="separate"/>
        </w:r>
        <w:r>
          <w:t>9</w:t>
        </w:r>
        <w:r>
          <w:fldChar w:fldCharType="end"/>
        </w:r>
      </w:hyperlink>
    </w:p>
    <w:p w:rsidR="00B0638A" w:rsidRDefault="006E7E96">
      <w:pPr>
        <w:pStyle w:val="23"/>
        <w:rPr>
          <w:rFonts w:asciiTheme="minorHAnsi" w:eastAsiaTheme="minorEastAsia" w:hAnsiTheme="minorHAnsi" w:cstheme="minorBidi"/>
          <w:szCs w:val="22"/>
        </w:rPr>
      </w:pPr>
      <w:hyperlink w:anchor="_Toc226409166" w:history="1">
        <w:r>
          <w:rPr>
            <w:rStyle w:val="affff6"/>
            <w14:scene3d>
              <w14:camera w14:prst="orthographicFront"/>
              <w14:lightRig w14:rig="threePt" w14:dir="t">
                <w14:rot w14:lat="0" w14:lon="0" w14:rev="0"/>
              </w14:lightRig>
            </w14:scene3d>
          </w:rPr>
          <w:t xml:space="preserve">8.2 </w:t>
        </w:r>
        <w:r>
          <w:rPr>
            <w:rStyle w:val="affff6"/>
            <w:rFonts w:hint="eastAsia"/>
            <w14:scene3d>
              <w14:camera w14:prst="orthographicFront"/>
              <w14:lightRig w14:rig="threePt" w14:dir="t">
                <w14:rot w14:lat="0" w14:lon="0" w14:rev="0"/>
              </w14:lightRig>
            </w14:scene3d>
          </w:rPr>
          <w:t xml:space="preserve"> </w:t>
        </w:r>
        <w:r>
          <w:rPr>
            <w:rStyle w:val="affff6"/>
            <w:rFonts w:hint="eastAsia"/>
            <w14:scene3d>
              <w14:camera w14:prst="orthographicFront"/>
              <w14:lightRig w14:rig="threePt" w14:dir="t">
                <w14:rot w14:lat="0" w14:lon="0" w14:rev="0"/>
              </w14:lightRig>
            </w14:scene3d>
          </w:rPr>
          <w:t>培训方式</w:t>
        </w:r>
        <w:r>
          <w:tab/>
        </w:r>
        <w:r>
          <w:fldChar w:fldCharType="begin"/>
        </w:r>
        <w:r>
          <w:instrText xml:space="preserve"> PAGEREF _Toc226409166 \h </w:instrText>
        </w:r>
        <w:r>
          <w:fldChar w:fldCharType="separate"/>
        </w:r>
        <w:r>
          <w:t>9</w:t>
        </w:r>
        <w:r>
          <w:fldChar w:fldCharType="end"/>
        </w:r>
      </w:hyperlink>
    </w:p>
    <w:p w:rsidR="00B0638A" w:rsidRDefault="006E7E96">
      <w:pPr>
        <w:pStyle w:val="23"/>
        <w:rPr>
          <w:rFonts w:asciiTheme="minorHAnsi" w:eastAsiaTheme="minorEastAsia" w:hAnsiTheme="minorHAnsi" w:cstheme="minorBidi"/>
          <w:szCs w:val="22"/>
        </w:rPr>
      </w:pPr>
      <w:hyperlink w:anchor="_Toc226409167" w:history="1">
        <w:r>
          <w:rPr>
            <w:rStyle w:val="affff6"/>
            <w14:scene3d>
              <w14:camera w14:prst="orthographicFront"/>
              <w14:lightRig w14:rig="threePt" w14:dir="t">
                <w14:rot w14:lat="0" w14:lon="0" w14:rev="0"/>
              </w14:lightRig>
            </w14:scene3d>
          </w:rPr>
          <w:t xml:space="preserve">8.3 </w:t>
        </w:r>
        <w:r>
          <w:rPr>
            <w:rStyle w:val="affff6"/>
            <w:rFonts w:hint="eastAsia"/>
          </w:rPr>
          <w:t xml:space="preserve"> </w:t>
        </w:r>
        <w:r>
          <w:rPr>
            <w:rStyle w:val="affff6"/>
            <w:rFonts w:hint="eastAsia"/>
          </w:rPr>
          <w:t>课程安排</w:t>
        </w:r>
        <w:r>
          <w:tab/>
        </w:r>
        <w:r>
          <w:fldChar w:fldCharType="begin"/>
        </w:r>
        <w:r>
          <w:instrText xml:space="preserve"> PAGEREF _Toc226409167 \h </w:instrText>
        </w:r>
        <w:r>
          <w:fldChar w:fldCharType="separate"/>
        </w:r>
        <w:r>
          <w:t>9</w:t>
        </w:r>
        <w:r>
          <w:fldChar w:fldCharType="end"/>
        </w:r>
      </w:hyperlink>
    </w:p>
    <w:p w:rsidR="00B0638A" w:rsidRDefault="006E7E96">
      <w:pPr>
        <w:pStyle w:val="23"/>
        <w:rPr>
          <w:rFonts w:asciiTheme="minorHAnsi" w:eastAsiaTheme="minorEastAsia" w:hAnsiTheme="minorHAnsi" w:cstheme="minorBidi"/>
          <w:szCs w:val="22"/>
        </w:rPr>
      </w:pPr>
      <w:hyperlink w:anchor="_Toc226409168" w:history="1">
        <w:r>
          <w:rPr>
            <w:rStyle w:val="affff6"/>
            <w14:scene3d>
              <w14:camera w14:prst="orthographicFront"/>
              <w14:lightRig w14:rig="threePt" w14:dir="t">
                <w14:rot w14:lat="0" w14:lon="0" w14:rev="0"/>
              </w14:lightRig>
            </w14:scene3d>
          </w:rPr>
          <w:t xml:space="preserve">8.4 </w:t>
        </w:r>
        <w:r>
          <w:rPr>
            <w:rStyle w:val="affff6"/>
            <w:rFonts w:hint="eastAsia"/>
            <w14:scene3d>
              <w14:camera w14:prst="orthographicFront"/>
              <w14:lightRig w14:rig="threePt" w14:dir="t">
                <w14:rot w14:lat="0" w14:lon="0" w14:rev="0"/>
              </w14:lightRig>
            </w14:scene3d>
          </w:rPr>
          <w:t xml:space="preserve"> </w:t>
        </w:r>
        <w:r>
          <w:rPr>
            <w:rStyle w:val="affff6"/>
            <w:rFonts w:hint="eastAsia"/>
            <w14:scene3d>
              <w14:camera w14:prst="orthographicFront"/>
              <w14:lightRig w14:rig="threePt" w14:dir="t">
                <w14:rot w14:lat="0" w14:lon="0" w14:rev="0"/>
              </w14:lightRig>
            </w14:scene3d>
          </w:rPr>
          <w:t>考核与发证</w:t>
        </w:r>
        <w:r>
          <w:tab/>
        </w:r>
        <w:r>
          <w:fldChar w:fldCharType="begin"/>
        </w:r>
        <w:r>
          <w:instrText xml:space="preserve"> PAGEREF </w:instrText>
        </w:r>
        <w:r>
          <w:instrText xml:space="preserve">_Toc226409168 \h </w:instrText>
        </w:r>
        <w:r>
          <w:fldChar w:fldCharType="separate"/>
        </w:r>
        <w:r>
          <w:t>9</w:t>
        </w:r>
        <w:r>
          <w:fldChar w:fldCharType="end"/>
        </w:r>
      </w:hyperlink>
    </w:p>
    <w:p w:rsidR="00B0638A" w:rsidRDefault="006E7E96">
      <w:pPr>
        <w:pStyle w:val="23"/>
        <w:rPr>
          <w:rFonts w:asciiTheme="minorHAnsi" w:eastAsiaTheme="minorEastAsia" w:hAnsiTheme="minorHAnsi" w:cstheme="minorBidi"/>
          <w:szCs w:val="22"/>
        </w:rPr>
      </w:pPr>
      <w:hyperlink w:anchor="_Toc226409169" w:history="1">
        <w:r>
          <w:rPr>
            <w:rStyle w:val="affff6"/>
            <w14:scene3d>
              <w14:camera w14:prst="orthographicFront"/>
              <w14:lightRig w14:rig="threePt" w14:dir="t">
                <w14:rot w14:lat="0" w14:lon="0" w14:rev="0"/>
              </w14:lightRig>
            </w14:scene3d>
          </w:rPr>
          <w:t xml:space="preserve">8.5 </w:t>
        </w:r>
        <w:r>
          <w:rPr>
            <w:rStyle w:val="affff6"/>
            <w:rFonts w:hint="eastAsia"/>
          </w:rPr>
          <w:t xml:space="preserve"> </w:t>
        </w:r>
        <w:r>
          <w:rPr>
            <w:rStyle w:val="affff6"/>
            <w:rFonts w:hint="eastAsia"/>
          </w:rPr>
          <w:t>档案管理</w:t>
        </w:r>
        <w:r>
          <w:tab/>
        </w:r>
        <w:r>
          <w:fldChar w:fldCharType="begin"/>
        </w:r>
        <w:r>
          <w:instrText xml:space="preserve"> PAGEREF _Toc226409169 \h </w:instrText>
        </w:r>
        <w:r>
          <w:fldChar w:fldCharType="separate"/>
        </w:r>
        <w:r>
          <w:t>10</w:t>
        </w:r>
        <w:r>
          <w:fldChar w:fldCharType="end"/>
        </w:r>
      </w:hyperlink>
    </w:p>
    <w:p w:rsidR="00B0638A" w:rsidRDefault="006E7E96">
      <w:pPr>
        <w:pStyle w:val="10"/>
        <w:tabs>
          <w:tab w:val="right" w:leader="dot" w:pos="9344"/>
        </w:tabs>
        <w:rPr>
          <w:rFonts w:asciiTheme="minorHAnsi" w:eastAsiaTheme="minorEastAsia" w:hAnsiTheme="minorHAnsi" w:cstheme="minorBidi"/>
          <w:szCs w:val="22"/>
        </w:rPr>
      </w:pPr>
      <w:hyperlink w:anchor="_Toc226409170" w:history="1">
        <w:r>
          <w:rPr>
            <w:rStyle w:val="affff6"/>
            <w:rFonts w:hint="eastAsia"/>
          </w:rPr>
          <w:t>附录</w:t>
        </w:r>
        <w:r>
          <w:rPr>
            <w:rStyle w:val="affff6"/>
            <w:rFonts w:hint="eastAsia"/>
          </w:rPr>
          <w:t>A</w:t>
        </w:r>
        <w:r>
          <w:rPr>
            <w:rStyle w:val="affff6"/>
            <w:rFonts w:hint="eastAsia"/>
          </w:rPr>
          <w:t>（资料性）安全培训场地、设施、设备配置表</w:t>
        </w:r>
        <w:r>
          <w:tab/>
        </w:r>
        <w:r>
          <w:fldChar w:fldCharType="begin"/>
        </w:r>
        <w:r>
          <w:instrText xml:space="preserve"> PAGEREF _Toc226409170 \h </w:instrText>
        </w:r>
        <w:r>
          <w:fldChar w:fldCharType="separate"/>
        </w:r>
        <w:r>
          <w:t>11</w:t>
        </w:r>
        <w:r>
          <w:fldChar w:fldCharType="end"/>
        </w:r>
      </w:hyperlink>
    </w:p>
    <w:p w:rsidR="00B0638A" w:rsidRDefault="006E7E96">
      <w:pPr>
        <w:pStyle w:val="10"/>
        <w:tabs>
          <w:tab w:val="right" w:leader="dot" w:pos="9344"/>
        </w:tabs>
      </w:pPr>
      <w:hyperlink w:anchor="_Toc226409171" w:history="1">
        <w:r>
          <w:rPr>
            <w:rStyle w:val="affff6"/>
            <w:rFonts w:hint="eastAsia"/>
          </w:rPr>
          <w:t>附录</w:t>
        </w:r>
        <w:r>
          <w:rPr>
            <w:rStyle w:val="affff6"/>
          </w:rPr>
          <w:t>B</w:t>
        </w:r>
        <w:r>
          <w:rPr>
            <w:rStyle w:val="affff6"/>
          </w:rPr>
          <w:t>（</w:t>
        </w:r>
        <w:r>
          <w:rPr>
            <w:rStyle w:val="affff6"/>
            <w:rFonts w:hint="eastAsia"/>
          </w:rPr>
          <w:t>规范性）安全培训课程设置与教学安排</w:t>
        </w:r>
        <w:r>
          <w:tab/>
        </w:r>
        <w:r>
          <w:fldChar w:fldCharType="begin"/>
        </w:r>
        <w:r>
          <w:instrText xml:space="preserve"> PAGEREF _Toc226409171 \h </w:instrText>
        </w:r>
        <w:r>
          <w:fldChar w:fldCharType="separate"/>
        </w:r>
        <w:r>
          <w:t>13</w:t>
        </w:r>
        <w:r>
          <w:fldChar w:fldCharType="end"/>
        </w:r>
      </w:hyperlink>
    </w:p>
    <w:p w:rsidR="00B0638A" w:rsidRDefault="006E7E96">
      <w:pPr>
        <w:pStyle w:val="10"/>
        <w:tabs>
          <w:tab w:val="right" w:leader="dot" w:pos="9344"/>
        </w:tabs>
      </w:pPr>
      <w:r>
        <w:fldChar w:fldCharType="end"/>
      </w:r>
      <w:hyperlink w:anchor="_Toc226409171" w:history="1">
        <w:r>
          <w:t>附录</w:t>
        </w:r>
        <w:r>
          <w:t>C</w:t>
        </w:r>
        <w:r>
          <w:t>（</w:t>
        </w:r>
        <w:r>
          <w:t>规范性）</w:t>
        </w:r>
        <w:r>
          <w:t>海洋调查船</w:t>
        </w:r>
        <w:proofErr w:type="gramStart"/>
        <w:r>
          <w:t>舶</w:t>
        </w:r>
        <w:proofErr w:type="gramEnd"/>
        <w:r>
          <w:t>科学考察人员培训合格证明</w:t>
        </w:r>
        <w:r>
          <w:tab/>
        </w:r>
      </w:hyperlink>
      <w:r>
        <w:t>15</w:t>
      </w:r>
    </w:p>
    <w:p w:rsidR="00B0638A" w:rsidRDefault="006E7E96">
      <w:pPr>
        <w:pStyle w:val="10"/>
        <w:tabs>
          <w:tab w:val="right" w:leader="dot" w:pos="9344"/>
        </w:tabs>
      </w:pPr>
      <w:r>
        <w:t>参考文献</w:t>
      </w:r>
      <w:r>
        <w:tab/>
      </w:r>
      <w:r>
        <w:fldChar w:fldCharType="begin"/>
      </w:r>
      <w:r>
        <w:instrText xml:space="preserve"> PAGEREF _Toc226409169 \h </w:instrText>
      </w:r>
      <w:r>
        <w:fldChar w:fldCharType="separate"/>
      </w:r>
      <w:r>
        <w:rPr>
          <w:rFonts w:hint="eastAsia"/>
        </w:rPr>
        <w:t>1</w:t>
      </w:r>
      <w:r>
        <w:fldChar w:fldCharType="end"/>
      </w:r>
      <w:r>
        <w:rPr>
          <w:rFonts w:hint="eastAsia"/>
        </w:rPr>
        <w:t>6</w:t>
      </w:r>
    </w:p>
    <w:p w:rsidR="00B0638A" w:rsidRDefault="00B0638A"/>
    <w:p w:rsidR="00B0638A" w:rsidRDefault="006E7E96">
      <w:bookmarkStart w:id="24" w:name="_Toc226409145"/>
      <w:bookmarkStart w:id="25" w:name="BookMark2"/>
      <w:bookmarkEnd w:id="14"/>
      <w:r>
        <w:rPr>
          <w:spacing w:val="320"/>
        </w:rPr>
        <w:br w:type="page"/>
      </w:r>
    </w:p>
    <w:p w:rsidR="00B0638A" w:rsidRDefault="006E7E96">
      <w:pPr>
        <w:pStyle w:val="a6"/>
        <w:spacing w:after="360"/>
      </w:pPr>
      <w:r>
        <w:rPr>
          <w:spacing w:val="320"/>
        </w:rPr>
        <w:lastRenderedPageBreak/>
        <w:t>前</w:t>
      </w:r>
      <w:r>
        <w:t>言</w:t>
      </w:r>
      <w:bookmarkEnd w:id="15"/>
      <w:bookmarkEnd w:id="16"/>
      <w:bookmarkEnd w:id="17"/>
      <w:bookmarkEnd w:id="18"/>
      <w:bookmarkEnd w:id="19"/>
      <w:bookmarkEnd w:id="20"/>
      <w:bookmarkEnd w:id="21"/>
      <w:bookmarkEnd w:id="22"/>
      <w:bookmarkEnd w:id="23"/>
      <w:bookmarkEnd w:id="24"/>
    </w:p>
    <w:p w:rsidR="00B0638A" w:rsidRDefault="006E7E96">
      <w:pPr>
        <w:pStyle w:val="afffff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B0638A" w:rsidRDefault="003778F4">
      <w:pPr>
        <w:pStyle w:val="afffff0"/>
      </w:pPr>
      <w:r>
        <w:rPr>
          <w:rFonts w:hint="eastAsia"/>
        </w:rPr>
        <w:t>本文件由中国海洋学会海洋标准化分会</w:t>
      </w:r>
      <w:r w:rsidR="006E7E96">
        <w:rPr>
          <w:rFonts w:hint="eastAsia"/>
        </w:rPr>
        <w:t>归口。</w:t>
      </w:r>
    </w:p>
    <w:p w:rsidR="00B0638A" w:rsidRDefault="006E7E96">
      <w:pPr>
        <w:pStyle w:val="afffff0"/>
      </w:pPr>
      <w:r>
        <w:rPr>
          <w:rFonts w:hint="eastAsia"/>
        </w:rPr>
        <w:t>本文件起草单位：国家海洋标准计量中心、自然资源部北海海洋技术中心、</w:t>
      </w:r>
      <w:r>
        <w:rPr>
          <w:rFonts w:hint="eastAsia"/>
        </w:rPr>
        <w:t>自然资源部北海调查中心、</w:t>
      </w:r>
      <w:r>
        <w:rPr>
          <w:rFonts w:hint="eastAsia"/>
        </w:rPr>
        <w:t>自然资源部南海海域海岛中心、中国标准化协会、中海</w:t>
      </w:r>
      <w:proofErr w:type="gramStart"/>
      <w:r>
        <w:rPr>
          <w:rFonts w:hint="eastAsia"/>
        </w:rPr>
        <w:t>油安全</w:t>
      </w:r>
      <w:proofErr w:type="gramEnd"/>
      <w:r>
        <w:rPr>
          <w:rFonts w:hint="eastAsia"/>
        </w:rPr>
        <w:t>技术服务有限公司、国家海洋技</w:t>
      </w:r>
      <w:r>
        <w:rPr>
          <w:rFonts w:hint="eastAsia"/>
        </w:rPr>
        <w:t>术中心、自然资源部第二海洋研究所、国家深海基地管理中心、中国极地研究中心（中国极地研究所）、自然资源部北海局保障中心、中国海洋大学。</w:t>
      </w:r>
    </w:p>
    <w:p w:rsidR="00B0638A" w:rsidRDefault="006E7E96">
      <w:pPr>
        <w:pStyle w:val="afffff0"/>
      </w:pPr>
      <w:r>
        <w:rPr>
          <w:rFonts w:hint="eastAsia"/>
        </w:rPr>
        <w:t>本文件主要起草人：张燕歌、周瑾、陈方芳、郭小勇、任峰、</w:t>
      </w:r>
      <w:r>
        <w:rPr>
          <w:rFonts w:hint="eastAsia"/>
        </w:rPr>
        <w:t>陆怡、</w:t>
      </w:r>
      <w:r>
        <w:rPr>
          <w:rFonts w:hint="eastAsia"/>
        </w:rPr>
        <w:t>王世昂、焦权声、杨立军、张恺、张保学、赵东蕾、陈清满、吴峰、董昕、韩建帅、</w:t>
      </w:r>
      <w:proofErr w:type="gramStart"/>
      <w:r w:rsidR="003778F4">
        <w:rPr>
          <w:rFonts w:hint="eastAsia"/>
        </w:rPr>
        <w:t>蒋</w:t>
      </w:r>
      <w:proofErr w:type="gramEnd"/>
      <w:r w:rsidR="003778F4">
        <w:rPr>
          <w:rFonts w:hint="eastAsia"/>
        </w:rPr>
        <w:t>六甲、</w:t>
      </w:r>
      <w:r>
        <w:rPr>
          <w:rFonts w:hint="eastAsia"/>
        </w:rPr>
        <w:t>徐春红、卢效东、张文娜、于雷、李丹、赵晟娅</w:t>
      </w:r>
      <w:r w:rsidR="003778F4">
        <w:rPr>
          <w:rFonts w:hint="eastAsia"/>
        </w:rPr>
        <w:t>、刘婷婷</w:t>
      </w:r>
      <w:r>
        <w:rPr>
          <w:rFonts w:hint="eastAsia"/>
        </w:rPr>
        <w:t>。</w:t>
      </w:r>
    </w:p>
    <w:p w:rsidR="00B0638A" w:rsidRDefault="00B0638A">
      <w:pPr>
        <w:pStyle w:val="afffff0"/>
      </w:pPr>
    </w:p>
    <w:p w:rsidR="00B0638A" w:rsidRPr="003778F4" w:rsidRDefault="00B0638A">
      <w:pPr>
        <w:pStyle w:val="afffff0"/>
        <w:sectPr w:rsidR="00B0638A" w:rsidRPr="003778F4">
          <w:headerReference w:type="default" r:id="rId16"/>
          <w:footerReference w:type="default" r:id="rId17"/>
          <w:pgSz w:w="11906" w:h="16838"/>
          <w:pgMar w:top="1928" w:right="1134" w:bottom="1134" w:left="1134" w:header="1418" w:footer="1134" w:gutter="284"/>
          <w:pgNumType w:fmt="upperRoman"/>
          <w:cols w:space="425"/>
          <w:formProt w:val="0"/>
          <w:docGrid w:linePitch="312"/>
        </w:sectPr>
      </w:pPr>
    </w:p>
    <w:bookmarkEnd w:id="25" w:displacedByCustomXml="next"/>
    <w:bookmarkStart w:id="26" w:name="BookMark4" w:displacedByCustomXml="next"/>
    <w:bookmarkStart w:id="27" w:name="NEW_STAND_NAME" w:displacedByCustomXml="next"/>
    <w:sdt>
      <w:sdtPr>
        <w:tag w:val="NEW_STAND_NAME"/>
        <w:id w:val="595910757"/>
        <w:lock w:val="sdtLocked"/>
        <w:placeholder>
          <w:docPart w:val="909DA0F40204451088CBD683238EEDE0"/>
        </w:placeholder>
      </w:sdtPr>
      <w:sdtEndPr/>
      <w:sdtContent>
        <w:p w:rsidR="00B0638A" w:rsidRDefault="006E7E96">
          <w:pPr>
            <w:pStyle w:val="afffffffff4"/>
            <w:spacing w:beforeLines="100" w:before="312" w:afterLines="220" w:after="686"/>
          </w:pPr>
          <w:r>
            <w:rPr>
              <w:rFonts w:hint="eastAsia"/>
            </w:rPr>
            <w:t>海洋</w:t>
          </w:r>
          <w:r>
            <w:rPr>
              <w:rFonts w:hint="eastAsia"/>
            </w:rPr>
            <w:t>科考</w:t>
          </w:r>
          <w:r>
            <w:rPr>
              <w:rFonts w:hint="eastAsia"/>
            </w:rPr>
            <w:t>人员安全培训指南</w:t>
          </w:r>
        </w:p>
      </w:sdtContent>
    </w:sdt>
    <w:p w:rsidR="00B0638A" w:rsidRDefault="006E7E96">
      <w:pPr>
        <w:pStyle w:val="affb"/>
        <w:spacing w:before="312" w:after="312"/>
      </w:pPr>
      <w:bookmarkStart w:id="28" w:name="_Toc226409146"/>
      <w:bookmarkStart w:id="29" w:name="_Toc26648465"/>
      <w:bookmarkStart w:id="30" w:name="_Toc216595686"/>
      <w:bookmarkStart w:id="31" w:name="_Toc217119096"/>
      <w:bookmarkStart w:id="32" w:name="_Toc17233325"/>
      <w:bookmarkStart w:id="33" w:name="_Toc24884211"/>
      <w:bookmarkStart w:id="34" w:name="_Toc26986530"/>
      <w:bookmarkStart w:id="35" w:name="_Toc215653607"/>
      <w:bookmarkStart w:id="36" w:name="_Toc154415401"/>
      <w:bookmarkStart w:id="37" w:name="_Toc217201278"/>
      <w:bookmarkStart w:id="38" w:name="_Toc17233333"/>
      <w:bookmarkStart w:id="39" w:name="_Toc26986771"/>
      <w:bookmarkStart w:id="40" w:name="_Toc156315598"/>
      <w:bookmarkStart w:id="41" w:name="_Toc217166133"/>
      <w:bookmarkStart w:id="42" w:name="_Toc215814294"/>
      <w:bookmarkStart w:id="43" w:name="_Toc97190718"/>
      <w:bookmarkStart w:id="44" w:name="_Toc26718930"/>
      <w:bookmarkStart w:id="45" w:name="_Toc24884218"/>
      <w:bookmarkStart w:id="46" w:name="_Toc156282392"/>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B0638A" w:rsidRDefault="006E7E96">
      <w:pPr>
        <w:pStyle w:val="afffff0"/>
        <w:ind w:firstLine="420"/>
        <w:rPr>
          <w:sz w:val="21"/>
          <w:szCs w:val="21"/>
        </w:rPr>
      </w:pPr>
      <w:r>
        <w:rPr>
          <w:rFonts w:hint="eastAsia"/>
          <w:sz w:val="21"/>
          <w:szCs w:val="21"/>
        </w:rPr>
        <w:t>本文件</w:t>
      </w:r>
      <w:r>
        <w:rPr>
          <w:sz w:val="21"/>
          <w:szCs w:val="21"/>
        </w:rPr>
        <w:t>确立</w:t>
      </w:r>
      <w:r>
        <w:rPr>
          <w:rFonts w:hint="eastAsia"/>
          <w:sz w:val="21"/>
          <w:szCs w:val="21"/>
        </w:rPr>
        <w:t>了海洋科考人员安全培</w:t>
      </w:r>
      <w:r>
        <w:rPr>
          <w:sz w:val="21"/>
          <w:szCs w:val="21"/>
        </w:rPr>
        <w:t>训</w:t>
      </w:r>
      <w:r>
        <w:rPr>
          <w:rFonts w:hint="eastAsia"/>
          <w:sz w:val="21"/>
          <w:szCs w:val="21"/>
        </w:rPr>
        <w:t>的总体</w:t>
      </w:r>
      <w:r>
        <w:rPr>
          <w:rFonts w:hint="eastAsia"/>
          <w:sz w:val="21"/>
          <w:szCs w:val="21"/>
        </w:rPr>
        <w:t>原则，规定了培训内容，为航次组织实施单位、安全培训机构开展</w:t>
      </w:r>
      <w:r>
        <w:rPr>
          <w:rFonts w:hint="eastAsia"/>
          <w:sz w:val="21"/>
          <w:szCs w:val="21"/>
        </w:rPr>
        <w:t>安全</w:t>
      </w:r>
      <w:r>
        <w:rPr>
          <w:rFonts w:hint="eastAsia"/>
          <w:sz w:val="21"/>
          <w:szCs w:val="21"/>
        </w:rPr>
        <w:t>培训工作</w:t>
      </w:r>
      <w:r>
        <w:rPr>
          <w:rFonts w:hint="eastAsia"/>
          <w:sz w:val="21"/>
          <w:szCs w:val="21"/>
        </w:rPr>
        <w:t>提供</w:t>
      </w:r>
      <w:r>
        <w:rPr>
          <w:rFonts w:hint="eastAsia"/>
          <w:sz w:val="21"/>
          <w:szCs w:val="21"/>
        </w:rPr>
        <w:t>建议。</w:t>
      </w:r>
    </w:p>
    <w:p w:rsidR="00B0638A" w:rsidRDefault="006E7E96">
      <w:pPr>
        <w:pStyle w:val="afffff0"/>
        <w:ind w:firstLine="420"/>
        <w:rPr>
          <w:sz w:val="21"/>
          <w:szCs w:val="21"/>
        </w:rPr>
      </w:pPr>
      <w:r>
        <w:rPr>
          <w:rFonts w:hint="eastAsia"/>
          <w:sz w:val="21"/>
          <w:szCs w:val="21"/>
        </w:rPr>
        <w:t>本文件适用于海洋调查船</w:t>
      </w:r>
      <w:proofErr w:type="gramStart"/>
      <w:r>
        <w:rPr>
          <w:rFonts w:hint="eastAsia"/>
          <w:sz w:val="21"/>
          <w:szCs w:val="21"/>
        </w:rPr>
        <w:t>舶</w:t>
      </w:r>
      <w:proofErr w:type="gramEnd"/>
      <w:r>
        <w:rPr>
          <w:rFonts w:hint="eastAsia"/>
          <w:sz w:val="21"/>
          <w:szCs w:val="21"/>
        </w:rPr>
        <w:t>上参与海洋科学考察作业的</w:t>
      </w:r>
      <w:r>
        <w:rPr>
          <w:rFonts w:hint="eastAsia"/>
          <w:sz w:val="21"/>
          <w:szCs w:val="21"/>
        </w:rPr>
        <w:t>单位和</w:t>
      </w:r>
      <w:r>
        <w:rPr>
          <w:rFonts w:hint="eastAsia"/>
          <w:sz w:val="21"/>
          <w:szCs w:val="21"/>
        </w:rPr>
        <w:t>人员。</w:t>
      </w:r>
    </w:p>
    <w:p w:rsidR="00B0638A" w:rsidRDefault="006E7E96">
      <w:pPr>
        <w:pStyle w:val="affb"/>
        <w:spacing w:before="312" w:after="312"/>
      </w:pPr>
      <w:bookmarkStart w:id="47" w:name="_Toc17233326"/>
      <w:bookmarkStart w:id="48" w:name="_Toc215653608"/>
      <w:bookmarkStart w:id="49" w:name="_Toc216595687"/>
      <w:bookmarkStart w:id="50" w:name="_Toc156282393"/>
      <w:bookmarkStart w:id="51" w:name="_Toc154415402"/>
      <w:bookmarkStart w:id="52" w:name="_Toc215814295"/>
      <w:bookmarkStart w:id="53" w:name="_Toc217119097"/>
      <w:bookmarkStart w:id="54" w:name="_Toc156315599"/>
      <w:bookmarkStart w:id="55" w:name="_Toc26986531"/>
      <w:bookmarkStart w:id="56" w:name="_Toc97190719"/>
      <w:bookmarkStart w:id="57" w:name="_Toc17233334"/>
      <w:bookmarkStart w:id="58" w:name="_Toc217166134"/>
      <w:bookmarkStart w:id="59" w:name="_Toc226409147"/>
      <w:bookmarkStart w:id="60" w:name="_Toc217201279"/>
      <w:bookmarkStart w:id="61" w:name="_Toc24884219"/>
      <w:bookmarkStart w:id="62" w:name="_Toc26648466"/>
      <w:bookmarkStart w:id="63" w:name="_Toc26718931"/>
      <w:bookmarkStart w:id="64" w:name="_Toc24884212"/>
      <w:bookmarkStart w:id="65" w:name="_Toc26986772"/>
      <w:r>
        <w:rPr>
          <w:rFonts w:hint="eastAsia"/>
        </w:rPr>
        <w:t>规范性引用文件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sz w:val="21"/>
          <w:szCs w:val="21"/>
        </w:rPr>
        <w:id w:val="715848253"/>
        <w:placeholder>
          <w:docPart w:val="46725C25B9074391ABA9F81A882BC62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0638A" w:rsidRDefault="006E7E96">
          <w:pPr>
            <w:pStyle w:val="afffff0"/>
            <w:ind w:firstLine="420"/>
            <w:rPr>
              <w:sz w:val="21"/>
              <w:szCs w:val="21"/>
            </w:rPr>
          </w:pPr>
          <w:r>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0638A" w:rsidRDefault="006E7E96">
      <w:pPr>
        <w:pStyle w:val="afffff0"/>
        <w:ind w:firstLine="420"/>
        <w:rPr>
          <w:sz w:val="21"/>
          <w:szCs w:val="21"/>
        </w:rPr>
      </w:pPr>
      <w:r>
        <w:rPr>
          <w:rFonts w:hint="eastAsia"/>
          <w:sz w:val="21"/>
          <w:szCs w:val="21"/>
        </w:rPr>
        <w:t>G</w:t>
      </w:r>
      <w:r>
        <w:rPr>
          <w:sz w:val="21"/>
          <w:szCs w:val="21"/>
        </w:rPr>
        <w:t>B/T 12673</w:t>
      </w:r>
      <w:r>
        <w:rPr>
          <w:sz w:val="21"/>
          <w:szCs w:val="21"/>
        </w:rPr>
        <w:t>（</w:t>
      </w:r>
      <w:r>
        <w:rPr>
          <w:rFonts w:hint="eastAsia"/>
          <w:sz w:val="21"/>
          <w:szCs w:val="21"/>
        </w:rPr>
        <w:t>所有部分）</w:t>
      </w:r>
      <w:r>
        <w:rPr>
          <w:sz w:val="21"/>
          <w:szCs w:val="21"/>
        </w:rPr>
        <w:t xml:space="preserve"> </w:t>
      </w:r>
      <w:r>
        <w:rPr>
          <w:rFonts w:hint="eastAsia"/>
          <w:sz w:val="21"/>
          <w:szCs w:val="21"/>
        </w:rPr>
        <w:t>海洋调查规范</w:t>
      </w:r>
    </w:p>
    <w:p w:rsidR="00B0638A" w:rsidRDefault="006E7E96">
      <w:pPr>
        <w:pStyle w:val="afffff0"/>
        <w:ind w:firstLine="420"/>
        <w:rPr>
          <w:sz w:val="21"/>
          <w:szCs w:val="21"/>
        </w:rPr>
      </w:pPr>
      <w:r>
        <w:rPr>
          <w:sz w:val="21"/>
          <w:szCs w:val="21"/>
        </w:rPr>
        <w:t xml:space="preserve">GB/T </w:t>
      </w:r>
      <w:bookmarkStart w:id="66" w:name="OLE_LINK15"/>
      <w:bookmarkStart w:id="67" w:name="OLE_LINK14"/>
      <w:r>
        <w:rPr>
          <w:sz w:val="21"/>
          <w:szCs w:val="21"/>
        </w:rPr>
        <w:t>14914.1</w:t>
      </w:r>
      <w:bookmarkEnd w:id="66"/>
      <w:bookmarkEnd w:id="67"/>
      <w:r>
        <w:rPr>
          <w:sz w:val="21"/>
          <w:szCs w:val="21"/>
        </w:rPr>
        <w:t xml:space="preserve"> </w:t>
      </w:r>
      <w:r>
        <w:rPr>
          <w:rFonts w:hint="eastAsia"/>
          <w:sz w:val="21"/>
          <w:szCs w:val="21"/>
        </w:rPr>
        <w:t>海洋观测规范</w:t>
      </w:r>
      <w:r>
        <w:rPr>
          <w:rFonts w:hint="eastAsia"/>
          <w:sz w:val="21"/>
          <w:szCs w:val="21"/>
        </w:rPr>
        <w:t xml:space="preserve"> </w:t>
      </w:r>
      <w:r>
        <w:rPr>
          <w:rFonts w:hint="eastAsia"/>
          <w:sz w:val="21"/>
          <w:szCs w:val="21"/>
        </w:rPr>
        <w:t>第</w:t>
      </w:r>
      <w:r>
        <w:rPr>
          <w:rFonts w:hint="eastAsia"/>
          <w:sz w:val="21"/>
          <w:szCs w:val="21"/>
        </w:rPr>
        <w:t>1</w:t>
      </w:r>
      <w:r>
        <w:rPr>
          <w:rFonts w:hint="eastAsia"/>
          <w:sz w:val="21"/>
          <w:szCs w:val="21"/>
        </w:rPr>
        <w:t>部分：总则</w:t>
      </w:r>
    </w:p>
    <w:p w:rsidR="00B0638A" w:rsidRDefault="006E7E96">
      <w:pPr>
        <w:pStyle w:val="afffff0"/>
        <w:ind w:firstLine="420"/>
        <w:rPr>
          <w:sz w:val="21"/>
          <w:szCs w:val="21"/>
        </w:rPr>
      </w:pPr>
      <w:r>
        <w:rPr>
          <w:sz w:val="21"/>
          <w:szCs w:val="21"/>
        </w:rPr>
        <w:t xml:space="preserve">GB/T 42548 </w:t>
      </w:r>
      <w:r>
        <w:rPr>
          <w:sz w:val="21"/>
          <w:szCs w:val="21"/>
        </w:rPr>
        <w:t>海洋调查船</w:t>
      </w:r>
      <w:proofErr w:type="gramStart"/>
      <w:r>
        <w:rPr>
          <w:sz w:val="21"/>
          <w:szCs w:val="21"/>
        </w:rPr>
        <w:t>舶</w:t>
      </w:r>
      <w:proofErr w:type="gramEnd"/>
      <w:r>
        <w:rPr>
          <w:sz w:val="21"/>
          <w:szCs w:val="21"/>
        </w:rPr>
        <w:t>舷外调查设备布放与回收安全管理规范</w:t>
      </w:r>
    </w:p>
    <w:p w:rsidR="00B0638A" w:rsidRDefault="006E7E96">
      <w:pPr>
        <w:pStyle w:val="afffff0"/>
        <w:ind w:firstLine="420"/>
        <w:rPr>
          <w:sz w:val="21"/>
          <w:szCs w:val="21"/>
        </w:rPr>
      </w:pPr>
      <w:r>
        <w:rPr>
          <w:sz w:val="21"/>
          <w:szCs w:val="21"/>
        </w:rPr>
        <w:t>GB/T 42549</w:t>
      </w:r>
      <w:r>
        <w:rPr>
          <w:rFonts w:hint="eastAsia"/>
          <w:sz w:val="21"/>
          <w:szCs w:val="21"/>
        </w:rPr>
        <w:t xml:space="preserve"> </w:t>
      </w:r>
      <w:r>
        <w:rPr>
          <w:sz w:val="21"/>
          <w:szCs w:val="21"/>
        </w:rPr>
        <w:t>海洋调查船</w:t>
      </w:r>
      <w:proofErr w:type="gramStart"/>
      <w:r>
        <w:rPr>
          <w:sz w:val="21"/>
          <w:szCs w:val="21"/>
        </w:rPr>
        <w:t>舶</w:t>
      </w:r>
      <w:proofErr w:type="gramEnd"/>
      <w:r>
        <w:rPr>
          <w:sz w:val="21"/>
          <w:szCs w:val="21"/>
        </w:rPr>
        <w:t>实验室安全管理规范</w:t>
      </w:r>
    </w:p>
    <w:p w:rsidR="00B0638A" w:rsidRDefault="006E7E96">
      <w:pPr>
        <w:pStyle w:val="afffff0"/>
        <w:ind w:firstLine="420"/>
        <w:rPr>
          <w:sz w:val="21"/>
          <w:szCs w:val="21"/>
        </w:rPr>
      </w:pPr>
      <w:r>
        <w:rPr>
          <w:sz w:val="21"/>
          <w:szCs w:val="21"/>
        </w:rPr>
        <w:t xml:space="preserve">T/PSC 22 </w:t>
      </w:r>
      <w:r>
        <w:rPr>
          <w:sz w:val="21"/>
          <w:szCs w:val="21"/>
        </w:rPr>
        <w:t>海洋调查设备海上作业安全技术规程</w:t>
      </w:r>
      <w:r>
        <w:rPr>
          <w:rFonts w:hint="eastAsia"/>
          <w:sz w:val="21"/>
          <w:szCs w:val="21"/>
        </w:rPr>
        <w:t xml:space="preserve"> </w:t>
      </w:r>
      <w:r>
        <w:rPr>
          <w:rFonts w:hint="eastAsia"/>
          <w:sz w:val="21"/>
          <w:szCs w:val="21"/>
        </w:rPr>
        <w:t>箱式取样器</w:t>
      </w:r>
    </w:p>
    <w:p w:rsidR="00B0638A" w:rsidRDefault="006E7E96">
      <w:pPr>
        <w:pStyle w:val="afffff0"/>
        <w:ind w:firstLine="420"/>
        <w:rPr>
          <w:sz w:val="21"/>
          <w:szCs w:val="21"/>
        </w:rPr>
      </w:pPr>
      <w:r>
        <w:rPr>
          <w:sz w:val="21"/>
          <w:szCs w:val="21"/>
        </w:rPr>
        <w:t xml:space="preserve">T/PSC 23 </w:t>
      </w:r>
      <w:r>
        <w:rPr>
          <w:sz w:val="21"/>
          <w:szCs w:val="21"/>
        </w:rPr>
        <w:t>海洋调查设备海上作业安全技术规程</w:t>
      </w:r>
      <w:r>
        <w:rPr>
          <w:rFonts w:hint="eastAsia"/>
          <w:sz w:val="21"/>
          <w:szCs w:val="21"/>
        </w:rPr>
        <w:t xml:space="preserve"> </w:t>
      </w:r>
      <w:r>
        <w:rPr>
          <w:rFonts w:hint="eastAsia"/>
          <w:sz w:val="21"/>
          <w:szCs w:val="21"/>
        </w:rPr>
        <w:t>温</w:t>
      </w:r>
      <w:proofErr w:type="gramStart"/>
      <w:r>
        <w:rPr>
          <w:rFonts w:hint="eastAsia"/>
          <w:sz w:val="21"/>
          <w:szCs w:val="21"/>
        </w:rPr>
        <w:t>盐深剖面</w:t>
      </w:r>
      <w:proofErr w:type="gramEnd"/>
      <w:r>
        <w:rPr>
          <w:rFonts w:hint="eastAsia"/>
          <w:sz w:val="21"/>
          <w:szCs w:val="21"/>
        </w:rPr>
        <w:t>测量系统</w:t>
      </w:r>
    </w:p>
    <w:p w:rsidR="00B0638A" w:rsidRDefault="006E7E96">
      <w:pPr>
        <w:pStyle w:val="afffff0"/>
        <w:ind w:firstLine="420"/>
        <w:rPr>
          <w:sz w:val="21"/>
          <w:szCs w:val="21"/>
        </w:rPr>
      </w:pPr>
      <w:r>
        <w:rPr>
          <w:sz w:val="21"/>
          <w:szCs w:val="21"/>
        </w:rPr>
        <w:t xml:space="preserve">T/PSC 24 </w:t>
      </w:r>
      <w:r>
        <w:rPr>
          <w:sz w:val="21"/>
          <w:szCs w:val="21"/>
        </w:rPr>
        <w:t>海洋调查设备海上作业安全技术规程</w:t>
      </w:r>
      <w:r>
        <w:rPr>
          <w:rFonts w:hint="eastAsia"/>
          <w:sz w:val="21"/>
          <w:szCs w:val="21"/>
        </w:rPr>
        <w:t xml:space="preserve"> </w:t>
      </w:r>
      <w:r>
        <w:rPr>
          <w:rFonts w:hint="eastAsia"/>
          <w:sz w:val="21"/>
          <w:szCs w:val="21"/>
        </w:rPr>
        <w:t>常规重力式柱状取样器</w:t>
      </w:r>
    </w:p>
    <w:p w:rsidR="00B0638A" w:rsidRDefault="006E7E96">
      <w:pPr>
        <w:pStyle w:val="afffff0"/>
        <w:ind w:firstLine="420"/>
        <w:rPr>
          <w:sz w:val="21"/>
          <w:szCs w:val="21"/>
        </w:rPr>
      </w:pPr>
      <w:r>
        <w:rPr>
          <w:sz w:val="21"/>
          <w:szCs w:val="21"/>
        </w:rPr>
        <w:t xml:space="preserve">T/PSC 25 </w:t>
      </w:r>
      <w:r>
        <w:rPr>
          <w:sz w:val="21"/>
          <w:szCs w:val="21"/>
        </w:rPr>
        <w:t>海洋调查设备海上作业安全技术规程</w:t>
      </w:r>
      <w:r>
        <w:rPr>
          <w:rFonts w:hint="eastAsia"/>
          <w:sz w:val="21"/>
          <w:szCs w:val="21"/>
        </w:rPr>
        <w:t xml:space="preserve"> </w:t>
      </w:r>
      <w:r>
        <w:rPr>
          <w:rFonts w:hint="eastAsia"/>
          <w:sz w:val="21"/>
          <w:szCs w:val="21"/>
        </w:rPr>
        <w:t>沉积物捕集器</w:t>
      </w:r>
    </w:p>
    <w:p w:rsidR="00B0638A" w:rsidRDefault="006E7E96">
      <w:pPr>
        <w:pStyle w:val="afffff0"/>
        <w:ind w:firstLine="420"/>
        <w:rPr>
          <w:sz w:val="21"/>
          <w:szCs w:val="21"/>
        </w:rPr>
      </w:pPr>
      <w:r>
        <w:rPr>
          <w:sz w:val="21"/>
          <w:szCs w:val="21"/>
        </w:rPr>
        <w:t xml:space="preserve">T/PSC 26 </w:t>
      </w:r>
      <w:bookmarkStart w:id="68" w:name="OLE_LINK4"/>
      <w:bookmarkStart w:id="69" w:name="OLE_LINK5"/>
      <w:r>
        <w:rPr>
          <w:sz w:val="21"/>
          <w:szCs w:val="21"/>
        </w:rPr>
        <w:t>海洋调查设备海上作业安</w:t>
      </w:r>
      <w:r>
        <w:rPr>
          <w:sz w:val="21"/>
          <w:szCs w:val="21"/>
        </w:rPr>
        <w:t>全技术规程</w:t>
      </w:r>
      <w:r>
        <w:rPr>
          <w:rFonts w:hint="eastAsia"/>
          <w:sz w:val="21"/>
          <w:szCs w:val="21"/>
        </w:rPr>
        <w:t xml:space="preserve"> </w:t>
      </w:r>
      <w:r>
        <w:rPr>
          <w:rFonts w:hint="eastAsia"/>
          <w:sz w:val="21"/>
          <w:szCs w:val="21"/>
        </w:rPr>
        <w:t>电视抓斗</w:t>
      </w:r>
      <w:bookmarkEnd w:id="68"/>
      <w:bookmarkEnd w:id="69"/>
    </w:p>
    <w:p w:rsidR="00B0638A" w:rsidRDefault="006E7E96">
      <w:pPr>
        <w:pStyle w:val="afffff0"/>
        <w:ind w:firstLine="420"/>
        <w:rPr>
          <w:sz w:val="21"/>
          <w:szCs w:val="21"/>
        </w:rPr>
      </w:pPr>
      <w:r>
        <w:rPr>
          <w:sz w:val="21"/>
          <w:szCs w:val="21"/>
        </w:rPr>
        <w:t xml:space="preserve">T/PSC 27 </w:t>
      </w:r>
      <w:r>
        <w:rPr>
          <w:sz w:val="21"/>
          <w:szCs w:val="21"/>
        </w:rPr>
        <w:t>海洋调查设备海上作业安全技术规程</w:t>
      </w:r>
      <w:r>
        <w:rPr>
          <w:rFonts w:hint="eastAsia"/>
          <w:sz w:val="21"/>
          <w:szCs w:val="21"/>
        </w:rPr>
        <w:t xml:space="preserve"> </w:t>
      </w:r>
      <w:r>
        <w:rPr>
          <w:rFonts w:hint="eastAsia"/>
          <w:sz w:val="21"/>
          <w:szCs w:val="21"/>
        </w:rPr>
        <w:t>多管采样器</w:t>
      </w:r>
    </w:p>
    <w:p w:rsidR="00B0638A" w:rsidRDefault="006E7E96">
      <w:pPr>
        <w:pStyle w:val="affb"/>
        <w:spacing w:before="312" w:after="312"/>
      </w:pPr>
      <w:bookmarkStart w:id="70" w:name="_Toc215653609"/>
      <w:bookmarkStart w:id="71" w:name="_Toc217201280"/>
      <w:bookmarkStart w:id="72" w:name="_Toc97190720"/>
      <w:bookmarkStart w:id="73" w:name="_Toc217119098"/>
      <w:bookmarkStart w:id="74" w:name="_Toc216595688"/>
      <w:bookmarkStart w:id="75" w:name="_Toc226409148"/>
      <w:bookmarkStart w:id="76" w:name="_Toc217166135"/>
      <w:bookmarkStart w:id="77" w:name="_Toc154415403"/>
      <w:bookmarkStart w:id="78" w:name="_Toc156282394"/>
      <w:bookmarkStart w:id="79" w:name="_Toc215814296"/>
      <w:bookmarkStart w:id="80" w:name="_Toc156315600"/>
      <w:r>
        <w:rPr>
          <w:rFonts w:hint="eastAsia"/>
        </w:rPr>
        <w:t>术语和定义</w:t>
      </w:r>
      <w:bookmarkEnd w:id="70"/>
      <w:bookmarkEnd w:id="71"/>
      <w:bookmarkEnd w:id="72"/>
      <w:bookmarkEnd w:id="73"/>
      <w:bookmarkEnd w:id="74"/>
      <w:bookmarkEnd w:id="75"/>
      <w:bookmarkEnd w:id="76"/>
      <w:bookmarkEnd w:id="77"/>
      <w:bookmarkEnd w:id="78"/>
      <w:bookmarkEnd w:id="79"/>
      <w:bookmarkEnd w:id="80"/>
    </w:p>
    <w:bookmarkStart w:id="81" w:name="_Toc26986532" w:displacedByCustomXml="next"/>
    <w:bookmarkEnd w:id="81" w:displacedByCustomXml="next"/>
    <w:sdt>
      <w:sdtPr>
        <w:rPr>
          <w:sz w:val="21"/>
          <w:szCs w:val="21"/>
        </w:rPr>
        <w:id w:val="-1909835108"/>
        <w:placeholder>
          <w:docPart w:val="46725C25B9074391ABA9F81A882BC62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0638A" w:rsidRDefault="006E7E96">
          <w:pPr>
            <w:pStyle w:val="afffff0"/>
            <w:ind w:firstLine="420"/>
            <w:rPr>
              <w:sz w:val="21"/>
              <w:szCs w:val="21"/>
            </w:rPr>
          </w:pPr>
          <w:r>
            <w:rPr>
              <w:sz w:val="21"/>
              <w:szCs w:val="21"/>
            </w:rPr>
            <w:t>下列术语和定义适用于本文件。</w:t>
          </w:r>
        </w:p>
      </w:sdtContent>
    </w:sdt>
    <w:p w:rsidR="00B0638A" w:rsidRDefault="006E7E96">
      <w:pPr>
        <w:pStyle w:val="afffffffffff0"/>
        <w:ind w:left="420" w:hangingChars="200" w:hanging="420"/>
        <w:rPr>
          <w:rFonts w:ascii="黑体" w:eastAsia="黑体" w:hAnsi="黑体"/>
        </w:rPr>
      </w:pPr>
      <w:r>
        <w:rPr>
          <w:rFonts w:ascii="黑体" w:eastAsia="黑体" w:hAnsi="黑体" w:hint="eastAsia"/>
          <w14:scene3d>
            <w14:camera w14:prst="orthographicFront"/>
            <w14:lightRig w14:rig="threePt" w14:dir="t">
              <w14:rot w14:lat="0" w14:lon="0" w14:rev="0"/>
            </w14:lightRig>
          </w14:scene3d>
        </w:rPr>
        <w:t xml:space="preserve">　</w:t>
      </w:r>
    </w:p>
    <w:p w:rsidR="00B0638A" w:rsidRDefault="006E7E96">
      <w:pPr>
        <w:pStyle w:val="afffffffffff0"/>
        <w:numPr>
          <w:ilvl w:val="0"/>
          <w:numId w:val="0"/>
        </w:numPr>
        <w:ind w:firstLineChars="200" w:firstLine="420"/>
        <w:rPr>
          <w:rFonts w:ascii="黑体" w:eastAsia="黑体" w:hAnsi="黑体"/>
        </w:rPr>
      </w:pPr>
      <w:r>
        <w:rPr>
          <w:rFonts w:ascii="黑体" w:eastAsia="黑体" w:hAnsi="黑体" w:hint="eastAsia"/>
        </w:rPr>
        <w:t>海洋科考人员</w:t>
      </w:r>
      <w:r>
        <w:rPr>
          <w:rFonts w:ascii="黑体" w:eastAsia="黑体" w:hAnsi="黑体" w:hint="eastAsia"/>
        </w:rPr>
        <w:t xml:space="preserve"> </w:t>
      </w:r>
      <w:r>
        <w:rPr>
          <w:rFonts w:ascii="黑体" w:eastAsia="黑体" w:hAnsi="黑体"/>
        </w:rPr>
        <w:t>marine science investigators</w:t>
      </w:r>
    </w:p>
    <w:p w:rsidR="00B0638A" w:rsidRDefault="006E7E96">
      <w:pPr>
        <w:pStyle w:val="afffff0"/>
        <w:ind w:firstLine="420"/>
        <w:rPr>
          <w:sz w:val="21"/>
          <w:szCs w:val="21"/>
        </w:rPr>
      </w:pPr>
      <w:r>
        <w:rPr>
          <w:rFonts w:hint="eastAsia"/>
          <w:sz w:val="21"/>
          <w:szCs w:val="21"/>
        </w:rPr>
        <w:t>在海洋调查船</w:t>
      </w:r>
      <w:proofErr w:type="gramStart"/>
      <w:r>
        <w:rPr>
          <w:rFonts w:hint="eastAsia"/>
          <w:sz w:val="21"/>
          <w:szCs w:val="21"/>
        </w:rPr>
        <w:t>舶</w:t>
      </w:r>
      <w:proofErr w:type="gramEnd"/>
      <w:r>
        <w:rPr>
          <w:rFonts w:hint="eastAsia"/>
          <w:sz w:val="21"/>
          <w:szCs w:val="21"/>
        </w:rPr>
        <w:t>上从事海洋科学调查、考察、勘察及探测等科学考察工作的作业人员。</w:t>
      </w:r>
    </w:p>
    <w:p w:rsidR="00B0638A" w:rsidRDefault="006E7E96">
      <w:pPr>
        <w:pStyle w:val="afffffffffff0"/>
        <w:ind w:left="420" w:hangingChars="200" w:hanging="420"/>
        <w:rPr>
          <w:rFonts w:ascii="黑体" w:eastAsia="黑体" w:hAnsi="黑体"/>
        </w:rPr>
      </w:pPr>
      <w:r>
        <w:rPr>
          <w:rFonts w:ascii="黑体" w:eastAsia="黑体" w:hAnsi="黑体" w:hint="eastAsia"/>
          <w:color w:val="000000"/>
          <w14:scene3d>
            <w14:camera w14:prst="orthographicFront"/>
            <w14:lightRig w14:rig="threePt" w14:dir="t">
              <w14:rot w14:lat="0" w14:lon="0" w14:rev="0"/>
            </w14:lightRig>
          </w14:scene3d>
        </w:rPr>
        <w:t xml:space="preserve">　</w:t>
      </w:r>
      <w:r>
        <w:rPr>
          <w:rFonts w:ascii="黑体" w:eastAsia="黑体" w:hAnsi="黑体"/>
        </w:rPr>
        <w:br/>
      </w:r>
      <w:r>
        <w:rPr>
          <w:rFonts w:ascii="黑体" w:eastAsia="黑体" w:hAnsi="黑体" w:hint="eastAsia"/>
        </w:rPr>
        <w:t>安全培训</w:t>
      </w:r>
      <w:r>
        <w:rPr>
          <w:rFonts w:ascii="黑体" w:eastAsia="黑体" w:hAnsi="黑体" w:hint="eastAsia"/>
        </w:rPr>
        <w:t xml:space="preserve"> </w:t>
      </w:r>
      <w:r>
        <w:rPr>
          <w:rFonts w:ascii="黑体" w:eastAsia="黑体" w:hAnsi="黑体"/>
        </w:rPr>
        <w:t xml:space="preserve"> safety training</w:t>
      </w:r>
    </w:p>
    <w:p w:rsidR="00B0638A" w:rsidRDefault="006E7E96">
      <w:pPr>
        <w:pStyle w:val="afffff0"/>
        <w:ind w:firstLine="420"/>
        <w:rPr>
          <w:sz w:val="21"/>
          <w:szCs w:val="21"/>
        </w:rPr>
      </w:pPr>
      <w:r>
        <w:rPr>
          <w:rFonts w:hint="eastAsia"/>
          <w:sz w:val="21"/>
          <w:szCs w:val="21"/>
        </w:rPr>
        <w:t>为了提高海洋调查船</w:t>
      </w:r>
      <w:proofErr w:type="gramStart"/>
      <w:r>
        <w:rPr>
          <w:rFonts w:hint="eastAsia"/>
          <w:sz w:val="21"/>
          <w:szCs w:val="21"/>
        </w:rPr>
        <w:t>舶</w:t>
      </w:r>
      <w:proofErr w:type="gramEnd"/>
      <w:r>
        <w:rPr>
          <w:rFonts w:hint="eastAsia"/>
          <w:sz w:val="21"/>
          <w:szCs w:val="21"/>
        </w:rPr>
        <w:t>科考</w:t>
      </w:r>
      <w:r>
        <w:rPr>
          <w:sz w:val="21"/>
          <w:szCs w:val="21"/>
        </w:rPr>
        <w:t>人员的安全意识和</w:t>
      </w:r>
      <w:r>
        <w:rPr>
          <w:rFonts w:hint="eastAsia"/>
          <w:sz w:val="21"/>
          <w:szCs w:val="21"/>
        </w:rPr>
        <w:t>应急</w:t>
      </w:r>
      <w:r>
        <w:rPr>
          <w:rFonts w:hint="eastAsia"/>
          <w:sz w:val="21"/>
          <w:szCs w:val="21"/>
        </w:rPr>
        <w:t>处置</w:t>
      </w:r>
      <w:r>
        <w:rPr>
          <w:sz w:val="21"/>
          <w:szCs w:val="21"/>
        </w:rPr>
        <w:t>能力，把事故危害</w:t>
      </w:r>
      <w:r>
        <w:rPr>
          <w:rFonts w:hint="eastAsia"/>
          <w:sz w:val="21"/>
          <w:szCs w:val="21"/>
        </w:rPr>
        <w:t>控制在</w:t>
      </w:r>
      <w:r>
        <w:rPr>
          <w:sz w:val="21"/>
          <w:szCs w:val="21"/>
        </w:rPr>
        <w:t>最低程度</w:t>
      </w:r>
      <w:r>
        <w:rPr>
          <w:rFonts w:hint="eastAsia"/>
          <w:sz w:val="21"/>
          <w:szCs w:val="21"/>
        </w:rPr>
        <w:t>而</w:t>
      </w:r>
      <w:r>
        <w:rPr>
          <w:sz w:val="21"/>
          <w:szCs w:val="21"/>
        </w:rPr>
        <w:t>开设的培训</w:t>
      </w:r>
      <w:r>
        <w:rPr>
          <w:rFonts w:hint="eastAsia"/>
          <w:sz w:val="21"/>
          <w:szCs w:val="21"/>
        </w:rPr>
        <w:t>。</w:t>
      </w:r>
    </w:p>
    <w:p w:rsidR="00B0638A" w:rsidRDefault="006E7E96">
      <w:pPr>
        <w:pStyle w:val="afff1"/>
        <w:rPr>
          <w:sz w:val="21"/>
          <w:szCs w:val="21"/>
        </w:rPr>
      </w:pPr>
      <w:r>
        <w:rPr>
          <w:rFonts w:hint="eastAsia"/>
          <w:sz w:val="21"/>
          <w:szCs w:val="21"/>
        </w:rPr>
        <w:t>包括法律法规、基本安全培训、专业安全</w:t>
      </w:r>
      <w:bookmarkStart w:id="82" w:name="_Toc215653611"/>
      <w:bookmarkStart w:id="83" w:name="_Toc216595689"/>
      <w:bookmarkStart w:id="84" w:name="_Toc215814298"/>
      <w:bookmarkStart w:id="85" w:name="_Toc156282396"/>
      <w:bookmarkStart w:id="86" w:name="_Toc156315602"/>
      <w:bookmarkStart w:id="87" w:name="_Toc154415404"/>
      <w:r>
        <w:rPr>
          <w:rFonts w:hint="eastAsia"/>
          <w:sz w:val="21"/>
          <w:szCs w:val="21"/>
        </w:rPr>
        <w:t>培训等</w:t>
      </w:r>
      <w:r>
        <w:rPr>
          <w:rFonts w:hint="eastAsia"/>
          <w:sz w:val="21"/>
          <w:szCs w:val="21"/>
        </w:rPr>
        <w:t>3</w:t>
      </w:r>
      <w:r>
        <w:rPr>
          <w:rFonts w:hint="eastAsia"/>
          <w:sz w:val="21"/>
          <w:szCs w:val="21"/>
        </w:rPr>
        <w:t>项内容。</w:t>
      </w:r>
    </w:p>
    <w:p w:rsidR="00B0638A" w:rsidRDefault="00B0638A">
      <w:pPr>
        <w:pStyle w:val="afffffffffff0"/>
        <w:ind w:left="420" w:hangingChars="200" w:hanging="420"/>
        <w:rPr>
          <w:rFonts w:ascii="黑体" w:eastAsia="黑体" w:hAnsi="黑体"/>
        </w:rPr>
      </w:pPr>
    </w:p>
    <w:p w:rsidR="00B0638A" w:rsidRDefault="006E7E96">
      <w:pPr>
        <w:pStyle w:val="afffff0"/>
        <w:ind w:firstLine="420"/>
        <w:rPr>
          <w:color w:val="000000"/>
        </w:rPr>
      </w:pPr>
      <w:r>
        <w:rPr>
          <w:rFonts w:ascii="黑体" w:eastAsia="黑体" w:hAnsi="黑体" w:hint="eastAsia"/>
          <w:bCs w:val="0"/>
          <w:sz w:val="21"/>
          <w:szCs w:val="21"/>
        </w:rPr>
        <w:t>极地</w:t>
      </w:r>
      <w:r>
        <w:rPr>
          <w:rFonts w:ascii="黑体" w:eastAsia="黑体" w:hAnsi="黑体" w:hint="eastAsia"/>
          <w:bCs w:val="0"/>
          <w:sz w:val="21"/>
          <w:szCs w:val="21"/>
        </w:rPr>
        <w:t xml:space="preserve"> </w:t>
      </w:r>
      <w:r>
        <w:rPr>
          <w:rFonts w:hint="eastAsia"/>
        </w:rPr>
        <w:t xml:space="preserve"> </w:t>
      </w:r>
      <w:r>
        <w:rPr>
          <w:rStyle w:val="100"/>
          <w:rFonts w:hint="default"/>
          <w:bCs w:val="0"/>
          <w:sz w:val="21"/>
          <w:szCs w:val="21"/>
          <w:shd w:val="clear" w:color="auto" w:fill="FFFFFF"/>
        </w:rPr>
        <w:t xml:space="preserve">Polar </w:t>
      </w:r>
      <w:r>
        <w:rPr>
          <w:rStyle w:val="100"/>
          <w:rFonts w:hint="default"/>
          <w:bCs w:val="0"/>
          <w:sz w:val="21"/>
          <w:szCs w:val="21"/>
          <w:shd w:val="clear" w:color="auto" w:fill="FFFFFF"/>
        </w:rPr>
        <w:t>regions</w:t>
      </w:r>
    </w:p>
    <w:p w:rsidR="00B0638A" w:rsidRDefault="006E7E96">
      <w:pPr>
        <w:pStyle w:val="afffff0"/>
        <w:ind w:firstLine="420"/>
        <w:rPr>
          <w:sz w:val="21"/>
          <w:szCs w:val="21"/>
        </w:rPr>
      </w:pPr>
      <w:r>
        <w:rPr>
          <w:rFonts w:hAnsi="宋体" w:hint="eastAsia"/>
          <w:sz w:val="21"/>
          <w:szCs w:val="21"/>
        </w:rPr>
        <w:t>地球的两极地区，即南极和北极。北极地区包括北极圈</w:t>
      </w:r>
      <w:r>
        <w:rPr>
          <w:rFonts w:hAnsi="宋体" w:hint="eastAsia"/>
          <w:sz w:val="21"/>
          <w:szCs w:val="21"/>
        </w:rPr>
        <w:t>(66</w:t>
      </w:r>
      <w:r>
        <w:rPr>
          <w:rFonts w:hAnsi="宋体" w:hint="eastAsia"/>
          <w:sz w:val="21"/>
          <w:szCs w:val="21"/>
        </w:rPr>
        <w:t>°</w:t>
      </w:r>
      <w:r>
        <w:rPr>
          <w:rFonts w:hAnsi="宋体" w:hint="eastAsia"/>
          <w:sz w:val="21"/>
          <w:szCs w:val="21"/>
        </w:rPr>
        <w:t>34</w:t>
      </w:r>
      <w:r>
        <w:rPr>
          <w:rFonts w:hAnsi="宋体" w:hint="eastAsia"/>
          <w:sz w:val="21"/>
          <w:szCs w:val="21"/>
        </w:rPr>
        <w:t>′</w:t>
      </w:r>
      <w:r>
        <w:rPr>
          <w:rFonts w:hAnsi="宋体" w:hint="eastAsia"/>
          <w:sz w:val="21"/>
          <w:szCs w:val="21"/>
        </w:rPr>
        <w:t>N)</w:t>
      </w:r>
      <w:r>
        <w:rPr>
          <w:rFonts w:hAnsi="宋体" w:hint="eastAsia"/>
          <w:sz w:val="21"/>
          <w:szCs w:val="21"/>
        </w:rPr>
        <w:t>以北的地区；南极地区包括南极洲和</w:t>
      </w:r>
      <w:r>
        <w:rPr>
          <w:rFonts w:hAnsi="宋体" w:hint="eastAsia"/>
          <w:sz w:val="21"/>
          <w:szCs w:val="21"/>
        </w:rPr>
        <w:t>60</w:t>
      </w:r>
      <w:r>
        <w:rPr>
          <w:rFonts w:hAnsi="宋体" w:hint="eastAsia"/>
          <w:sz w:val="21"/>
          <w:szCs w:val="21"/>
        </w:rPr>
        <w:t>°</w:t>
      </w:r>
      <w:r>
        <w:rPr>
          <w:rFonts w:hAnsi="宋体" w:hint="eastAsia"/>
          <w:sz w:val="21"/>
          <w:szCs w:val="21"/>
        </w:rPr>
        <w:t>S</w:t>
      </w:r>
      <w:r>
        <w:rPr>
          <w:rFonts w:hAnsi="宋体" w:hint="eastAsia"/>
          <w:sz w:val="21"/>
          <w:szCs w:val="21"/>
        </w:rPr>
        <w:t>以南的海洋。</w:t>
      </w:r>
    </w:p>
    <w:p w:rsidR="00B0638A" w:rsidRDefault="00B0638A">
      <w:pPr>
        <w:pStyle w:val="afffff0"/>
        <w:ind w:firstLine="420"/>
        <w:rPr>
          <w:sz w:val="21"/>
          <w:szCs w:val="21"/>
        </w:rPr>
      </w:pPr>
    </w:p>
    <w:p w:rsidR="00B0638A" w:rsidRDefault="006E7E96">
      <w:pPr>
        <w:pStyle w:val="affb"/>
        <w:spacing w:before="312" w:after="312"/>
      </w:pPr>
      <w:bookmarkStart w:id="88" w:name="_Toc217119099"/>
      <w:bookmarkStart w:id="89" w:name="_Toc226409149"/>
      <w:bookmarkStart w:id="90" w:name="_Toc217166136"/>
      <w:bookmarkStart w:id="91" w:name="_Toc217201281"/>
      <w:r>
        <w:rPr>
          <w:rFonts w:hint="eastAsia"/>
        </w:rPr>
        <w:lastRenderedPageBreak/>
        <w:t>总体</w:t>
      </w:r>
      <w:r>
        <w:rPr>
          <w:rFonts w:hint="eastAsia"/>
        </w:rPr>
        <w:t>原则</w:t>
      </w:r>
      <w:bookmarkEnd w:id="82"/>
      <w:bookmarkEnd w:id="83"/>
      <w:bookmarkEnd w:id="84"/>
      <w:bookmarkEnd w:id="88"/>
      <w:bookmarkEnd w:id="89"/>
      <w:bookmarkEnd w:id="90"/>
      <w:bookmarkEnd w:id="91"/>
    </w:p>
    <w:p w:rsidR="00B0638A" w:rsidRDefault="006E7E96">
      <w:pPr>
        <w:pStyle w:val="affc"/>
      </w:pPr>
      <w:bookmarkStart w:id="92" w:name="_Toc217166137"/>
      <w:bookmarkStart w:id="93" w:name="_Toc156315603"/>
      <w:bookmarkStart w:id="94" w:name="_Toc217201282"/>
      <w:bookmarkStart w:id="95" w:name="_Toc226409150"/>
      <w:bookmarkStart w:id="96" w:name="_Toc217119100"/>
      <w:bookmarkEnd w:id="85"/>
      <w:bookmarkEnd w:id="86"/>
      <w:r>
        <w:rPr>
          <w:rFonts w:hint="eastAsia"/>
        </w:rPr>
        <w:t>安全性</w:t>
      </w:r>
      <w:bookmarkEnd w:id="92"/>
      <w:bookmarkEnd w:id="93"/>
      <w:bookmarkEnd w:id="94"/>
      <w:bookmarkEnd w:id="95"/>
      <w:bookmarkEnd w:id="96"/>
    </w:p>
    <w:p w:rsidR="00B0638A" w:rsidRDefault="006E7E96">
      <w:pPr>
        <w:pStyle w:val="afffff0"/>
        <w:ind w:firstLine="420"/>
        <w:rPr>
          <w:sz w:val="21"/>
          <w:szCs w:val="21"/>
        </w:rPr>
      </w:pPr>
      <w:r>
        <w:rPr>
          <w:rFonts w:hint="eastAsia"/>
          <w:sz w:val="21"/>
          <w:szCs w:val="21"/>
        </w:rPr>
        <w:t>遵循“</w:t>
      </w:r>
      <w:r>
        <w:rPr>
          <w:sz w:val="21"/>
          <w:szCs w:val="21"/>
        </w:rPr>
        <w:t>安全第一，预防为主</w:t>
      </w:r>
      <w:r>
        <w:rPr>
          <w:sz w:val="21"/>
          <w:szCs w:val="21"/>
        </w:rPr>
        <w:t>”</w:t>
      </w:r>
      <w:r>
        <w:rPr>
          <w:rFonts w:hint="eastAsia"/>
          <w:sz w:val="21"/>
          <w:szCs w:val="21"/>
        </w:rPr>
        <w:t>的基本原则，防范海上安全事故风险，保证船舶、人员和设备的安全，顺利开展海洋科考任务。</w:t>
      </w:r>
    </w:p>
    <w:p w:rsidR="00B0638A" w:rsidRDefault="006E7E96">
      <w:pPr>
        <w:pStyle w:val="affc"/>
      </w:pPr>
      <w:bookmarkStart w:id="97" w:name="_Toc217201283"/>
      <w:bookmarkStart w:id="98" w:name="_Toc217119101"/>
      <w:bookmarkStart w:id="99" w:name="_Toc226409151"/>
      <w:bookmarkStart w:id="100" w:name="_Toc156282398"/>
      <w:bookmarkStart w:id="101" w:name="_Toc217166138"/>
      <w:bookmarkStart w:id="102" w:name="_Toc156315604"/>
      <w:r>
        <w:rPr>
          <w:rFonts w:hint="eastAsia"/>
        </w:rPr>
        <w:t>普适性</w:t>
      </w:r>
      <w:bookmarkEnd w:id="97"/>
      <w:bookmarkEnd w:id="98"/>
      <w:bookmarkEnd w:id="99"/>
      <w:bookmarkEnd w:id="100"/>
      <w:bookmarkEnd w:id="101"/>
      <w:bookmarkEnd w:id="102"/>
    </w:p>
    <w:p w:rsidR="00B0638A" w:rsidRDefault="006E7E96">
      <w:pPr>
        <w:pStyle w:val="afffff0"/>
        <w:ind w:firstLine="420"/>
        <w:rPr>
          <w:sz w:val="21"/>
          <w:szCs w:val="21"/>
        </w:rPr>
      </w:pPr>
      <w:r>
        <w:rPr>
          <w:rFonts w:hint="eastAsia"/>
          <w:sz w:val="21"/>
          <w:szCs w:val="21"/>
        </w:rPr>
        <w:t>根据海洋科学考察人员的工作性质、岗位特点，从专业角度全面系统多层次设计安全培训课程，覆盖海洋调查船</w:t>
      </w:r>
      <w:proofErr w:type="gramStart"/>
      <w:r>
        <w:rPr>
          <w:rFonts w:hint="eastAsia"/>
          <w:sz w:val="21"/>
          <w:szCs w:val="21"/>
        </w:rPr>
        <w:t>舶</w:t>
      </w:r>
      <w:proofErr w:type="gramEnd"/>
      <w:r>
        <w:rPr>
          <w:rFonts w:hint="eastAsia"/>
          <w:sz w:val="21"/>
          <w:szCs w:val="21"/>
        </w:rPr>
        <w:t>上开展的所有科学考察作业活动。</w:t>
      </w:r>
    </w:p>
    <w:p w:rsidR="00B0638A" w:rsidRDefault="006E7E96">
      <w:pPr>
        <w:pStyle w:val="affc"/>
      </w:pPr>
      <w:bookmarkStart w:id="103" w:name="_Toc226409152"/>
      <w:bookmarkStart w:id="104" w:name="_Toc217201284"/>
      <w:bookmarkStart w:id="105" w:name="_Toc217119102"/>
      <w:bookmarkStart w:id="106" w:name="_Toc217166139"/>
      <w:r>
        <w:rPr>
          <w:rFonts w:hint="eastAsia"/>
        </w:rPr>
        <w:t>全员性</w:t>
      </w:r>
      <w:bookmarkEnd w:id="103"/>
      <w:bookmarkEnd w:id="104"/>
      <w:bookmarkEnd w:id="105"/>
      <w:bookmarkEnd w:id="106"/>
    </w:p>
    <w:p w:rsidR="00B0638A" w:rsidRDefault="006E7E96">
      <w:pPr>
        <w:pStyle w:val="afffff0"/>
        <w:ind w:firstLine="420"/>
        <w:rPr>
          <w:sz w:val="21"/>
          <w:szCs w:val="21"/>
        </w:rPr>
      </w:pPr>
      <w:r>
        <w:rPr>
          <w:rFonts w:hint="eastAsia"/>
          <w:sz w:val="21"/>
          <w:szCs w:val="21"/>
        </w:rPr>
        <w:t>在海洋调查船</w:t>
      </w:r>
      <w:proofErr w:type="gramStart"/>
      <w:r>
        <w:rPr>
          <w:rFonts w:hint="eastAsia"/>
          <w:sz w:val="21"/>
          <w:szCs w:val="21"/>
        </w:rPr>
        <w:t>舶</w:t>
      </w:r>
      <w:proofErr w:type="gramEnd"/>
      <w:r>
        <w:rPr>
          <w:rFonts w:hint="eastAsia"/>
          <w:sz w:val="21"/>
          <w:szCs w:val="21"/>
        </w:rPr>
        <w:t>上从事海上作业任务的全体海洋科学考察人员均参加基本安全培训，承担关键任务或操作关键设备的海洋科考人员参加法律法规和专业培训。</w:t>
      </w:r>
      <w:bookmarkStart w:id="107" w:name="_Toc216595690"/>
      <w:bookmarkStart w:id="108" w:name="_Toc215653613"/>
      <w:bookmarkStart w:id="109" w:name="_Toc215814301"/>
      <w:bookmarkStart w:id="110" w:name="_Toc156282399"/>
      <w:bookmarkStart w:id="111" w:name="_Toc156315605"/>
    </w:p>
    <w:p w:rsidR="00B0638A" w:rsidRDefault="006E7E96">
      <w:pPr>
        <w:pStyle w:val="affb"/>
        <w:spacing w:before="312" w:after="312"/>
      </w:pPr>
      <w:bookmarkStart w:id="112" w:name="_Toc217201285"/>
      <w:bookmarkStart w:id="113" w:name="OLE_LINK2"/>
      <w:bookmarkStart w:id="114" w:name="_Toc226409153"/>
      <w:bookmarkStart w:id="115" w:name="_Toc217166140"/>
      <w:r>
        <w:rPr>
          <w:rFonts w:hint="eastAsia"/>
        </w:rPr>
        <w:t>航次组织实施单位</w:t>
      </w:r>
      <w:bookmarkEnd w:id="107"/>
      <w:bookmarkEnd w:id="112"/>
      <w:bookmarkEnd w:id="113"/>
      <w:bookmarkEnd w:id="114"/>
      <w:bookmarkEnd w:id="115"/>
    </w:p>
    <w:p w:rsidR="00B0638A" w:rsidRDefault="006E7E96">
      <w:pPr>
        <w:pStyle w:val="affc"/>
      </w:pPr>
      <w:bookmarkStart w:id="116" w:name="_Toc217119103"/>
      <w:bookmarkStart w:id="117" w:name="_Toc217201286"/>
      <w:bookmarkStart w:id="118" w:name="_Toc226409154"/>
      <w:bookmarkStart w:id="119" w:name="_Toc217166141"/>
      <w:r>
        <w:rPr>
          <w:rFonts w:hint="eastAsia"/>
        </w:rPr>
        <w:t>选择培训机构</w:t>
      </w:r>
      <w:bookmarkEnd w:id="116"/>
      <w:bookmarkEnd w:id="117"/>
      <w:bookmarkEnd w:id="118"/>
      <w:bookmarkEnd w:id="119"/>
    </w:p>
    <w:p w:rsidR="00B0638A" w:rsidRDefault="006E7E96">
      <w:pPr>
        <w:pStyle w:val="afffff0"/>
        <w:ind w:firstLine="420"/>
        <w:rPr>
          <w:sz w:val="21"/>
          <w:szCs w:val="21"/>
        </w:rPr>
      </w:pPr>
      <w:r>
        <w:rPr>
          <w:rFonts w:hint="eastAsia"/>
          <w:sz w:val="21"/>
          <w:szCs w:val="21"/>
        </w:rPr>
        <w:t>航次组织实施单位宜选择具备安全培训能力的培训机构，对海洋科学考察人员进行专门安全培训。航次组织实施单位具备第</w:t>
      </w:r>
      <w:r>
        <w:rPr>
          <w:rFonts w:hint="eastAsia"/>
          <w:sz w:val="21"/>
          <w:szCs w:val="21"/>
        </w:rPr>
        <w:t>6</w:t>
      </w:r>
      <w:r>
        <w:rPr>
          <w:rFonts w:hint="eastAsia"/>
          <w:sz w:val="21"/>
          <w:szCs w:val="21"/>
        </w:rPr>
        <w:t>章规定的安全培训能力，可按照本文件自行组织培训。</w:t>
      </w:r>
    </w:p>
    <w:p w:rsidR="00B0638A" w:rsidRDefault="006E7E96">
      <w:pPr>
        <w:pStyle w:val="affc"/>
        <w:rPr>
          <w:rFonts w:hAnsi="黑体" w:cs="黑体"/>
          <w:b/>
          <w:szCs w:val="21"/>
        </w:rPr>
      </w:pPr>
      <w:bookmarkStart w:id="120" w:name="_Toc226409155"/>
      <w:bookmarkStart w:id="121" w:name="_Toc217166142"/>
      <w:bookmarkStart w:id="122" w:name="_Toc344363321"/>
      <w:bookmarkStart w:id="123" w:name="_Toc217201287"/>
      <w:bookmarkStart w:id="124" w:name="_Toc217119104"/>
      <w:r>
        <w:rPr>
          <w:rFonts w:hint="eastAsia"/>
        </w:rPr>
        <w:t>提供健康证明</w:t>
      </w:r>
      <w:bookmarkEnd w:id="120"/>
      <w:bookmarkEnd w:id="121"/>
      <w:bookmarkEnd w:id="122"/>
      <w:bookmarkEnd w:id="123"/>
      <w:bookmarkEnd w:id="124"/>
    </w:p>
    <w:p w:rsidR="00B0638A" w:rsidRDefault="006E7E96">
      <w:pPr>
        <w:pStyle w:val="afffff0"/>
        <w:ind w:firstLine="420"/>
        <w:rPr>
          <w:sz w:val="21"/>
          <w:szCs w:val="21"/>
        </w:rPr>
      </w:pPr>
      <w:r>
        <w:rPr>
          <w:rFonts w:hint="eastAsia"/>
          <w:sz w:val="21"/>
          <w:szCs w:val="21"/>
        </w:rPr>
        <w:t>航次组织实施单位如委托安全培训机构进行培训，宜向安全培训机构提供被培训人员的身体健康证明。</w:t>
      </w:r>
    </w:p>
    <w:p w:rsidR="00B0638A" w:rsidRDefault="006E7E96">
      <w:pPr>
        <w:pStyle w:val="affb"/>
        <w:spacing w:before="312" w:after="312"/>
      </w:pPr>
      <w:bookmarkStart w:id="125" w:name="_Toc217166143"/>
      <w:bookmarkStart w:id="126" w:name="_Toc217201288"/>
      <w:bookmarkStart w:id="127" w:name="_Toc226409156"/>
      <w:bookmarkStart w:id="128" w:name="_Toc216595691"/>
      <w:bookmarkStart w:id="129" w:name="_Toc217119105"/>
      <w:r>
        <w:rPr>
          <w:rFonts w:hint="eastAsia"/>
        </w:rPr>
        <w:t>安全培训机构</w:t>
      </w:r>
      <w:bookmarkEnd w:id="108"/>
      <w:bookmarkEnd w:id="109"/>
      <w:bookmarkEnd w:id="125"/>
      <w:bookmarkEnd w:id="126"/>
      <w:bookmarkEnd w:id="127"/>
      <w:bookmarkEnd w:id="128"/>
      <w:bookmarkEnd w:id="129"/>
    </w:p>
    <w:p w:rsidR="00B0638A" w:rsidRDefault="006E7E96">
      <w:pPr>
        <w:pStyle w:val="affc"/>
      </w:pPr>
      <w:bookmarkStart w:id="130" w:name="_Toc217201289"/>
      <w:bookmarkStart w:id="131" w:name="_Toc226409157"/>
      <w:bookmarkStart w:id="132" w:name="_Toc217119106"/>
      <w:bookmarkStart w:id="133" w:name="_Toc217166144"/>
      <w:r>
        <w:rPr>
          <w:rFonts w:hint="eastAsia"/>
        </w:rPr>
        <w:t>安全培训能力</w:t>
      </w:r>
      <w:bookmarkEnd w:id="130"/>
      <w:bookmarkEnd w:id="131"/>
      <w:bookmarkEnd w:id="132"/>
      <w:bookmarkEnd w:id="133"/>
    </w:p>
    <w:p w:rsidR="00B0638A" w:rsidRDefault="006E7E96">
      <w:pPr>
        <w:pStyle w:val="afffff0"/>
        <w:ind w:firstLine="420"/>
        <w:rPr>
          <w:sz w:val="21"/>
          <w:szCs w:val="21"/>
        </w:rPr>
      </w:pPr>
      <w:r>
        <w:rPr>
          <w:rFonts w:hint="eastAsia"/>
          <w:sz w:val="21"/>
          <w:szCs w:val="21"/>
        </w:rPr>
        <w:t>承担海洋科学考察人员安全培训的机构，宜具备以下</w:t>
      </w:r>
      <w:r>
        <w:rPr>
          <w:rFonts w:hint="eastAsia"/>
          <w:sz w:val="21"/>
          <w:szCs w:val="21"/>
        </w:rPr>
        <w:t>条件：</w:t>
      </w:r>
    </w:p>
    <w:p w:rsidR="00B0638A" w:rsidRDefault="006E7E96">
      <w:pPr>
        <w:pStyle w:val="af2"/>
        <w:numPr>
          <w:ilvl w:val="0"/>
          <w:numId w:val="32"/>
        </w:numPr>
        <w:rPr>
          <w:szCs w:val="21"/>
        </w:rPr>
      </w:pPr>
      <w:r>
        <w:rPr>
          <w:rFonts w:hint="eastAsia"/>
          <w:szCs w:val="21"/>
        </w:rPr>
        <w:t>完善的海洋安全培训管理制度、工作规则；</w:t>
      </w:r>
    </w:p>
    <w:p w:rsidR="00B0638A" w:rsidRDefault="006E7E96">
      <w:pPr>
        <w:pStyle w:val="af2"/>
        <w:numPr>
          <w:ilvl w:val="0"/>
          <w:numId w:val="32"/>
        </w:numPr>
        <w:rPr>
          <w:szCs w:val="21"/>
        </w:rPr>
      </w:pPr>
      <w:r>
        <w:rPr>
          <w:szCs w:val="21"/>
        </w:rPr>
        <w:t>4</w:t>
      </w:r>
      <w:r>
        <w:rPr>
          <w:rFonts w:hint="eastAsia"/>
          <w:szCs w:val="21"/>
        </w:rPr>
        <w:t>名以上专职或兼职教师，具备高级及以上职称、在相关专业领域具有</w:t>
      </w:r>
      <w:r>
        <w:rPr>
          <w:rFonts w:hint="eastAsia"/>
          <w:szCs w:val="21"/>
        </w:rPr>
        <w:t>5</w:t>
      </w:r>
      <w:r>
        <w:rPr>
          <w:rFonts w:hint="eastAsia"/>
          <w:szCs w:val="21"/>
        </w:rPr>
        <w:t>年以上的工作经验；</w:t>
      </w:r>
    </w:p>
    <w:p w:rsidR="00B0638A" w:rsidRDefault="006E7E96">
      <w:pPr>
        <w:pStyle w:val="af2"/>
        <w:numPr>
          <w:ilvl w:val="0"/>
          <w:numId w:val="32"/>
        </w:numPr>
        <w:rPr>
          <w:szCs w:val="21"/>
        </w:rPr>
      </w:pPr>
      <w:r>
        <w:rPr>
          <w:rFonts w:hint="eastAsia"/>
          <w:szCs w:val="21"/>
        </w:rPr>
        <w:t>与从事培训业务相适应的教室、场地和硬件设施（见附录</w:t>
      </w:r>
      <w:r>
        <w:rPr>
          <w:rFonts w:hint="eastAsia"/>
          <w:szCs w:val="21"/>
        </w:rPr>
        <w:t>A</w:t>
      </w:r>
      <w:r>
        <w:rPr>
          <w:rFonts w:hint="eastAsia"/>
          <w:szCs w:val="21"/>
        </w:rPr>
        <w:t>），也可直接在具备相应条件的海洋调查船</w:t>
      </w:r>
      <w:proofErr w:type="gramStart"/>
      <w:r>
        <w:rPr>
          <w:rFonts w:hint="eastAsia"/>
          <w:szCs w:val="21"/>
        </w:rPr>
        <w:t>舶</w:t>
      </w:r>
      <w:proofErr w:type="gramEnd"/>
      <w:r>
        <w:rPr>
          <w:rFonts w:hint="eastAsia"/>
          <w:szCs w:val="21"/>
        </w:rPr>
        <w:t>上或使用等效模拟器进行培训；</w:t>
      </w:r>
    </w:p>
    <w:p w:rsidR="00B0638A" w:rsidRDefault="006E7E96">
      <w:pPr>
        <w:pStyle w:val="af2"/>
        <w:numPr>
          <w:ilvl w:val="0"/>
          <w:numId w:val="32"/>
        </w:numPr>
        <w:rPr>
          <w:szCs w:val="21"/>
        </w:rPr>
      </w:pPr>
      <w:r>
        <w:rPr>
          <w:rFonts w:hint="eastAsia"/>
          <w:szCs w:val="21"/>
        </w:rPr>
        <w:t>安全培训需要的其他条件。</w:t>
      </w:r>
    </w:p>
    <w:p w:rsidR="00B0638A" w:rsidRDefault="006E7E96">
      <w:pPr>
        <w:pStyle w:val="affc"/>
      </w:pPr>
      <w:bookmarkStart w:id="134" w:name="_Toc226409158"/>
      <w:r>
        <w:rPr>
          <w:rFonts w:hint="eastAsia"/>
        </w:rPr>
        <w:t>培训教师</w:t>
      </w:r>
      <w:bookmarkEnd w:id="134"/>
    </w:p>
    <w:p w:rsidR="00B0638A" w:rsidRDefault="006E7E96">
      <w:pPr>
        <w:pStyle w:val="afffff0"/>
        <w:ind w:firstLine="420"/>
        <w:rPr>
          <w:sz w:val="21"/>
          <w:szCs w:val="21"/>
        </w:rPr>
      </w:pPr>
      <w:bookmarkStart w:id="135" w:name="OLE_LINK9"/>
      <w:r>
        <w:rPr>
          <w:rFonts w:hint="eastAsia"/>
          <w:sz w:val="21"/>
          <w:szCs w:val="21"/>
        </w:rPr>
        <w:t>安全培训机构教师，宜具备以下条件：</w:t>
      </w:r>
    </w:p>
    <w:p w:rsidR="00B0638A" w:rsidRDefault="006E7E96">
      <w:pPr>
        <w:pStyle w:val="afffff0"/>
        <w:numPr>
          <w:ilvl w:val="0"/>
          <w:numId w:val="33"/>
        </w:numPr>
        <w:ind w:firstLineChars="0"/>
        <w:rPr>
          <w:sz w:val="21"/>
          <w:szCs w:val="21"/>
        </w:rPr>
      </w:pPr>
      <w:r>
        <w:rPr>
          <w:rFonts w:hint="eastAsia"/>
          <w:sz w:val="21"/>
          <w:szCs w:val="21"/>
        </w:rPr>
        <w:t>具有海洋调查工作或船舶安全管理及相关经历，熟悉海上作业特点；</w:t>
      </w:r>
    </w:p>
    <w:p w:rsidR="00B0638A" w:rsidRDefault="006E7E96">
      <w:pPr>
        <w:pStyle w:val="afffff0"/>
        <w:numPr>
          <w:ilvl w:val="0"/>
          <w:numId w:val="33"/>
        </w:numPr>
        <w:ind w:firstLineChars="0"/>
        <w:rPr>
          <w:sz w:val="21"/>
          <w:szCs w:val="21"/>
        </w:rPr>
      </w:pPr>
      <w:r>
        <w:rPr>
          <w:rFonts w:hint="eastAsia"/>
          <w:sz w:val="21"/>
          <w:szCs w:val="21"/>
        </w:rPr>
        <w:t>掌握相关课程的专业知识与技能，具有较强的现场应急处理能力</w:t>
      </w:r>
      <w:r>
        <w:rPr>
          <w:sz w:val="21"/>
          <w:szCs w:val="21"/>
        </w:rPr>
        <w:t>；</w:t>
      </w:r>
    </w:p>
    <w:p w:rsidR="00B0638A" w:rsidRDefault="006E7E96">
      <w:pPr>
        <w:pStyle w:val="afffff0"/>
        <w:numPr>
          <w:ilvl w:val="0"/>
          <w:numId w:val="33"/>
        </w:numPr>
        <w:ind w:firstLineChars="0"/>
        <w:rPr>
          <w:sz w:val="21"/>
          <w:szCs w:val="21"/>
        </w:rPr>
      </w:pPr>
      <w:r>
        <w:rPr>
          <w:rFonts w:hint="eastAsia"/>
          <w:sz w:val="21"/>
          <w:szCs w:val="21"/>
        </w:rPr>
        <w:t>每年</w:t>
      </w:r>
      <w:proofErr w:type="gramStart"/>
      <w:r>
        <w:rPr>
          <w:rFonts w:hint="eastAsia"/>
          <w:sz w:val="21"/>
          <w:szCs w:val="21"/>
        </w:rPr>
        <w:t>宜参加</w:t>
      </w:r>
      <w:proofErr w:type="gramEnd"/>
      <w:r>
        <w:rPr>
          <w:rFonts w:hint="eastAsia"/>
          <w:sz w:val="21"/>
          <w:szCs w:val="21"/>
        </w:rPr>
        <w:t>16</w:t>
      </w:r>
      <w:r>
        <w:rPr>
          <w:rFonts w:hint="eastAsia"/>
          <w:color w:val="auto"/>
          <w:sz w:val="21"/>
          <w:szCs w:val="21"/>
        </w:rPr>
        <w:t>学时</w:t>
      </w:r>
      <w:r>
        <w:rPr>
          <w:rFonts w:hint="eastAsia"/>
          <w:color w:val="auto"/>
          <w:sz w:val="21"/>
          <w:szCs w:val="21"/>
        </w:rPr>
        <w:t>以</w:t>
      </w:r>
      <w:r>
        <w:rPr>
          <w:rFonts w:hint="eastAsia"/>
          <w:sz w:val="21"/>
          <w:szCs w:val="21"/>
        </w:rPr>
        <w:t>上的继续教育或出海实践，进行知识更新。</w:t>
      </w:r>
    </w:p>
    <w:p w:rsidR="00B0638A" w:rsidRDefault="006E7E96">
      <w:pPr>
        <w:pStyle w:val="affc"/>
      </w:pPr>
      <w:bookmarkStart w:id="136" w:name="_Toc226409159"/>
      <w:bookmarkEnd w:id="135"/>
      <w:r>
        <w:rPr>
          <w:rFonts w:hint="eastAsia"/>
        </w:rPr>
        <w:lastRenderedPageBreak/>
        <w:t>培训教材</w:t>
      </w:r>
      <w:bookmarkEnd w:id="136"/>
    </w:p>
    <w:p w:rsidR="00B0638A" w:rsidRDefault="006E7E96">
      <w:pPr>
        <w:pStyle w:val="afffff0"/>
        <w:ind w:firstLine="420"/>
        <w:rPr>
          <w:sz w:val="21"/>
          <w:szCs w:val="21"/>
        </w:rPr>
      </w:pPr>
      <w:r>
        <w:rPr>
          <w:rFonts w:hint="eastAsia"/>
          <w:sz w:val="21"/>
          <w:szCs w:val="21"/>
        </w:rPr>
        <w:t>安全培训教材包括但不限于与第</w:t>
      </w:r>
      <w:r>
        <w:rPr>
          <w:rFonts w:hint="eastAsia"/>
          <w:sz w:val="21"/>
          <w:szCs w:val="21"/>
        </w:rPr>
        <w:t>8</w:t>
      </w:r>
      <w:r>
        <w:rPr>
          <w:rFonts w:hint="eastAsia"/>
          <w:sz w:val="21"/>
          <w:szCs w:val="21"/>
        </w:rPr>
        <w:t>章内容相关的</w:t>
      </w:r>
      <w:r>
        <w:rPr>
          <w:sz w:val="21"/>
          <w:szCs w:val="21"/>
        </w:rPr>
        <w:t>:</w:t>
      </w:r>
    </w:p>
    <w:p w:rsidR="00B0638A" w:rsidRDefault="006E7E96">
      <w:pPr>
        <w:pStyle w:val="af2"/>
        <w:numPr>
          <w:ilvl w:val="0"/>
          <w:numId w:val="34"/>
        </w:numPr>
        <w:rPr>
          <w:szCs w:val="21"/>
        </w:rPr>
      </w:pPr>
      <w:r>
        <w:rPr>
          <w:rFonts w:hint="eastAsia"/>
          <w:szCs w:val="21"/>
        </w:rPr>
        <w:t>海上安全作业相关法律法规与规章制度；</w:t>
      </w:r>
    </w:p>
    <w:p w:rsidR="00B0638A" w:rsidRDefault="006E7E96">
      <w:pPr>
        <w:pStyle w:val="af2"/>
        <w:numPr>
          <w:ilvl w:val="0"/>
          <w:numId w:val="34"/>
        </w:numPr>
        <w:rPr>
          <w:szCs w:val="21"/>
        </w:rPr>
      </w:pPr>
      <w:r>
        <w:rPr>
          <w:rFonts w:hint="eastAsia"/>
          <w:szCs w:val="21"/>
        </w:rPr>
        <w:t>安全培训相关的标准或书籍；</w:t>
      </w:r>
    </w:p>
    <w:p w:rsidR="00B0638A" w:rsidRDefault="006E7E96">
      <w:pPr>
        <w:pStyle w:val="af2"/>
        <w:numPr>
          <w:ilvl w:val="0"/>
          <w:numId w:val="34"/>
        </w:numPr>
        <w:rPr>
          <w:szCs w:val="21"/>
        </w:rPr>
      </w:pPr>
      <w:r>
        <w:rPr>
          <w:rFonts w:hint="eastAsia"/>
          <w:szCs w:val="21"/>
        </w:rPr>
        <w:t>课程讲义或</w:t>
      </w:r>
      <w:r>
        <w:rPr>
          <w:rFonts w:hint="eastAsia"/>
          <w:szCs w:val="21"/>
        </w:rPr>
        <w:t>PPT</w:t>
      </w:r>
      <w:r>
        <w:rPr>
          <w:rFonts w:hint="eastAsia"/>
          <w:szCs w:val="21"/>
        </w:rPr>
        <w:t>；</w:t>
      </w:r>
    </w:p>
    <w:p w:rsidR="00B0638A" w:rsidRDefault="006E7E96">
      <w:pPr>
        <w:pStyle w:val="af2"/>
        <w:numPr>
          <w:ilvl w:val="0"/>
          <w:numId w:val="34"/>
        </w:numPr>
        <w:rPr>
          <w:szCs w:val="21"/>
        </w:rPr>
      </w:pPr>
      <w:r>
        <w:rPr>
          <w:rFonts w:hint="eastAsia"/>
          <w:szCs w:val="21"/>
        </w:rPr>
        <w:t>教学视频或课件；</w:t>
      </w:r>
    </w:p>
    <w:p w:rsidR="00B0638A" w:rsidRDefault="006E7E96">
      <w:pPr>
        <w:pStyle w:val="af2"/>
        <w:numPr>
          <w:ilvl w:val="0"/>
          <w:numId w:val="34"/>
        </w:numPr>
        <w:rPr>
          <w:szCs w:val="21"/>
        </w:rPr>
      </w:pPr>
      <w:r>
        <w:rPr>
          <w:rFonts w:hint="eastAsia"/>
          <w:szCs w:val="21"/>
        </w:rPr>
        <w:t>虚拟仿真设备、装备及软件。</w:t>
      </w:r>
    </w:p>
    <w:p w:rsidR="00B0638A" w:rsidRDefault="006E7E96">
      <w:pPr>
        <w:pStyle w:val="affb"/>
        <w:spacing w:before="312" w:after="312"/>
      </w:pPr>
      <w:bookmarkStart w:id="137" w:name="_Toc226409160"/>
      <w:r>
        <w:rPr>
          <w:rFonts w:hint="eastAsia"/>
        </w:rPr>
        <w:t>培训内容</w:t>
      </w:r>
      <w:bookmarkEnd w:id="137"/>
    </w:p>
    <w:p w:rsidR="00B0638A" w:rsidRDefault="006E7E96">
      <w:pPr>
        <w:pStyle w:val="affc"/>
      </w:pPr>
      <w:bookmarkStart w:id="138" w:name="_Toc215814311"/>
      <w:bookmarkStart w:id="139" w:name="_Toc217166154"/>
      <w:bookmarkStart w:id="140" w:name="_Toc217201299"/>
      <w:bookmarkStart w:id="141" w:name="_Toc216595699"/>
      <w:bookmarkStart w:id="142" w:name="_Toc226409161"/>
      <w:r>
        <w:rPr>
          <w:rFonts w:hint="eastAsia"/>
        </w:rPr>
        <w:t>法律法规</w:t>
      </w:r>
      <w:bookmarkEnd w:id="138"/>
      <w:bookmarkEnd w:id="139"/>
      <w:bookmarkEnd w:id="140"/>
      <w:bookmarkEnd w:id="141"/>
      <w:r>
        <w:rPr>
          <w:rFonts w:hint="eastAsia"/>
        </w:rPr>
        <w:t>培训</w:t>
      </w:r>
      <w:bookmarkEnd w:id="142"/>
    </w:p>
    <w:p w:rsidR="00B0638A" w:rsidRDefault="006E7E96">
      <w:pPr>
        <w:pStyle w:val="affd"/>
        <w:ind w:left="0"/>
      </w:pPr>
      <w:r>
        <w:rPr>
          <w:rFonts w:hint="eastAsia"/>
        </w:rPr>
        <w:t>国际公约</w:t>
      </w:r>
    </w:p>
    <w:p w:rsidR="00B0638A" w:rsidRDefault="006E7E96">
      <w:pPr>
        <w:pStyle w:val="affffffffb"/>
      </w:pPr>
      <w:r>
        <w:rPr>
          <w:rFonts w:hint="eastAsia"/>
        </w:rPr>
        <w:t>培训内容</w:t>
      </w:r>
      <w:bookmarkStart w:id="143" w:name="OLE_LINK3"/>
      <w:bookmarkStart w:id="144" w:name="OLE_LINK8"/>
      <w:r>
        <w:rPr>
          <w:rFonts w:hint="eastAsia"/>
        </w:rPr>
        <w:t>包括但不限于：</w:t>
      </w:r>
      <w:bookmarkEnd w:id="143"/>
      <w:bookmarkEnd w:id="144"/>
    </w:p>
    <w:p w:rsidR="00B0638A" w:rsidRDefault="006E7E96">
      <w:pPr>
        <w:pStyle w:val="afffffffff1"/>
        <w:numPr>
          <w:ilvl w:val="0"/>
          <w:numId w:val="35"/>
        </w:numPr>
        <w:ind w:firstLine="6"/>
      </w:pPr>
      <w:r>
        <w:rPr>
          <w:rFonts w:hint="eastAsia"/>
        </w:rPr>
        <w:t>国际公约、规则和</w:t>
      </w:r>
      <w:r>
        <w:rPr>
          <w:rFonts w:hint="eastAsia"/>
        </w:rPr>
        <w:t>IMO</w:t>
      </w:r>
      <w:r>
        <w:rPr>
          <w:rFonts w:hint="eastAsia"/>
        </w:rPr>
        <w:t>通函中关于培训、演习和练习要求的基本知识、防污染要求；</w:t>
      </w:r>
    </w:p>
    <w:p w:rsidR="00B0638A" w:rsidRDefault="006E7E96">
      <w:pPr>
        <w:pStyle w:val="afffffffff1"/>
        <w:numPr>
          <w:ilvl w:val="0"/>
          <w:numId w:val="35"/>
        </w:numPr>
        <w:ind w:firstLine="6"/>
      </w:pPr>
      <w:r>
        <w:rPr>
          <w:rFonts w:hint="eastAsia"/>
        </w:rPr>
        <w:t>船舶对海洋环境的影响及操作性或事故性污染对海洋环境危害的基本知识；</w:t>
      </w:r>
    </w:p>
    <w:p w:rsidR="00B0638A" w:rsidRDefault="006E7E96">
      <w:pPr>
        <w:pStyle w:val="afffffffff1"/>
        <w:numPr>
          <w:ilvl w:val="0"/>
          <w:numId w:val="35"/>
        </w:numPr>
        <w:ind w:firstLine="6"/>
      </w:pPr>
      <w:r>
        <w:rPr>
          <w:rFonts w:hint="eastAsia"/>
        </w:rPr>
        <w:t>航线</w:t>
      </w:r>
      <w:r>
        <w:rPr>
          <w:rFonts w:hint="eastAsia"/>
        </w:rPr>
        <w:t>经过海盗区</w:t>
      </w:r>
      <w:r>
        <w:rPr>
          <w:rFonts w:hint="eastAsia"/>
        </w:rPr>
        <w:t>的，</w:t>
      </w:r>
      <w:r>
        <w:rPr>
          <w:rFonts w:hint="eastAsia"/>
        </w:rPr>
        <w:t>进行临时防海盗防恐</w:t>
      </w:r>
      <w:proofErr w:type="gramStart"/>
      <w:r>
        <w:rPr>
          <w:rFonts w:hint="eastAsia"/>
        </w:rPr>
        <w:t>宣贯与培训</w:t>
      </w:r>
      <w:proofErr w:type="gramEnd"/>
      <w:r>
        <w:rPr>
          <w:rFonts w:hint="eastAsia"/>
        </w:rPr>
        <w:t>。</w:t>
      </w:r>
    </w:p>
    <w:p w:rsidR="00B0638A" w:rsidRDefault="006E7E96">
      <w:pPr>
        <w:pStyle w:val="affffffffb"/>
      </w:pPr>
      <w:r>
        <w:rPr>
          <w:rFonts w:hint="eastAsia"/>
        </w:rPr>
        <w:t>培训目标</w:t>
      </w:r>
      <w:bookmarkStart w:id="145" w:name="OLE_LINK7"/>
      <w:bookmarkStart w:id="146" w:name="OLE_LINK6"/>
      <w:r>
        <w:rPr>
          <w:rFonts w:hint="eastAsia"/>
        </w:rPr>
        <w:t>主要包括</w:t>
      </w:r>
      <w:r>
        <w:rPr>
          <w:rFonts w:hint="eastAsia"/>
        </w:rPr>
        <w:t>:</w:t>
      </w:r>
    </w:p>
    <w:p w:rsidR="00B0638A" w:rsidRDefault="006E7E96">
      <w:pPr>
        <w:pStyle w:val="affffffffb"/>
        <w:numPr>
          <w:ilvl w:val="0"/>
          <w:numId w:val="36"/>
        </w:numPr>
        <w:ind w:left="780" w:hanging="360"/>
      </w:pPr>
      <w:r>
        <w:rPr>
          <w:rFonts w:hint="eastAsia"/>
        </w:rPr>
        <w:t>了解</w:t>
      </w:r>
      <w:r>
        <w:rPr>
          <w:rFonts w:hint="eastAsia"/>
        </w:rPr>
        <w:t xml:space="preserve">SOLAS </w:t>
      </w:r>
      <w:r>
        <w:rPr>
          <w:rFonts w:hint="eastAsia"/>
        </w:rPr>
        <w:t>公约中的船舶构造及消防、救生设备、加强海上安全的特别措施等条款；</w:t>
      </w:r>
    </w:p>
    <w:p w:rsidR="00B0638A" w:rsidRDefault="006E7E96">
      <w:pPr>
        <w:pStyle w:val="affffffffb"/>
        <w:numPr>
          <w:ilvl w:val="0"/>
          <w:numId w:val="36"/>
        </w:numPr>
        <w:ind w:left="780" w:hanging="360"/>
      </w:pPr>
      <w:r>
        <w:rPr>
          <w:rFonts w:hint="eastAsia"/>
        </w:rPr>
        <w:t>了解</w:t>
      </w:r>
      <w:r>
        <w:rPr>
          <w:rFonts w:hint="eastAsia"/>
        </w:rPr>
        <w:t>MARPOL</w:t>
      </w:r>
      <w:r>
        <w:rPr>
          <w:rFonts w:hint="eastAsia"/>
        </w:rPr>
        <w:t>公约中的防止生活污水、垃圾污染规则，防止船舶造成污染的基本要求、能够对船上垃圾进行分类并合理处理；</w:t>
      </w:r>
    </w:p>
    <w:p w:rsidR="00B0638A" w:rsidRDefault="006E7E96">
      <w:pPr>
        <w:pStyle w:val="affffffffb"/>
        <w:numPr>
          <w:ilvl w:val="0"/>
          <w:numId w:val="36"/>
        </w:numPr>
        <w:ind w:left="780" w:hanging="360"/>
      </w:pPr>
      <w:r>
        <w:rPr>
          <w:rFonts w:hint="eastAsia"/>
        </w:rPr>
        <w:t>了解船舶防止海盗及武装抢劫</w:t>
      </w:r>
      <w:r>
        <w:rPr>
          <w:rFonts w:hint="eastAsia"/>
        </w:rPr>
        <w:t>/</w:t>
      </w:r>
      <w:r>
        <w:rPr>
          <w:rFonts w:hint="eastAsia"/>
        </w:rPr>
        <w:t>劫持船舶的措施、遭遇海盗袭击时的应对措施</w:t>
      </w:r>
      <w:bookmarkEnd w:id="145"/>
      <w:bookmarkEnd w:id="146"/>
      <w:r>
        <w:rPr>
          <w:rFonts w:hint="eastAsia"/>
        </w:rPr>
        <w:t>。</w:t>
      </w:r>
    </w:p>
    <w:p w:rsidR="00B0638A" w:rsidRDefault="006E7E96">
      <w:pPr>
        <w:pStyle w:val="affd"/>
        <w:ind w:left="0"/>
      </w:pPr>
      <w:r>
        <w:rPr>
          <w:rFonts w:hint="eastAsia"/>
        </w:rPr>
        <w:t>法律法规</w:t>
      </w:r>
    </w:p>
    <w:p w:rsidR="00B0638A" w:rsidRDefault="006E7E96">
      <w:pPr>
        <w:pStyle w:val="affffffffb"/>
      </w:pPr>
      <w:r>
        <w:rPr>
          <w:rFonts w:hint="eastAsia"/>
        </w:rPr>
        <w:t>培训内容包括但不限于：</w:t>
      </w:r>
    </w:p>
    <w:p w:rsidR="00B0638A" w:rsidRDefault="006E7E96">
      <w:pPr>
        <w:pStyle w:val="affffffffb"/>
        <w:numPr>
          <w:ilvl w:val="0"/>
          <w:numId w:val="37"/>
        </w:numPr>
        <w:ind w:left="780" w:hanging="360"/>
      </w:pPr>
      <w:r>
        <w:rPr>
          <w:rFonts w:hint="eastAsia"/>
        </w:rPr>
        <w:t>《中华人民共和国海上交通安全法》</w:t>
      </w:r>
      <w:r>
        <w:rPr>
          <w:rFonts w:hint="eastAsia"/>
        </w:rPr>
        <w:t>；</w:t>
      </w:r>
    </w:p>
    <w:p w:rsidR="00B0638A" w:rsidRDefault="006E7E96">
      <w:pPr>
        <w:pStyle w:val="affffffffb"/>
        <w:numPr>
          <w:ilvl w:val="0"/>
          <w:numId w:val="37"/>
        </w:numPr>
        <w:ind w:left="780" w:hanging="360"/>
      </w:pPr>
      <w:r>
        <w:rPr>
          <w:rFonts w:hint="eastAsia"/>
        </w:rPr>
        <w:t>中华人民共和国生态环境法典（第三分编水污染防治第八章第四节</w:t>
      </w:r>
      <w:bookmarkStart w:id="147" w:name="OLE_LINK30"/>
      <w:bookmarkStart w:id="148" w:name="OLE_LINK28"/>
      <w:r>
        <w:rPr>
          <w:rFonts w:hint="eastAsia"/>
        </w:rPr>
        <w:t>船舶水污染防治</w:t>
      </w:r>
      <w:bookmarkEnd w:id="147"/>
      <w:bookmarkEnd w:id="148"/>
      <w:r>
        <w:rPr>
          <w:rFonts w:hint="eastAsia"/>
        </w:rPr>
        <w:t>）。</w:t>
      </w:r>
    </w:p>
    <w:p w:rsidR="00B0638A" w:rsidRDefault="006E7E96">
      <w:pPr>
        <w:pStyle w:val="affffffffb"/>
      </w:pPr>
      <w:r>
        <w:rPr>
          <w:rFonts w:hint="eastAsia"/>
        </w:rPr>
        <w:t>培训目标主要包括：</w:t>
      </w:r>
    </w:p>
    <w:p w:rsidR="00B0638A" w:rsidRDefault="006E7E96">
      <w:pPr>
        <w:pStyle w:val="affffffffb"/>
        <w:numPr>
          <w:ilvl w:val="0"/>
          <w:numId w:val="38"/>
        </w:numPr>
        <w:ind w:left="780" w:hanging="360"/>
      </w:pPr>
      <w:r>
        <w:rPr>
          <w:rFonts w:hint="eastAsia"/>
        </w:rPr>
        <w:t>掌握有关遵守海上交通安全、海上人命安全等法律规定；</w:t>
      </w:r>
    </w:p>
    <w:p w:rsidR="00B0638A" w:rsidRDefault="006E7E96">
      <w:pPr>
        <w:pStyle w:val="affffffffb"/>
        <w:numPr>
          <w:ilvl w:val="0"/>
          <w:numId w:val="38"/>
        </w:numPr>
        <w:ind w:left="780" w:hanging="360"/>
      </w:pPr>
      <w:r>
        <w:rPr>
          <w:rFonts w:hint="eastAsia"/>
        </w:rPr>
        <w:t>掌握有关船舶水污染防治等法律规定。</w:t>
      </w:r>
    </w:p>
    <w:p w:rsidR="00B0638A" w:rsidRDefault="006E7E96">
      <w:pPr>
        <w:pStyle w:val="affd"/>
        <w:ind w:left="0"/>
      </w:pPr>
      <w:r>
        <w:rPr>
          <w:rFonts w:hint="eastAsia"/>
        </w:rPr>
        <w:t>保密外事</w:t>
      </w:r>
    </w:p>
    <w:p w:rsidR="00B0638A" w:rsidRDefault="006E7E96">
      <w:pPr>
        <w:pStyle w:val="affffffffb"/>
      </w:pPr>
      <w:r>
        <w:rPr>
          <w:rFonts w:hint="eastAsia"/>
        </w:rPr>
        <w:t>培训内容包括但不限于：</w:t>
      </w:r>
    </w:p>
    <w:p w:rsidR="00B0638A" w:rsidRDefault="006E7E96">
      <w:pPr>
        <w:pStyle w:val="affffffffb"/>
        <w:numPr>
          <w:ilvl w:val="0"/>
          <w:numId w:val="39"/>
        </w:numPr>
        <w:ind w:left="780" w:hanging="360"/>
      </w:pPr>
      <w:r>
        <w:rPr>
          <w:rFonts w:hAnsi="宋体" w:hint="eastAsia"/>
        </w:rPr>
        <w:t>《中华人民共和国保守国家秘密法》</w:t>
      </w:r>
      <w:r>
        <w:rPr>
          <w:rFonts w:hAnsi="宋体" w:hint="eastAsia"/>
        </w:rPr>
        <w:t>；</w:t>
      </w:r>
    </w:p>
    <w:p w:rsidR="00B0638A" w:rsidRDefault="006E7E96">
      <w:pPr>
        <w:pStyle w:val="affffffffb"/>
        <w:numPr>
          <w:ilvl w:val="0"/>
          <w:numId w:val="39"/>
        </w:numPr>
        <w:ind w:left="780" w:hanging="360"/>
        <w:rPr>
          <w:rFonts w:ascii="Calibri" w:hAnsi="Calibri"/>
        </w:rPr>
      </w:pPr>
      <w:r>
        <w:rPr>
          <w:rFonts w:hAnsi="宋体" w:hint="eastAsia"/>
        </w:rPr>
        <w:t>《中华人民共和国反间谍法》</w:t>
      </w:r>
      <w:bookmarkStart w:id="149" w:name="OLE_LINK22"/>
      <w:bookmarkStart w:id="150" w:name="OLE_LINK23"/>
      <w:r>
        <w:rPr>
          <w:rFonts w:hAnsi="宋体" w:hint="eastAsia"/>
        </w:rPr>
        <w:t>；</w:t>
      </w:r>
      <w:bookmarkEnd w:id="149"/>
      <w:bookmarkEnd w:id="150"/>
      <w:r>
        <w:rPr>
          <w:rFonts w:hAnsi="宋体" w:hint="eastAsia"/>
        </w:rPr>
        <w:t>航次组织实施单位相关保密规定解读；</w:t>
      </w:r>
    </w:p>
    <w:p w:rsidR="00B0638A" w:rsidRDefault="006E7E96">
      <w:pPr>
        <w:pStyle w:val="affffffffb"/>
        <w:numPr>
          <w:ilvl w:val="0"/>
          <w:numId w:val="39"/>
        </w:numPr>
        <w:ind w:left="780" w:hanging="360"/>
        <w:rPr>
          <w:rFonts w:ascii="Calibri" w:hAnsi="Calibri"/>
        </w:rPr>
      </w:pPr>
      <w:r>
        <w:rPr>
          <w:rFonts w:hAnsi="宋体" w:hint="eastAsia"/>
        </w:rPr>
        <w:t>航次全场景风险点分析（适用于公开航次）</w:t>
      </w:r>
      <w:r>
        <w:rPr>
          <w:rFonts w:hAnsi="宋体"/>
        </w:rPr>
        <w:t>:</w:t>
      </w:r>
      <w:r>
        <w:rPr>
          <w:rFonts w:hAnsi="宋体" w:hint="eastAsia"/>
        </w:rPr>
        <w:t xml:space="preserve"> </w:t>
      </w:r>
    </w:p>
    <w:p w:rsidR="00B0638A" w:rsidRDefault="006E7E96">
      <w:pPr>
        <w:widowControl w:val="0"/>
        <w:numPr>
          <w:ilvl w:val="0"/>
          <w:numId w:val="40"/>
        </w:numPr>
        <w:autoSpaceDE w:val="0"/>
        <w:jc w:val="both"/>
      </w:pPr>
      <w:r>
        <w:rPr>
          <w:rFonts w:ascii="宋体" w:hAnsi="宋体" w:hint="eastAsia"/>
        </w:rPr>
        <w:t>航行</w:t>
      </w:r>
      <w:r>
        <w:rPr>
          <w:rFonts w:ascii="宋体" w:hAnsi="宋体"/>
        </w:rPr>
        <w:t>作业：航行轨迹</w:t>
      </w:r>
      <w:r>
        <w:rPr>
          <w:rFonts w:ascii="宋体" w:hAnsi="宋体" w:hint="eastAsia"/>
        </w:rPr>
        <w:t>、航次调查区域、航次调查任务</w:t>
      </w:r>
      <w:r>
        <w:rPr>
          <w:rFonts w:ascii="宋体" w:hAnsi="宋体"/>
        </w:rPr>
        <w:t>保密</w:t>
      </w:r>
      <w:r>
        <w:rPr>
          <w:rFonts w:ascii="宋体" w:hAnsi="宋体" w:hint="eastAsia"/>
        </w:rPr>
        <w:t>；</w:t>
      </w:r>
      <w:r>
        <w:rPr>
          <w:rFonts w:ascii="宋体" w:hAnsi="宋体"/>
        </w:rPr>
        <w:t>境外通信风险</w:t>
      </w:r>
      <w:r>
        <w:rPr>
          <w:rFonts w:ascii="宋体" w:hAnsi="宋体" w:hint="eastAsia"/>
        </w:rPr>
        <w:t>；</w:t>
      </w:r>
      <w:proofErr w:type="gramStart"/>
      <w:r>
        <w:rPr>
          <w:rFonts w:ascii="宋体" w:hAnsi="宋体"/>
        </w:rPr>
        <w:t>船</w:t>
      </w:r>
      <w:r>
        <w:rPr>
          <w:rFonts w:ascii="宋体" w:hAnsi="宋体" w:hint="eastAsia"/>
        </w:rPr>
        <w:t>队</w:t>
      </w:r>
      <w:r>
        <w:rPr>
          <w:rFonts w:ascii="宋体" w:hAnsi="宋体"/>
        </w:rPr>
        <w:t>员社交</w:t>
      </w:r>
      <w:proofErr w:type="gramEnd"/>
      <w:r>
        <w:rPr>
          <w:rFonts w:ascii="宋体" w:hAnsi="宋体"/>
        </w:rPr>
        <w:t>平台信息发布禁忌</w:t>
      </w:r>
      <w:r>
        <w:rPr>
          <w:rFonts w:ascii="宋体" w:hAnsi="宋体" w:hint="eastAsia"/>
        </w:rPr>
        <w:t>；</w:t>
      </w:r>
    </w:p>
    <w:p w:rsidR="00B0638A" w:rsidRDefault="006E7E96">
      <w:pPr>
        <w:widowControl w:val="0"/>
        <w:numPr>
          <w:ilvl w:val="0"/>
          <w:numId w:val="40"/>
        </w:numPr>
        <w:autoSpaceDE w:val="0"/>
        <w:jc w:val="both"/>
      </w:pPr>
      <w:r>
        <w:rPr>
          <w:rFonts w:ascii="宋体" w:hAnsi="宋体"/>
        </w:rPr>
        <w:t>涉外合作：信息披露边界</w:t>
      </w:r>
      <w:r>
        <w:rPr>
          <w:rFonts w:ascii="宋体" w:hAnsi="宋体" w:hint="eastAsia"/>
        </w:rPr>
        <w:t>；</w:t>
      </w:r>
      <w:r>
        <w:rPr>
          <w:rFonts w:ascii="宋体" w:hAnsi="宋体"/>
        </w:rPr>
        <w:t>境外人员接触涉密装备</w:t>
      </w:r>
      <w:r>
        <w:t xml:space="preserve"> / </w:t>
      </w:r>
      <w:r>
        <w:rPr>
          <w:rFonts w:ascii="宋体" w:hAnsi="宋体"/>
        </w:rPr>
        <w:t>数据的管控</w:t>
      </w:r>
      <w:r>
        <w:rPr>
          <w:rFonts w:ascii="宋体" w:hAnsi="宋体" w:hint="eastAsia"/>
        </w:rPr>
        <w:t>；</w:t>
      </w:r>
    </w:p>
    <w:p w:rsidR="00B0638A" w:rsidRDefault="006E7E96">
      <w:pPr>
        <w:widowControl w:val="0"/>
        <w:numPr>
          <w:ilvl w:val="0"/>
          <w:numId w:val="40"/>
        </w:numPr>
        <w:autoSpaceDE w:val="0"/>
        <w:jc w:val="both"/>
      </w:pPr>
      <w:r>
        <w:rPr>
          <w:rFonts w:ascii="宋体" w:hAnsi="宋体"/>
        </w:rPr>
        <w:t>数据与样品：</w:t>
      </w:r>
      <w:r>
        <w:rPr>
          <w:rFonts w:ascii="宋体" w:hAnsi="宋体" w:hint="eastAsia"/>
        </w:rPr>
        <w:t>现场数据存储</w:t>
      </w:r>
      <w:r>
        <w:rPr>
          <w:rFonts w:ascii="宋体" w:hAnsi="宋体"/>
        </w:rPr>
        <w:t>、</w:t>
      </w:r>
      <w:r>
        <w:rPr>
          <w:rFonts w:ascii="宋体" w:hAnsi="宋体" w:hint="eastAsia"/>
        </w:rPr>
        <w:t>分析处理的保密风险；现场样品分配的保密风险。</w:t>
      </w:r>
    </w:p>
    <w:p w:rsidR="00B0638A" w:rsidRDefault="006E7E96">
      <w:pPr>
        <w:pStyle w:val="affffffffb"/>
        <w:numPr>
          <w:ilvl w:val="0"/>
          <w:numId w:val="39"/>
        </w:numPr>
        <w:ind w:left="780" w:hanging="360"/>
        <w:rPr>
          <w:rFonts w:hAnsi="宋体"/>
        </w:rPr>
      </w:pPr>
      <w:bookmarkStart w:id="151" w:name="OLE_LINK20"/>
      <w:r>
        <w:rPr>
          <w:rFonts w:hAnsi="宋体" w:hint="eastAsia"/>
        </w:rPr>
        <w:t>外事培训内容包括但不限于</w:t>
      </w:r>
      <w:r>
        <w:rPr>
          <w:rFonts w:hAnsi="宋体" w:hint="eastAsia"/>
        </w:rPr>
        <w:t>（</w:t>
      </w:r>
      <w:r>
        <w:rPr>
          <w:rFonts w:hAnsi="宋体" w:hint="eastAsia"/>
        </w:rPr>
        <w:t>适用于在国际海域作业的）</w:t>
      </w:r>
      <w:r>
        <w:rPr>
          <w:rFonts w:hAnsi="宋体" w:hint="eastAsia"/>
        </w:rPr>
        <w:t>：</w:t>
      </w:r>
    </w:p>
    <w:p w:rsidR="00B0638A" w:rsidRDefault="006E7E96">
      <w:pPr>
        <w:pStyle w:val="afffffffffff7"/>
        <w:widowControl w:val="0"/>
        <w:numPr>
          <w:ilvl w:val="0"/>
          <w:numId w:val="41"/>
        </w:numPr>
        <w:autoSpaceDE w:val="0"/>
        <w:ind w:firstLineChars="0"/>
        <w:jc w:val="both"/>
        <w:rPr>
          <w:rFonts w:ascii="宋体" w:hAnsi="宋体"/>
        </w:rPr>
      </w:pPr>
      <w:bookmarkStart w:id="152" w:name="OLE_LINK18"/>
      <w:bookmarkStart w:id="153" w:name="OLE_LINK19"/>
      <w:r>
        <w:rPr>
          <w:rFonts w:ascii="宋体" w:hAnsi="宋体" w:hint="eastAsia"/>
        </w:rPr>
        <w:t>港口国</w:t>
      </w:r>
      <w:bookmarkEnd w:id="152"/>
      <w:bookmarkEnd w:id="153"/>
      <w:r>
        <w:rPr>
          <w:rFonts w:ascii="宋体" w:hAnsi="宋体" w:hint="eastAsia"/>
        </w:rPr>
        <w:t>有关治安、交通、公共秩序等法律法规；</w:t>
      </w:r>
    </w:p>
    <w:p w:rsidR="00B0638A" w:rsidRDefault="006E7E96">
      <w:pPr>
        <w:pStyle w:val="afffffffffff7"/>
        <w:widowControl w:val="0"/>
        <w:numPr>
          <w:ilvl w:val="0"/>
          <w:numId w:val="41"/>
        </w:numPr>
        <w:autoSpaceDE w:val="0"/>
        <w:ind w:firstLineChars="0"/>
        <w:jc w:val="both"/>
        <w:rPr>
          <w:rFonts w:ascii="宋体" w:hAnsi="宋体"/>
        </w:rPr>
      </w:pPr>
      <w:r>
        <w:rPr>
          <w:rFonts w:ascii="宋体" w:hAnsi="宋体" w:hint="eastAsia"/>
        </w:rPr>
        <w:lastRenderedPageBreak/>
        <w:t>港口</w:t>
      </w:r>
      <w:r>
        <w:rPr>
          <w:rFonts w:ascii="宋体" w:hAnsi="宋体" w:hint="eastAsia"/>
        </w:rPr>
        <w:t>国当地风俗习惯与宗教信仰；</w:t>
      </w:r>
    </w:p>
    <w:p w:rsidR="00B0638A" w:rsidRDefault="006E7E96">
      <w:pPr>
        <w:pStyle w:val="afffffffffff7"/>
        <w:widowControl w:val="0"/>
        <w:numPr>
          <w:ilvl w:val="0"/>
          <w:numId w:val="41"/>
        </w:numPr>
        <w:autoSpaceDE w:val="0"/>
        <w:ind w:firstLineChars="0"/>
        <w:jc w:val="both"/>
        <w:rPr>
          <w:rFonts w:ascii="宋体" w:hAnsi="宋体"/>
        </w:rPr>
      </w:pPr>
      <w:r>
        <w:rPr>
          <w:rFonts w:ascii="宋体" w:hAnsi="宋体" w:hint="eastAsia"/>
        </w:rPr>
        <w:t>境外交流时，</w:t>
      </w:r>
      <w:r>
        <w:rPr>
          <w:rFonts w:ascii="宋体" w:hAnsi="宋体"/>
        </w:rPr>
        <w:t>登船参观管控</w:t>
      </w:r>
      <w:r>
        <w:rPr>
          <w:rFonts w:ascii="宋体" w:hAnsi="宋体" w:hint="eastAsia"/>
        </w:rPr>
        <w:t>、</w:t>
      </w:r>
      <w:r>
        <w:rPr>
          <w:rFonts w:ascii="宋体" w:hAnsi="宋体"/>
        </w:rPr>
        <w:t>涉外采访应对</w:t>
      </w:r>
      <w:r>
        <w:rPr>
          <w:rFonts w:ascii="宋体" w:hAnsi="宋体" w:hint="eastAsia"/>
        </w:rPr>
        <w:t>、</w:t>
      </w:r>
      <w:r>
        <w:rPr>
          <w:rFonts w:ascii="宋体" w:hAnsi="宋体"/>
        </w:rPr>
        <w:t>敏感问题回应边界</w:t>
      </w:r>
      <w:r>
        <w:rPr>
          <w:rFonts w:ascii="宋体" w:hAnsi="宋体" w:hint="eastAsia"/>
        </w:rPr>
        <w:t>等。</w:t>
      </w:r>
    </w:p>
    <w:p w:rsidR="00B0638A" w:rsidRDefault="006E7E96">
      <w:pPr>
        <w:pStyle w:val="affffffffb"/>
        <w:numPr>
          <w:ilvl w:val="0"/>
          <w:numId w:val="39"/>
        </w:numPr>
        <w:ind w:left="780" w:hanging="360"/>
        <w:rPr>
          <w:rFonts w:ascii="Calibri" w:hAnsi="Calibri"/>
        </w:rPr>
      </w:pPr>
      <w:r>
        <w:rPr>
          <w:rFonts w:hAnsi="宋体" w:hint="eastAsia"/>
        </w:rPr>
        <w:t>保密航次培训，</w:t>
      </w:r>
      <w:bookmarkEnd w:id="151"/>
      <w:r>
        <w:rPr>
          <w:rFonts w:hAnsi="宋体" w:hint="eastAsia"/>
        </w:rPr>
        <w:t>除完成上述</w:t>
      </w:r>
      <w:r>
        <w:rPr>
          <w:rFonts w:hAnsi="宋体" w:hint="eastAsia"/>
        </w:rPr>
        <w:t>a</w:t>
      </w:r>
      <w:r>
        <w:rPr>
          <w:rFonts w:hAnsi="宋体"/>
        </w:rPr>
        <w:t>)</w:t>
      </w:r>
      <w:r>
        <w:rPr>
          <w:rFonts w:hAnsi="宋体" w:hint="eastAsia"/>
        </w:rPr>
        <w:t>～</w:t>
      </w:r>
      <w:r>
        <w:rPr>
          <w:rFonts w:hAnsi="宋体" w:hint="eastAsia"/>
        </w:rPr>
        <w:t>e</w:t>
      </w:r>
      <w:r>
        <w:rPr>
          <w:rFonts w:hAnsi="宋体"/>
        </w:rPr>
        <w:t>)</w:t>
      </w:r>
      <w:r>
        <w:rPr>
          <w:rFonts w:hAnsi="宋体" w:hint="eastAsia"/>
        </w:rPr>
        <w:t>相关培训以外，针对涉密岗位人员进行专项培训，落实“谁主管、谁负责”的责任机制</w:t>
      </w:r>
      <w:r>
        <w:rPr>
          <w:rFonts w:hAnsi="宋体"/>
        </w:rPr>
        <w:t>。</w:t>
      </w:r>
    </w:p>
    <w:p w:rsidR="00B0638A" w:rsidRDefault="006E7E96">
      <w:pPr>
        <w:pStyle w:val="affffffffb"/>
      </w:pPr>
      <w:r>
        <w:rPr>
          <w:rFonts w:hint="eastAsia"/>
        </w:rPr>
        <w:t>培训目标主要包括：</w:t>
      </w:r>
      <w:bookmarkStart w:id="154" w:name="OLE_LINK13"/>
      <w:bookmarkStart w:id="155" w:name="OLE_LINK12"/>
    </w:p>
    <w:bookmarkEnd w:id="154"/>
    <w:bookmarkEnd w:id="155"/>
    <w:p w:rsidR="00B0638A" w:rsidRDefault="006E7E96">
      <w:pPr>
        <w:pStyle w:val="affffffffb"/>
        <w:numPr>
          <w:ilvl w:val="0"/>
          <w:numId w:val="42"/>
        </w:numPr>
        <w:ind w:left="780" w:hanging="360"/>
      </w:pPr>
      <w:r>
        <w:rPr>
          <w:rFonts w:hAnsi="宋体"/>
        </w:rPr>
        <w:t>强化</w:t>
      </w:r>
      <w:r>
        <w:rPr>
          <w:rFonts w:hAnsi="宋体" w:hint="eastAsia"/>
        </w:rPr>
        <w:t>海洋科学考察人员</w:t>
      </w:r>
      <w:r>
        <w:rPr>
          <w:rFonts w:hAnsi="宋体"/>
        </w:rPr>
        <w:t>保密</w:t>
      </w:r>
      <w:r>
        <w:rPr>
          <w:rFonts w:hAnsi="宋体" w:hint="eastAsia"/>
        </w:rPr>
        <w:t>意识、</w:t>
      </w:r>
      <w:r>
        <w:rPr>
          <w:rFonts w:hAnsi="宋体"/>
        </w:rPr>
        <w:t>外事意识</w:t>
      </w:r>
      <w:r>
        <w:rPr>
          <w:rFonts w:hAnsi="宋体" w:hint="eastAsia"/>
        </w:rPr>
        <w:t>；</w:t>
      </w:r>
    </w:p>
    <w:p w:rsidR="00B0638A" w:rsidRDefault="006E7E96">
      <w:pPr>
        <w:pStyle w:val="affffffffb"/>
        <w:numPr>
          <w:ilvl w:val="0"/>
          <w:numId w:val="42"/>
        </w:numPr>
        <w:ind w:left="780" w:hanging="360"/>
      </w:pPr>
      <w:r>
        <w:rPr>
          <w:rFonts w:hAnsi="宋体"/>
        </w:rPr>
        <w:t>明确</w:t>
      </w:r>
      <w:r>
        <w:rPr>
          <w:rFonts w:hAnsi="宋体" w:hint="eastAsia"/>
        </w:rPr>
        <w:t>海洋科学考察</w:t>
      </w:r>
      <w:r>
        <w:rPr>
          <w:rFonts w:hAnsi="宋体"/>
        </w:rPr>
        <w:t>保密工作的核心法规与红线要求；</w:t>
      </w:r>
    </w:p>
    <w:p w:rsidR="00B0638A" w:rsidRDefault="006E7E96">
      <w:pPr>
        <w:pStyle w:val="affffffffb"/>
        <w:numPr>
          <w:ilvl w:val="0"/>
          <w:numId w:val="42"/>
        </w:numPr>
        <w:ind w:left="780" w:hanging="360"/>
      </w:pPr>
      <w:r>
        <w:rPr>
          <w:rFonts w:hAnsi="宋体"/>
        </w:rPr>
        <w:t>掌握保密管理相关法规、海洋科考领域信息</w:t>
      </w:r>
      <w:r>
        <w:rPr>
          <w:rFonts w:hAnsi="宋体" w:hint="eastAsia"/>
        </w:rPr>
        <w:t>保密</w:t>
      </w:r>
      <w:r>
        <w:rPr>
          <w:rFonts w:hAnsi="宋体"/>
        </w:rPr>
        <w:t>管控要求；</w:t>
      </w:r>
    </w:p>
    <w:p w:rsidR="00B0638A" w:rsidRDefault="006E7E96">
      <w:pPr>
        <w:pStyle w:val="affffffffb"/>
        <w:numPr>
          <w:ilvl w:val="0"/>
          <w:numId w:val="42"/>
        </w:numPr>
        <w:ind w:left="780" w:hanging="360"/>
      </w:pPr>
      <w:r>
        <w:rPr>
          <w:rFonts w:hAnsi="宋体"/>
        </w:rPr>
        <w:t>明确国际合作</w:t>
      </w:r>
      <w:r>
        <w:rPr>
          <w:rFonts w:hAnsi="宋体" w:hint="eastAsia"/>
        </w:rPr>
        <w:t>科学考察</w:t>
      </w:r>
      <w:r>
        <w:rPr>
          <w:rFonts w:hAnsi="宋体"/>
        </w:rPr>
        <w:t>中</w:t>
      </w:r>
      <w:r>
        <w:t xml:space="preserve"> </w:t>
      </w:r>
      <w:r>
        <w:rPr>
          <w:rFonts w:cs="Calibri"/>
        </w:rPr>
        <w:t>“</w:t>
      </w:r>
      <w:r>
        <w:rPr>
          <w:rFonts w:hAnsi="宋体"/>
        </w:rPr>
        <w:t>涉密信息</w:t>
      </w:r>
      <w:r>
        <w:rPr>
          <w:rFonts w:cs="Calibri"/>
        </w:rPr>
        <w:t>”</w:t>
      </w:r>
      <w:r>
        <w:rPr>
          <w:rFonts w:cs="Calibri"/>
        </w:rPr>
        <w:t xml:space="preserve"> </w:t>
      </w:r>
      <w:r>
        <w:rPr>
          <w:rFonts w:hAnsi="宋体"/>
        </w:rPr>
        <w:t>与</w:t>
      </w:r>
      <w:r>
        <w:rPr>
          <w:rFonts w:hAnsi="宋体"/>
        </w:rPr>
        <w:t xml:space="preserve"> </w:t>
      </w:r>
      <w:r>
        <w:rPr>
          <w:rFonts w:cs="Calibri"/>
        </w:rPr>
        <w:t>“</w:t>
      </w:r>
      <w:r>
        <w:rPr>
          <w:rFonts w:hAnsi="宋体"/>
        </w:rPr>
        <w:t>公开信息</w:t>
      </w:r>
      <w:r>
        <w:rPr>
          <w:rFonts w:cs="Calibri"/>
        </w:rPr>
        <w:t>”</w:t>
      </w:r>
      <w:r>
        <w:rPr>
          <w:rFonts w:cs="Calibri"/>
        </w:rPr>
        <w:t xml:space="preserve"> </w:t>
      </w:r>
      <w:r>
        <w:rPr>
          <w:rFonts w:hAnsi="宋体"/>
        </w:rPr>
        <w:t>的边界；</w:t>
      </w:r>
    </w:p>
    <w:p w:rsidR="00B0638A" w:rsidRDefault="006E7E96">
      <w:pPr>
        <w:pStyle w:val="affffffffb"/>
        <w:numPr>
          <w:ilvl w:val="0"/>
          <w:numId w:val="42"/>
        </w:numPr>
        <w:ind w:left="780" w:hanging="360"/>
      </w:pPr>
      <w:r>
        <w:rPr>
          <w:rFonts w:hAnsi="宋体"/>
        </w:rPr>
        <w:t>清晰区分不同密级（绝密</w:t>
      </w:r>
      <w:r>
        <w:rPr>
          <w:rFonts w:hAnsi="宋体"/>
        </w:rPr>
        <w:t xml:space="preserve"> </w:t>
      </w:r>
      <w:r>
        <w:rPr>
          <w:rFonts w:cs="Calibri"/>
        </w:rPr>
        <w:t xml:space="preserve">/ </w:t>
      </w:r>
      <w:r>
        <w:rPr>
          <w:rFonts w:hAnsi="宋体"/>
        </w:rPr>
        <w:t>机密</w:t>
      </w:r>
      <w:r>
        <w:rPr>
          <w:rFonts w:hAnsi="宋体"/>
        </w:rPr>
        <w:t xml:space="preserve"> </w:t>
      </w:r>
      <w:r>
        <w:rPr>
          <w:rFonts w:cs="Calibri"/>
        </w:rPr>
        <w:t xml:space="preserve">/ </w:t>
      </w:r>
      <w:r>
        <w:rPr>
          <w:rFonts w:hAnsi="宋体"/>
        </w:rPr>
        <w:t>秘密）科考数据、样品、装备的涉外披露禁忌；</w:t>
      </w:r>
    </w:p>
    <w:p w:rsidR="00B0638A" w:rsidRDefault="006E7E96">
      <w:pPr>
        <w:pStyle w:val="affffffffb"/>
        <w:numPr>
          <w:ilvl w:val="0"/>
          <w:numId w:val="42"/>
        </w:numPr>
        <w:ind w:left="780" w:hanging="360"/>
      </w:pPr>
      <w:r>
        <w:rPr>
          <w:rFonts w:hAnsi="宋体" w:hint="eastAsia"/>
        </w:rPr>
        <w:t>掌握对海洋科考场景中的典型保密风险点分析。</w:t>
      </w:r>
    </w:p>
    <w:p w:rsidR="00B0638A" w:rsidRDefault="006E7E96">
      <w:pPr>
        <w:pStyle w:val="affc"/>
      </w:pPr>
      <w:bookmarkStart w:id="156" w:name="_Toc217166155"/>
      <w:bookmarkStart w:id="157" w:name="_Toc217119113"/>
      <w:bookmarkStart w:id="158" w:name="_Toc215814312"/>
      <w:bookmarkStart w:id="159" w:name="_Toc217201300"/>
      <w:bookmarkStart w:id="160" w:name="_Toc216595700"/>
      <w:bookmarkStart w:id="161" w:name="_Toc226409162"/>
      <w:bookmarkStart w:id="162" w:name="_Toc215653618"/>
      <w:bookmarkStart w:id="163" w:name="_Toc156282403"/>
      <w:bookmarkStart w:id="164" w:name="_Toc156315609"/>
      <w:r>
        <w:rPr>
          <w:rFonts w:hint="eastAsia"/>
        </w:rPr>
        <w:t>基本安全培训</w:t>
      </w:r>
      <w:bookmarkEnd w:id="156"/>
      <w:bookmarkEnd w:id="157"/>
      <w:bookmarkEnd w:id="158"/>
      <w:bookmarkEnd w:id="159"/>
      <w:bookmarkEnd w:id="160"/>
      <w:bookmarkEnd w:id="161"/>
    </w:p>
    <w:bookmarkEnd w:id="162"/>
    <w:bookmarkEnd w:id="163"/>
    <w:bookmarkEnd w:id="164"/>
    <w:p w:rsidR="00B0638A" w:rsidRDefault="006E7E96">
      <w:pPr>
        <w:pStyle w:val="affd"/>
        <w:ind w:left="0"/>
      </w:pPr>
      <w:r>
        <w:rPr>
          <w:rFonts w:hint="eastAsia"/>
        </w:rPr>
        <w:t>船舶概况</w:t>
      </w:r>
    </w:p>
    <w:p w:rsidR="00B0638A" w:rsidRDefault="006E7E96">
      <w:pPr>
        <w:pStyle w:val="affffffffb"/>
      </w:pPr>
      <w:r>
        <w:rPr>
          <w:rFonts w:hint="eastAsia"/>
        </w:rPr>
        <w:t>培训内容：海洋调查船</w:t>
      </w:r>
      <w:proofErr w:type="gramStart"/>
      <w:r>
        <w:rPr>
          <w:rFonts w:hint="eastAsia"/>
        </w:rPr>
        <w:t>舶</w:t>
      </w:r>
      <w:proofErr w:type="gramEnd"/>
      <w:r>
        <w:rPr>
          <w:rFonts w:hint="eastAsia"/>
        </w:rPr>
        <w:t>基本情况。</w:t>
      </w:r>
    </w:p>
    <w:p w:rsidR="00B0638A" w:rsidRDefault="006E7E96">
      <w:pPr>
        <w:pStyle w:val="affffffffb"/>
      </w:pPr>
      <w:r>
        <w:rPr>
          <w:rFonts w:hint="eastAsia"/>
        </w:rPr>
        <w:t>培训目标：掌握船体结构、重要</w:t>
      </w:r>
      <w:r>
        <w:rPr>
          <w:rFonts w:hint="eastAsia"/>
        </w:rPr>
        <w:t>舱室</w:t>
      </w:r>
      <w:r>
        <w:rPr>
          <w:rFonts w:hint="eastAsia"/>
        </w:rPr>
        <w:t>标识、逃生通道、救生设施位置。</w:t>
      </w:r>
    </w:p>
    <w:p w:rsidR="00B0638A" w:rsidRDefault="006E7E96">
      <w:pPr>
        <w:pStyle w:val="affd"/>
        <w:ind w:left="0"/>
      </w:pPr>
      <w:r>
        <w:rPr>
          <w:rFonts w:hint="eastAsia"/>
        </w:rPr>
        <w:t>个人求生</w:t>
      </w:r>
    </w:p>
    <w:p w:rsidR="00B0638A" w:rsidRDefault="006E7E96">
      <w:pPr>
        <w:pStyle w:val="affffffffb"/>
      </w:pPr>
      <w:r>
        <w:rPr>
          <w:rFonts w:hint="eastAsia"/>
        </w:rPr>
        <w:t>培训内容</w:t>
      </w:r>
      <w:bookmarkStart w:id="165" w:name="OLE_LINK29"/>
      <w:r>
        <w:rPr>
          <w:rFonts w:hint="eastAsia"/>
        </w:rPr>
        <w:t>可参照《</w:t>
      </w:r>
      <w:r>
        <w:t>海船船员培训大纲（</w:t>
      </w:r>
      <w:r>
        <w:t>2021</w:t>
      </w:r>
      <w:r>
        <w:t>版）》</w:t>
      </w:r>
      <w:r>
        <w:rPr>
          <w:rFonts w:hint="eastAsia"/>
        </w:rPr>
        <w:t>个人求生理论知识与实践技能要求，主要包括但不限于：</w:t>
      </w:r>
    </w:p>
    <w:bookmarkEnd w:id="165"/>
    <w:p w:rsidR="00B0638A" w:rsidRDefault="006E7E96">
      <w:pPr>
        <w:pStyle w:val="affffffffb"/>
        <w:numPr>
          <w:ilvl w:val="1"/>
          <w:numId w:val="43"/>
        </w:numPr>
        <w:autoSpaceDE w:val="0"/>
        <w:autoSpaceDN w:val="0"/>
        <w:adjustRightInd w:val="0"/>
        <w:snapToGrid w:val="0"/>
        <w:spacing w:beforeLines="25" w:before="78" w:line="0" w:lineRule="atLeast"/>
        <w:ind w:left="780" w:hanging="360"/>
        <w:jc w:val="left"/>
      </w:pPr>
      <w:r>
        <w:rPr>
          <w:rFonts w:hint="eastAsia"/>
        </w:rPr>
        <w:t>个人求生设备：救生设备的类型、</w:t>
      </w:r>
      <w:proofErr w:type="gramStart"/>
      <w:r>
        <w:rPr>
          <w:rFonts w:hint="eastAsia"/>
        </w:rPr>
        <w:t>救生艇筏内的</w:t>
      </w:r>
      <w:proofErr w:type="gramEnd"/>
      <w:r>
        <w:rPr>
          <w:rFonts w:hint="eastAsia"/>
        </w:rPr>
        <w:t>设备以及个人救生设备的位置；</w:t>
      </w:r>
    </w:p>
    <w:p w:rsidR="00B0638A" w:rsidRDefault="006E7E96">
      <w:pPr>
        <w:pStyle w:val="affffffffb"/>
        <w:numPr>
          <w:ilvl w:val="1"/>
          <w:numId w:val="43"/>
        </w:numPr>
        <w:autoSpaceDE w:val="0"/>
        <w:autoSpaceDN w:val="0"/>
        <w:adjustRightInd w:val="0"/>
        <w:snapToGrid w:val="0"/>
        <w:spacing w:beforeLines="25" w:before="78"/>
        <w:ind w:left="780" w:hanging="360"/>
        <w:jc w:val="left"/>
      </w:pPr>
      <w:r>
        <w:t>应急部署和演习：</w:t>
      </w:r>
      <w:r>
        <w:rPr>
          <w:rFonts w:hint="eastAsia"/>
        </w:rPr>
        <w:t>船舶应急应变知识和程</w:t>
      </w:r>
      <w:r>
        <w:rPr>
          <w:rFonts w:hint="eastAsia"/>
        </w:rPr>
        <w:t>序，应急部署表中的紧急信号；集合位置；在发</w:t>
      </w:r>
      <w:r>
        <w:rPr>
          <w:rFonts w:hint="eastAsia"/>
        </w:rPr>
        <w:t>现潜在紧急情况</w:t>
      </w:r>
      <w:r>
        <w:t>(</w:t>
      </w:r>
      <w:r>
        <w:t>碰撞、失火、沉没</w:t>
      </w:r>
      <w:r>
        <w:t>)</w:t>
      </w:r>
      <w:r>
        <w:rPr>
          <w:rFonts w:hint="eastAsia"/>
        </w:rPr>
        <w:t>时</w:t>
      </w:r>
      <w:r>
        <w:t>或</w:t>
      </w:r>
      <w:r>
        <w:rPr>
          <w:rFonts w:hint="eastAsia"/>
        </w:rPr>
        <w:t>听到紧急警报信号时采取的行动，培训及演习的价值</w:t>
      </w:r>
      <w:r>
        <w:rPr>
          <w:rFonts w:hint="eastAsia"/>
        </w:rPr>
        <w:t>体现</w:t>
      </w:r>
      <w:r>
        <w:rPr>
          <w:rFonts w:hint="eastAsia"/>
        </w:rPr>
        <w:t>；船上内部通信与报警系统的知识。</w:t>
      </w:r>
    </w:p>
    <w:p w:rsidR="00B0638A" w:rsidRDefault="006E7E96">
      <w:pPr>
        <w:pStyle w:val="affffffffb"/>
        <w:numPr>
          <w:ilvl w:val="1"/>
          <w:numId w:val="43"/>
        </w:numPr>
        <w:autoSpaceDE w:val="0"/>
        <w:autoSpaceDN w:val="0"/>
        <w:adjustRightInd w:val="0"/>
        <w:snapToGrid w:val="0"/>
        <w:spacing w:beforeLines="25" w:before="78"/>
        <w:ind w:left="780" w:hanging="360"/>
        <w:jc w:val="left"/>
        <w:rPr>
          <w:rFonts w:ascii="Times New Roman"/>
        </w:rPr>
      </w:pPr>
      <w:r>
        <w:t>弃船采取的行动</w:t>
      </w:r>
      <w:r>
        <w:t>：</w:t>
      </w:r>
      <w:r>
        <w:rPr>
          <w:rFonts w:hint="eastAsia"/>
        </w:rPr>
        <w:t>船上个人防护服及器具的组成和使用方法；逃生路线；</w:t>
      </w:r>
      <w:r>
        <w:t>安全地</w:t>
      </w:r>
      <w:r>
        <w:rPr>
          <w:rFonts w:hint="eastAsia"/>
        </w:rPr>
        <w:t>从船上或水中登上救生艇筏；</w:t>
      </w:r>
      <w:r>
        <w:rPr>
          <w:rFonts w:hint="eastAsia"/>
        </w:rPr>
        <w:t xml:space="preserve"> </w:t>
      </w:r>
    </w:p>
    <w:p w:rsidR="00B0638A" w:rsidRDefault="006E7E96">
      <w:pPr>
        <w:pStyle w:val="affffffffb"/>
        <w:numPr>
          <w:ilvl w:val="1"/>
          <w:numId w:val="43"/>
        </w:numPr>
        <w:autoSpaceDE w:val="0"/>
        <w:autoSpaceDN w:val="0"/>
        <w:adjustRightInd w:val="0"/>
        <w:snapToGrid w:val="0"/>
        <w:spacing w:beforeLines="25" w:before="78"/>
        <w:ind w:left="780" w:hanging="360"/>
        <w:jc w:val="left"/>
      </w:pPr>
      <w:r>
        <w:t>水中待救行动</w:t>
      </w:r>
      <w:r>
        <w:t>：落水后在水中、在救生艇筏上应采取行动；求生者的主要风险等。</w:t>
      </w:r>
    </w:p>
    <w:p w:rsidR="00B0638A" w:rsidRDefault="006E7E96">
      <w:pPr>
        <w:pStyle w:val="affffffffb"/>
        <w:spacing w:beforeLines="50" w:before="156"/>
      </w:pPr>
      <w:r>
        <w:rPr>
          <w:rFonts w:hint="eastAsia"/>
        </w:rPr>
        <w:t>培训目标主要包括：</w:t>
      </w:r>
    </w:p>
    <w:p w:rsidR="00B0638A" w:rsidRDefault="006E7E96">
      <w:pPr>
        <w:pStyle w:val="affffffffb"/>
        <w:numPr>
          <w:ilvl w:val="1"/>
          <w:numId w:val="44"/>
        </w:numPr>
        <w:autoSpaceDE w:val="0"/>
        <w:autoSpaceDN w:val="0"/>
        <w:adjustRightInd w:val="0"/>
        <w:snapToGrid w:val="0"/>
        <w:spacing w:beforeLines="25" w:before="78" w:line="0" w:lineRule="atLeast"/>
        <w:jc w:val="left"/>
      </w:pPr>
      <w:r>
        <w:rPr>
          <w:rFonts w:hint="eastAsia"/>
        </w:rPr>
        <w:t>正确认识救生设备的种类与配备标准（艇、筏、衣、浮具、求生信号、通信设备、抛绳设备及属具）</w:t>
      </w:r>
      <w:r>
        <w:t>；</w:t>
      </w:r>
    </w:p>
    <w:p w:rsidR="00B0638A" w:rsidRDefault="006E7E96">
      <w:pPr>
        <w:pStyle w:val="affffffffb"/>
        <w:numPr>
          <w:ilvl w:val="1"/>
          <w:numId w:val="44"/>
        </w:numPr>
        <w:autoSpaceDE w:val="0"/>
        <w:autoSpaceDN w:val="0"/>
        <w:adjustRightInd w:val="0"/>
        <w:snapToGrid w:val="0"/>
        <w:spacing w:beforeLines="25" w:before="78" w:line="0" w:lineRule="atLeast"/>
        <w:ind w:left="780" w:hanging="360"/>
        <w:jc w:val="left"/>
      </w:pPr>
      <w:r>
        <w:t>了解可能发生的紧急情况的类型，如碰撞、失火、沉没</w:t>
      </w:r>
      <w:r>
        <w:rPr>
          <w:rFonts w:hint="eastAsia"/>
        </w:rPr>
        <w:t>等</w:t>
      </w:r>
      <w:r>
        <w:t>；</w:t>
      </w:r>
      <w:r>
        <w:rPr>
          <w:rFonts w:hint="eastAsia"/>
        </w:rPr>
        <w:t>识别紧急集合信号后的行动符合其所示的紧急情况和既定的应急程序，采取单个行动的时机和顺序适合于当时的环境和情况，并把潜在之危险减小</w:t>
      </w:r>
      <w:r>
        <w:rPr>
          <w:rFonts w:hint="eastAsia"/>
        </w:rPr>
        <w:t>到最低程度</w:t>
      </w:r>
      <w:r>
        <w:rPr>
          <w:rFonts w:hint="eastAsia"/>
        </w:rPr>
        <w:t>。</w:t>
      </w:r>
    </w:p>
    <w:p w:rsidR="00B0638A" w:rsidRDefault="006E7E96">
      <w:pPr>
        <w:pStyle w:val="affffffffb"/>
        <w:numPr>
          <w:ilvl w:val="1"/>
          <w:numId w:val="44"/>
        </w:numPr>
        <w:autoSpaceDE w:val="0"/>
        <w:autoSpaceDN w:val="0"/>
        <w:adjustRightInd w:val="0"/>
        <w:snapToGrid w:val="0"/>
        <w:spacing w:beforeLines="25" w:before="78" w:line="0" w:lineRule="atLeast"/>
        <w:ind w:left="780" w:hanging="360"/>
        <w:jc w:val="left"/>
      </w:pPr>
      <w:r>
        <w:rPr>
          <w:rFonts w:hint="eastAsia"/>
        </w:rPr>
        <w:t>正确穿着救生衣和使用浸水保温服；发生紧急情况时能够穿着救生衣到达救生艇附近等待指令；能采取合适方法登救生艇</w:t>
      </w:r>
      <w:proofErr w:type="gramStart"/>
      <w:r>
        <w:rPr>
          <w:rFonts w:hint="eastAsia"/>
        </w:rPr>
        <w:t>筏</w:t>
      </w:r>
      <w:proofErr w:type="gramEnd"/>
      <w:r>
        <w:rPr>
          <w:rFonts w:hint="eastAsia"/>
        </w:rPr>
        <w:t>。了解离船后的初始行动和在水中的程序和行动；</w:t>
      </w:r>
    </w:p>
    <w:p w:rsidR="00B0638A" w:rsidRDefault="006E7E96">
      <w:pPr>
        <w:pStyle w:val="affffffffb"/>
        <w:numPr>
          <w:ilvl w:val="1"/>
          <w:numId w:val="44"/>
        </w:numPr>
        <w:autoSpaceDE w:val="0"/>
        <w:autoSpaceDN w:val="0"/>
        <w:adjustRightInd w:val="0"/>
        <w:snapToGrid w:val="0"/>
        <w:spacing w:beforeLines="25" w:before="78" w:line="0" w:lineRule="atLeast"/>
        <w:ind w:left="780" w:hanging="360"/>
        <w:jc w:val="left"/>
      </w:pPr>
      <w:r>
        <w:t>掌握在水中时</w:t>
      </w:r>
      <w:r>
        <w:rPr>
          <w:rFonts w:hint="eastAsia"/>
        </w:rPr>
        <w:t>和在救生艇筏上</w:t>
      </w:r>
      <w:r>
        <w:t>应采取行动</w:t>
      </w:r>
      <w:r>
        <w:t>,</w:t>
      </w:r>
      <w:r>
        <w:t>熟悉求生者的主要危险，</w:t>
      </w:r>
      <w:r>
        <w:rPr>
          <w:rFonts w:ascii="仿宋_GB2312" w:hAnsi="仿宋_GB2312" w:hint="eastAsia"/>
          <w:szCs w:val="21"/>
        </w:rPr>
        <w:t>熟悉我国海上搜救体系</w:t>
      </w:r>
      <w:r>
        <w:rPr>
          <w:rFonts w:hint="eastAsia"/>
        </w:rPr>
        <w:t>。</w:t>
      </w:r>
    </w:p>
    <w:p w:rsidR="00B0638A" w:rsidRDefault="006E7E96">
      <w:pPr>
        <w:pStyle w:val="affd"/>
        <w:ind w:left="0"/>
      </w:pPr>
      <w:r>
        <w:rPr>
          <w:rFonts w:hint="eastAsia"/>
        </w:rPr>
        <w:t>救助培训</w:t>
      </w:r>
    </w:p>
    <w:p w:rsidR="00B0638A" w:rsidRDefault="006E7E96">
      <w:pPr>
        <w:pStyle w:val="affffffffb"/>
      </w:pPr>
      <w:r>
        <w:rPr>
          <w:rFonts w:hint="eastAsia"/>
        </w:rPr>
        <w:t>培训内容包括但不限于：</w:t>
      </w:r>
    </w:p>
    <w:p w:rsidR="00B0638A" w:rsidRDefault="006E7E96">
      <w:pPr>
        <w:pStyle w:val="af2"/>
        <w:numPr>
          <w:ilvl w:val="0"/>
          <w:numId w:val="45"/>
        </w:numPr>
      </w:pPr>
      <w:r>
        <w:rPr>
          <w:rFonts w:hint="eastAsia"/>
        </w:rPr>
        <w:t>医疗救助：简易的包扎方法和急救箱内物品的使用；心脏病发作、溺水和窒息的表现与处理方法；</w:t>
      </w:r>
    </w:p>
    <w:p w:rsidR="00B0638A" w:rsidRDefault="006E7E96">
      <w:pPr>
        <w:pStyle w:val="af2"/>
        <w:numPr>
          <w:ilvl w:val="0"/>
          <w:numId w:val="45"/>
        </w:numPr>
      </w:pPr>
      <w:r>
        <w:rPr>
          <w:rFonts w:hint="eastAsia"/>
        </w:rPr>
        <w:lastRenderedPageBreak/>
        <w:t>快速救助艇：快速救助艇的构造，释放装置；释放和操作快速救助艇的准备工作；释放和回收快速救助艇；</w:t>
      </w:r>
    </w:p>
    <w:p w:rsidR="00B0638A" w:rsidRDefault="006E7E96">
      <w:pPr>
        <w:pStyle w:val="af2"/>
        <w:numPr>
          <w:ilvl w:val="0"/>
          <w:numId w:val="45"/>
        </w:numPr>
      </w:pPr>
      <w:r>
        <w:rPr>
          <w:rFonts w:hint="eastAsia"/>
        </w:rPr>
        <w:t>直升机营救：低温效应及其预防；救生服和保温器具等防护遮盖物和服装的使用及相关防护知识等。</w:t>
      </w:r>
    </w:p>
    <w:p w:rsidR="00B0638A" w:rsidRDefault="006E7E96">
      <w:pPr>
        <w:pStyle w:val="affffffffb"/>
      </w:pPr>
      <w:r>
        <w:rPr>
          <w:rFonts w:hint="eastAsia"/>
        </w:rPr>
        <w:t>培训目标主要包括：</w:t>
      </w:r>
    </w:p>
    <w:p w:rsidR="00B0638A" w:rsidRDefault="006E7E96">
      <w:pPr>
        <w:pStyle w:val="af2"/>
        <w:numPr>
          <w:ilvl w:val="0"/>
          <w:numId w:val="46"/>
        </w:numPr>
      </w:pPr>
      <w:r>
        <w:rPr>
          <w:rFonts w:hint="eastAsia"/>
        </w:rPr>
        <w:t>理解在紧急情况下医疗救助应采取的应急措施，</w:t>
      </w:r>
      <w:r>
        <w:rPr>
          <w:rFonts w:hint="eastAsia"/>
        </w:rPr>
        <w:t>将</w:t>
      </w:r>
      <w:r>
        <w:rPr>
          <w:rFonts w:hint="eastAsia"/>
        </w:rPr>
        <w:t>对自身和伤员的</w:t>
      </w:r>
      <w:r>
        <w:rPr>
          <w:rFonts w:hint="eastAsia"/>
        </w:rPr>
        <w:t>进一步</w:t>
      </w:r>
      <w:r>
        <w:rPr>
          <w:rFonts w:hint="eastAsia"/>
        </w:rPr>
        <w:t>危害减小到最低限度。能</w:t>
      </w:r>
      <w:r>
        <w:rPr>
          <w:rFonts w:hint="eastAsia"/>
        </w:rPr>
        <w:t>进行简易</w:t>
      </w:r>
      <w:r>
        <w:rPr>
          <w:rFonts w:hint="eastAsia"/>
        </w:rPr>
        <w:t>包扎；能够掌握心源性猝死的表现和处理方法，熟悉心肺复苏术；</w:t>
      </w:r>
    </w:p>
    <w:p w:rsidR="00B0638A" w:rsidRDefault="006E7E96">
      <w:pPr>
        <w:pStyle w:val="af2"/>
        <w:numPr>
          <w:ilvl w:val="0"/>
          <w:numId w:val="46"/>
        </w:numPr>
      </w:pPr>
      <w:r>
        <w:rPr>
          <w:rFonts w:hint="eastAsia"/>
        </w:rPr>
        <w:t>了解快速救助艇的释放和回收、搭乘注意事项；</w:t>
      </w:r>
    </w:p>
    <w:p w:rsidR="00B0638A" w:rsidRDefault="006E7E96">
      <w:pPr>
        <w:pStyle w:val="af2"/>
        <w:numPr>
          <w:ilvl w:val="0"/>
          <w:numId w:val="46"/>
        </w:numPr>
      </w:pPr>
      <w:r>
        <w:rPr>
          <w:rFonts w:hint="eastAsia"/>
        </w:rPr>
        <w:t>了解直升机的营救方法、救生服及保温器具的使用、搭乘注意事项。</w:t>
      </w:r>
    </w:p>
    <w:p w:rsidR="00B0638A" w:rsidRDefault="006E7E96">
      <w:pPr>
        <w:pStyle w:val="affd"/>
        <w:ind w:left="0"/>
      </w:pPr>
      <w:bookmarkStart w:id="166" w:name="_Toc156282404"/>
      <w:bookmarkStart w:id="167" w:name="_Toc156315611"/>
      <w:bookmarkStart w:id="168" w:name="_Toc215653620"/>
      <w:r>
        <w:rPr>
          <w:rFonts w:hint="eastAsia"/>
        </w:rPr>
        <w:t>消防</w:t>
      </w:r>
      <w:bookmarkEnd w:id="166"/>
      <w:bookmarkEnd w:id="167"/>
      <w:bookmarkEnd w:id="168"/>
      <w:r>
        <w:rPr>
          <w:rFonts w:hint="eastAsia"/>
        </w:rPr>
        <w:t>培训</w:t>
      </w:r>
    </w:p>
    <w:p w:rsidR="00B0638A" w:rsidRDefault="006E7E96">
      <w:pPr>
        <w:pStyle w:val="affffffffb"/>
        <w:numPr>
          <w:ilvl w:val="4"/>
          <w:numId w:val="47"/>
        </w:numPr>
      </w:pPr>
      <w:r>
        <w:rPr>
          <w:rFonts w:hint="eastAsia"/>
        </w:rPr>
        <w:t>培训内容参照《海船船员培训大纲（</w:t>
      </w:r>
      <w:r>
        <w:rPr>
          <w:rFonts w:hint="eastAsia"/>
        </w:rPr>
        <w:t>20</w:t>
      </w:r>
      <w:r>
        <w:rPr>
          <w:rFonts w:hint="eastAsia"/>
        </w:rPr>
        <w:t>21</w:t>
      </w:r>
      <w:r>
        <w:rPr>
          <w:rFonts w:hint="eastAsia"/>
        </w:rPr>
        <w:t>版）</w:t>
      </w:r>
      <w:r>
        <w:rPr>
          <w:rFonts w:hint="eastAsia"/>
        </w:rPr>
        <w:t>》</w:t>
      </w:r>
      <w:r>
        <w:rPr>
          <w:rFonts w:hAnsi="宋体" w:hint="eastAsia"/>
        </w:rPr>
        <w:t>高级消防培训</w:t>
      </w:r>
      <w:r>
        <w:rPr>
          <w:rFonts w:hint="eastAsia"/>
        </w:rPr>
        <w:t>相关要求，包括但不限于：</w:t>
      </w:r>
    </w:p>
    <w:p w:rsidR="00B0638A" w:rsidRDefault="006E7E96">
      <w:pPr>
        <w:pStyle w:val="af2"/>
        <w:numPr>
          <w:ilvl w:val="0"/>
          <w:numId w:val="48"/>
        </w:numPr>
      </w:pPr>
      <w:r>
        <w:rPr>
          <w:rFonts w:hint="eastAsia"/>
        </w:rPr>
        <w:t>消防基本知识</w:t>
      </w:r>
      <w:r>
        <w:rPr>
          <w:rFonts w:hint="eastAsia"/>
        </w:rPr>
        <w:t xml:space="preserve">: </w:t>
      </w:r>
      <w:r>
        <w:rPr>
          <w:rFonts w:hint="eastAsia"/>
        </w:rPr>
        <w:t>船舶消防的组织，船舶海上消防程序，船舶消防的战术、战略与指挥，烟火检测系统和自动报警系统，船舶消防应急计划；</w:t>
      </w:r>
    </w:p>
    <w:p w:rsidR="00B0638A" w:rsidRDefault="006E7E96">
      <w:pPr>
        <w:pStyle w:val="af2"/>
        <w:numPr>
          <w:ilvl w:val="0"/>
          <w:numId w:val="48"/>
        </w:numPr>
      </w:pPr>
      <w:r>
        <w:rPr>
          <w:rFonts w:hint="eastAsia"/>
        </w:rPr>
        <w:t>火灾扑救方法：船舶灭火程序与基本原则，灭火作业中的通信和协调，灭火中的通风与控制（包括排烟），用水灭火，对船舶稳性的影响、预防和纠正程序；灭火中的干馏、化学反应等危险，扑灭涉及危险货物的火灾，与储存和处置物料（如油漆等）有关的火灾预防和危害等</w:t>
      </w:r>
      <w:r>
        <w:rPr>
          <w:rFonts w:hint="eastAsia"/>
        </w:rPr>
        <w:t>；</w:t>
      </w:r>
    </w:p>
    <w:p w:rsidR="00B0638A" w:rsidRDefault="006E7E96">
      <w:pPr>
        <w:pStyle w:val="af2"/>
        <w:numPr>
          <w:ilvl w:val="0"/>
          <w:numId w:val="48"/>
        </w:numPr>
      </w:pPr>
      <w:r>
        <w:rPr>
          <w:rFonts w:hint="eastAsia"/>
        </w:rPr>
        <w:t>火灾分类及灭火火场逃生方法：火灾和爆炸的要素，着火的种类和原因，可燃物质、火灾危险和火灾蔓延</w:t>
      </w:r>
      <w:r>
        <w:rPr>
          <w:rFonts w:hint="eastAsia"/>
        </w:rPr>
        <w:t>，日常戒备的必要性，火灾分类及可使用的灭火剂，灭火过程中的危险、应急逃生路线；</w:t>
      </w:r>
    </w:p>
    <w:p w:rsidR="00B0638A" w:rsidRDefault="006E7E96">
      <w:pPr>
        <w:pStyle w:val="af2"/>
        <w:numPr>
          <w:ilvl w:val="0"/>
          <w:numId w:val="48"/>
        </w:numPr>
      </w:pPr>
      <w:r>
        <w:rPr>
          <w:rFonts w:hint="eastAsia"/>
        </w:rPr>
        <w:t>船舶消防设备及使用：船舶消防设备在船上的位置及其使用，个人设备（包括紧急逃生呼吸器（</w:t>
      </w:r>
      <w:r>
        <w:rPr>
          <w:rFonts w:hint="eastAsia"/>
        </w:rPr>
        <w:t>EEBD</w:t>
      </w:r>
      <w:r>
        <w:rPr>
          <w:rFonts w:hint="eastAsia"/>
        </w:rPr>
        <w:t>）、防毒面具）性能与要求。</w:t>
      </w:r>
    </w:p>
    <w:p w:rsidR="00B0638A" w:rsidRDefault="00B0638A">
      <w:pPr>
        <w:framePr w:hSpace="180" w:wrap="around" w:vAnchor="text" w:hAnchor="text" w:y="1"/>
        <w:suppressOverlap/>
        <w:jc w:val="left"/>
        <w:rPr>
          <w:sz w:val="18"/>
          <w:szCs w:val="18"/>
        </w:rPr>
      </w:pPr>
    </w:p>
    <w:p w:rsidR="00B0638A" w:rsidRDefault="006E7E96">
      <w:pPr>
        <w:pStyle w:val="affffffffb"/>
        <w:ind w:left="0"/>
      </w:pPr>
      <w:r>
        <w:rPr>
          <w:rFonts w:hint="eastAsia"/>
        </w:rPr>
        <w:t>培训目标主要包括：</w:t>
      </w:r>
    </w:p>
    <w:p w:rsidR="00B0638A" w:rsidRDefault="006E7E96">
      <w:pPr>
        <w:pStyle w:val="af2"/>
        <w:numPr>
          <w:ilvl w:val="0"/>
          <w:numId w:val="49"/>
        </w:numPr>
      </w:pPr>
      <w:r>
        <w:rPr>
          <w:rFonts w:hint="eastAsia"/>
        </w:rPr>
        <w:t>了</w:t>
      </w:r>
      <w:r>
        <w:rPr>
          <w:rFonts w:hint="eastAsia"/>
        </w:rPr>
        <w:t>解船舶消防组织、船舶防火控制图，进行船舶消防演习</w:t>
      </w:r>
      <w:r>
        <w:rPr>
          <w:rFonts w:hint="eastAsia"/>
        </w:rPr>
        <w:t>；</w:t>
      </w:r>
    </w:p>
    <w:p w:rsidR="00B0638A" w:rsidRDefault="006E7E96">
      <w:pPr>
        <w:pStyle w:val="af2"/>
        <w:numPr>
          <w:ilvl w:val="0"/>
          <w:numId w:val="49"/>
        </w:numPr>
      </w:pPr>
      <w:r>
        <w:rPr>
          <w:rFonts w:hint="eastAsia"/>
        </w:rPr>
        <w:t>了解灭火剂的种类及灭火原理、灭火剂适用的对象及灭火注意事项；</w:t>
      </w:r>
    </w:p>
    <w:p w:rsidR="00B0638A" w:rsidRDefault="006E7E96">
      <w:pPr>
        <w:pStyle w:val="af2"/>
        <w:numPr>
          <w:ilvl w:val="0"/>
          <w:numId w:val="49"/>
        </w:numPr>
      </w:pPr>
      <w:r>
        <w:rPr>
          <w:rFonts w:hint="eastAsia"/>
        </w:rPr>
        <w:t>了解发觉火情后的初始行动</w:t>
      </w:r>
      <w:r>
        <w:rPr>
          <w:rFonts w:hint="eastAsia"/>
        </w:rPr>
        <w:t>应符合</w:t>
      </w:r>
      <w:r>
        <w:rPr>
          <w:rFonts w:hint="eastAsia"/>
        </w:rPr>
        <w:t>认可的做法和程序；</w:t>
      </w:r>
    </w:p>
    <w:p w:rsidR="00B0638A" w:rsidRDefault="006E7E96">
      <w:pPr>
        <w:pStyle w:val="af2"/>
        <w:numPr>
          <w:ilvl w:val="0"/>
          <w:numId w:val="49"/>
        </w:numPr>
      </w:pPr>
      <w:r>
        <w:rPr>
          <w:rFonts w:hint="eastAsia"/>
        </w:rPr>
        <w:t>熟悉燃烧的基本知识，了解船舶火灾的种类和原因、火的蔓延、火灾危险、船舶消防工作的重要性及日常防火的</w:t>
      </w:r>
      <w:r>
        <w:rPr>
          <w:rFonts w:hint="eastAsia"/>
        </w:rPr>
        <w:t>必要性；</w:t>
      </w:r>
      <w:r>
        <w:rPr>
          <w:rFonts w:hint="eastAsia"/>
        </w:rPr>
        <w:t>了解火灾自动探测及报警系统；火的种类及特点，单个行动的时机和次序</w:t>
      </w:r>
      <w:r>
        <w:rPr>
          <w:rFonts w:hint="eastAsia"/>
        </w:rPr>
        <w:t>应适合</w:t>
      </w:r>
      <w:r>
        <w:rPr>
          <w:rFonts w:hint="eastAsia"/>
        </w:rPr>
        <w:t>当时环境和条件；能正确使用各种类型手提式灭火器；能扑灭小火，如：电器火、油火、丙烷火。</w:t>
      </w:r>
    </w:p>
    <w:p w:rsidR="00B0638A" w:rsidRDefault="006E7E96">
      <w:pPr>
        <w:pStyle w:val="affd"/>
        <w:ind w:left="0"/>
      </w:pPr>
      <w:bookmarkStart w:id="169" w:name="_Toc217166157"/>
      <w:bookmarkStart w:id="170" w:name="_Toc217201302"/>
      <w:r>
        <w:rPr>
          <w:rFonts w:hint="eastAsia"/>
        </w:rPr>
        <w:t>心理健康培训</w:t>
      </w:r>
      <w:bookmarkEnd w:id="169"/>
      <w:bookmarkEnd w:id="170"/>
    </w:p>
    <w:p w:rsidR="00B0638A" w:rsidRDefault="006E7E96">
      <w:pPr>
        <w:pStyle w:val="affffffffb"/>
      </w:pPr>
      <w:r>
        <w:rPr>
          <w:rFonts w:hint="eastAsia"/>
        </w:rPr>
        <w:t>培训内容包括但不限于：</w:t>
      </w:r>
    </w:p>
    <w:p w:rsidR="00B0638A" w:rsidRDefault="006E7E96">
      <w:pPr>
        <w:autoSpaceDE w:val="0"/>
        <w:ind w:firstLineChars="200" w:firstLine="420"/>
        <w:jc w:val="left"/>
      </w:pPr>
      <w:r>
        <w:rPr>
          <w:rFonts w:hint="eastAsia"/>
        </w:rPr>
        <w:t>a</w:t>
      </w:r>
      <w:r>
        <w:t xml:space="preserve">) </w:t>
      </w:r>
      <w:r>
        <w:rPr>
          <w:rFonts w:hint="eastAsia"/>
        </w:rPr>
        <w:t>海上环境对心理健康的影响：主要包括海上长期作业、离家、昼夜节律变化等因素对心理状态的影响；船舶封闭环境、噪声、摇摆及极端天气等对睡眠、情绪和注意力的影响；海上科研任务高负荷导致的压力及其表现形式。</w:t>
      </w:r>
    </w:p>
    <w:p w:rsidR="00B0638A" w:rsidRDefault="006E7E96">
      <w:pPr>
        <w:autoSpaceDE w:val="0"/>
        <w:ind w:firstLineChars="200" w:firstLine="420"/>
        <w:jc w:val="left"/>
      </w:pPr>
      <w:r>
        <w:rPr>
          <w:rFonts w:hint="eastAsia"/>
        </w:rPr>
        <w:t>b</w:t>
      </w:r>
      <w:r>
        <w:t xml:space="preserve">) </w:t>
      </w:r>
      <w:r>
        <w:rPr>
          <w:rFonts w:hint="eastAsia"/>
        </w:rPr>
        <w:t>船上团队沟通与冲突管理：主要包括海上科研团队多岗位协作背景下的沟通特点，人际冲突的常见诱因及沟通改进方法，有效沟通模型和行为规范（如分级汇报、反馈方式等），促进团队和谐、增强协作效率的心理行为方法。</w:t>
      </w:r>
    </w:p>
    <w:p w:rsidR="00B0638A" w:rsidRDefault="006E7E96">
      <w:pPr>
        <w:autoSpaceDE w:val="0"/>
        <w:ind w:firstLineChars="200" w:firstLine="420"/>
        <w:jc w:val="left"/>
      </w:pPr>
      <w:r>
        <w:t xml:space="preserve">c) </w:t>
      </w:r>
      <w:r>
        <w:rPr>
          <w:rFonts w:hint="eastAsia"/>
        </w:rPr>
        <w:t>个人疲劳管理；主要包括</w:t>
      </w:r>
      <w:r>
        <w:t>导致疲劳的原因，减少和管理船上疲劳风险</w:t>
      </w:r>
      <w:r>
        <w:rPr>
          <w:rFonts w:hint="eastAsia"/>
        </w:rPr>
        <w:t>，</w:t>
      </w:r>
      <w:r>
        <w:t>消除疲劳的方法和措施</w:t>
      </w:r>
      <w:r>
        <w:rPr>
          <w:rFonts w:hint="eastAsia"/>
        </w:rPr>
        <w:t>等</w:t>
      </w:r>
      <w:r>
        <w:t>。</w:t>
      </w:r>
    </w:p>
    <w:p w:rsidR="00B0638A" w:rsidRDefault="006E7E96">
      <w:pPr>
        <w:autoSpaceDE w:val="0"/>
        <w:ind w:firstLineChars="200" w:firstLine="420"/>
        <w:jc w:val="left"/>
      </w:pPr>
      <w:r>
        <w:lastRenderedPageBreak/>
        <w:t xml:space="preserve">d) </w:t>
      </w:r>
      <w:r>
        <w:rPr>
          <w:rFonts w:hint="eastAsia"/>
        </w:rPr>
        <w:t>典型心理问题识别与应对：主要包括焦虑、自负、孤独、抑郁等情绪、创伤应急障碍以及常见突发精神疾病等。</w:t>
      </w:r>
    </w:p>
    <w:p w:rsidR="00B0638A" w:rsidRDefault="006E7E96">
      <w:pPr>
        <w:autoSpaceDE w:val="0"/>
        <w:ind w:firstLineChars="200" w:firstLine="420"/>
        <w:jc w:val="left"/>
        <w:rPr>
          <w:rFonts w:ascii="Times New Roman" w:hAnsi="Times New Roman"/>
          <w:kern w:val="0"/>
        </w:rPr>
      </w:pPr>
      <w:r>
        <w:rPr>
          <w:rFonts w:hint="eastAsia"/>
        </w:rPr>
        <w:t>e</w:t>
      </w:r>
      <w:r>
        <w:t xml:space="preserve">) </w:t>
      </w:r>
      <w:r>
        <w:rPr>
          <w:rFonts w:hint="eastAsia"/>
        </w:rPr>
        <w:t>特殊环境下的心理适应（如适用）：</w:t>
      </w:r>
      <w:r>
        <w:rPr>
          <w:rFonts w:ascii="宋体" w:hAnsi="Times New Roman" w:hint="eastAsia"/>
          <w:kern w:val="0"/>
        </w:rPr>
        <w:t>主要包括极地环境对心理状态的影响，极地航次中生物节律紊乱的应对措施，孤立环</w:t>
      </w:r>
      <w:r>
        <w:rPr>
          <w:rFonts w:ascii="宋体" w:hAnsi="Times New Roman" w:hint="eastAsia"/>
          <w:kern w:val="0"/>
        </w:rPr>
        <w:t>境下的自我心理调节与团队支持方法。</w:t>
      </w:r>
    </w:p>
    <w:p w:rsidR="00B0638A" w:rsidRDefault="006E7E96">
      <w:pPr>
        <w:pStyle w:val="affffffffb"/>
      </w:pPr>
      <w:r>
        <w:rPr>
          <w:rFonts w:hint="eastAsia"/>
        </w:rPr>
        <w:t>培训目标主要包括：</w:t>
      </w:r>
    </w:p>
    <w:p w:rsidR="00B0638A" w:rsidRDefault="006E7E96">
      <w:pPr>
        <w:autoSpaceDE w:val="0"/>
        <w:ind w:firstLineChars="200" w:firstLine="420"/>
        <w:jc w:val="left"/>
      </w:pPr>
      <w:r>
        <w:rPr>
          <w:rFonts w:hint="eastAsia"/>
        </w:rPr>
        <w:t>a</w:t>
      </w:r>
      <w:r>
        <w:t xml:space="preserve">) </w:t>
      </w:r>
      <w:r>
        <w:rPr>
          <w:rFonts w:hint="eastAsia"/>
        </w:rPr>
        <w:t>缓解长期航次、封闭空间和高强度任务条件下的心理压力能力；</w:t>
      </w:r>
    </w:p>
    <w:p w:rsidR="00B0638A" w:rsidRDefault="006E7E96">
      <w:pPr>
        <w:pStyle w:val="affffffffb"/>
        <w:numPr>
          <w:ilvl w:val="4"/>
          <w:numId w:val="0"/>
        </w:numPr>
        <w:ind w:leftChars="202" w:left="424"/>
        <w:rPr>
          <w:rFonts w:ascii="Calibri" w:hAnsi="Calibri"/>
          <w:kern w:val="2"/>
          <w:szCs w:val="21"/>
        </w:rPr>
      </w:pPr>
      <w:r>
        <w:rPr>
          <w:rFonts w:ascii="Calibri" w:hAnsi="Calibri"/>
          <w:kern w:val="2"/>
          <w:szCs w:val="21"/>
        </w:rPr>
        <w:t xml:space="preserve">b) </w:t>
      </w:r>
      <w:r>
        <w:rPr>
          <w:rFonts w:ascii="Calibri" w:hAnsi="Calibri" w:hint="eastAsia"/>
          <w:kern w:val="2"/>
          <w:szCs w:val="21"/>
        </w:rPr>
        <w:t>熟悉团队工作的原则和方法、冲突解决方式，理解保持良好的人际关系和工作关系的重要性</w:t>
      </w:r>
      <w:r>
        <w:rPr>
          <w:rFonts w:ascii="Calibri" w:hAnsi="Calibri" w:hint="eastAsia"/>
          <w:kern w:val="2"/>
        </w:rPr>
        <w:t>。</w:t>
      </w:r>
    </w:p>
    <w:p w:rsidR="00B0638A" w:rsidRDefault="006E7E96">
      <w:pPr>
        <w:pStyle w:val="affffffffb"/>
        <w:numPr>
          <w:ilvl w:val="4"/>
          <w:numId w:val="0"/>
        </w:numPr>
        <w:ind w:leftChars="202" w:left="424"/>
        <w:rPr>
          <w:rFonts w:ascii="Calibri" w:hAnsi="Calibri"/>
          <w:kern w:val="2"/>
          <w:szCs w:val="21"/>
        </w:rPr>
      </w:pPr>
      <w:r>
        <w:rPr>
          <w:rFonts w:ascii="Calibri" w:hAnsi="Calibri"/>
          <w:kern w:val="2"/>
          <w:szCs w:val="21"/>
        </w:rPr>
        <w:t xml:space="preserve">c) </w:t>
      </w:r>
      <w:r>
        <w:rPr>
          <w:rFonts w:ascii="Calibri" w:hAnsi="Calibri"/>
          <w:kern w:val="2"/>
          <w:szCs w:val="21"/>
        </w:rPr>
        <w:t>理解并采取必要的措施控制疲劳；</w:t>
      </w:r>
    </w:p>
    <w:p w:rsidR="00B0638A" w:rsidRDefault="006E7E96">
      <w:pPr>
        <w:pStyle w:val="affffffffb"/>
        <w:numPr>
          <w:ilvl w:val="4"/>
          <w:numId w:val="0"/>
        </w:numPr>
        <w:ind w:leftChars="202" w:left="424"/>
        <w:rPr>
          <w:rFonts w:ascii="Calibri" w:hAnsi="Calibri"/>
          <w:kern w:val="2"/>
          <w:szCs w:val="21"/>
        </w:rPr>
      </w:pPr>
      <w:r>
        <w:rPr>
          <w:rFonts w:ascii="Calibri" w:hAnsi="Calibri" w:hint="eastAsia"/>
          <w:kern w:val="2"/>
          <w:szCs w:val="21"/>
        </w:rPr>
        <w:t>d</w:t>
      </w:r>
      <w:r>
        <w:rPr>
          <w:rFonts w:ascii="Calibri" w:hAnsi="Calibri"/>
          <w:kern w:val="2"/>
          <w:szCs w:val="21"/>
        </w:rPr>
        <w:t xml:space="preserve">) </w:t>
      </w:r>
      <w:r>
        <w:rPr>
          <w:rFonts w:ascii="Calibri" w:hAnsi="Calibri" w:hint="eastAsia"/>
          <w:kern w:val="2"/>
          <w:szCs w:val="21"/>
        </w:rPr>
        <w:t>了解典型心理问题表现与应对措施；</w:t>
      </w:r>
    </w:p>
    <w:p w:rsidR="00B0638A" w:rsidRDefault="006E7E96">
      <w:pPr>
        <w:pStyle w:val="affffffffb"/>
        <w:numPr>
          <w:ilvl w:val="4"/>
          <w:numId w:val="0"/>
        </w:numPr>
        <w:ind w:leftChars="202" w:left="424"/>
        <w:rPr>
          <w:rFonts w:ascii="Calibri" w:hAnsi="Calibri"/>
          <w:kern w:val="2"/>
          <w:szCs w:val="21"/>
        </w:rPr>
      </w:pPr>
      <w:r>
        <w:rPr>
          <w:rFonts w:ascii="Calibri" w:hAnsi="Calibri"/>
          <w:kern w:val="2"/>
          <w:szCs w:val="21"/>
        </w:rPr>
        <w:t>e)</w:t>
      </w:r>
      <w:r>
        <w:rPr>
          <w:rFonts w:ascii="Calibri" w:hAnsi="Calibri" w:hint="eastAsia"/>
          <w:kern w:val="2"/>
          <w:szCs w:val="21"/>
        </w:rPr>
        <w:t xml:space="preserve"> </w:t>
      </w:r>
      <w:r>
        <w:rPr>
          <w:rFonts w:ascii="Calibri" w:hAnsi="Calibri" w:hint="eastAsia"/>
          <w:kern w:val="2"/>
          <w:szCs w:val="21"/>
        </w:rPr>
        <w:t>提高在极地或孤独环境中的心理适应能力。</w:t>
      </w:r>
    </w:p>
    <w:p w:rsidR="00B0638A" w:rsidRDefault="006E7E96">
      <w:pPr>
        <w:pStyle w:val="affc"/>
      </w:pPr>
      <w:bookmarkStart w:id="171" w:name="_Toc217119114"/>
      <w:bookmarkStart w:id="172" w:name="_Toc217166156"/>
      <w:bookmarkStart w:id="173" w:name="_Toc226409163"/>
      <w:bookmarkStart w:id="174" w:name="_Toc217201301"/>
      <w:bookmarkStart w:id="175" w:name="OLE_LINK24"/>
      <w:r>
        <w:rPr>
          <w:rFonts w:hint="eastAsia"/>
        </w:rPr>
        <w:t>专业安全培训</w:t>
      </w:r>
      <w:bookmarkEnd w:id="171"/>
      <w:bookmarkEnd w:id="172"/>
      <w:bookmarkEnd w:id="173"/>
      <w:bookmarkEnd w:id="174"/>
    </w:p>
    <w:bookmarkEnd w:id="175"/>
    <w:p w:rsidR="00B0638A" w:rsidRDefault="006E7E96">
      <w:pPr>
        <w:pStyle w:val="affd"/>
        <w:ind w:left="0"/>
      </w:pPr>
      <w:r>
        <w:rPr>
          <w:rFonts w:hint="eastAsia"/>
        </w:rPr>
        <w:t>甲板作业</w:t>
      </w:r>
    </w:p>
    <w:p w:rsidR="00B0638A" w:rsidRDefault="006E7E96">
      <w:pPr>
        <w:pStyle w:val="affffffffb"/>
      </w:pPr>
      <w:r>
        <w:rPr>
          <w:rFonts w:hint="eastAsia"/>
        </w:rPr>
        <w:t>培训内容</w:t>
      </w:r>
      <w:bookmarkStart w:id="176" w:name="OLE_LINK16"/>
      <w:r>
        <w:rPr>
          <w:rFonts w:hint="eastAsia"/>
        </w:rPr>
        <w:t>包括但不限于：</w:t>
      </w:r>
    </w:p>
    <w:bookmarkEnd w:id="176"/>
    <w:p w:rsidR="00B0638A" w:rsidRDefault="006E7E96">
      <w:pPr>
        <w:pStyle w:val="affffffffb"/>
        <w:numPr>
          <w:ilvl w:val="4"/>
          <w:numId w:val="0"/>
        </w:numPr>
        <w:ind w:leftChars="202" w:left="424"/>
      </w:pPr>
      <w:r>
        <w:t xml:space="preserve">a) </w:t>
      </w:r>
      <w:r>
        <w:t>甲板及辅助设施安全操作；</w:t>
      </w:r>
      <w:r>
        <w:br/>
        <w:t xml:space="preserve">b) </w:t>
      </w:r>
      <w:r>
        <w:t>高空作业、舷外作业和封闭空间作业；</w:t>
      </w:r>
      <w:r>
        <w:br/>
        <w:t xml:space="preserve">c) </w:t>
      </w:r>
      <w:r>
        <w:t>海洋调查仪器设备的绑扎固定方法；</w:t>
      </w:r>
      <w:r>
        <w:br/>
        <w:t xml:space="preserve">d) </w:t>
      </w:r>
      <w:r>
        <w:rPr>
          <w:rFonts w:hint="eastAsia"/>
        </w:rPr>
        <w:t>按</w:t>
      </w:r>
      <w:r>
        <w:t>GB/T</w:t>
      </w:r>
      <w:r>
        <w:t xml:space="preserve"> 42548 </w:t>
      </w:r>
      <w:r>
        <w:t>执行舷外调查设备布放与回收安全作业；</w:t>
      </w:r>
      <w:r>
        <w:br/>
        <w:t xml:space="preserve">e) </w:t>
      </w:r>
      <w:r>
        <w:t>海况、气象条件对甲板作业安全的影响及应对措施。</w:t>
      </w:r>
    </w:p>
    <w:p w:rsidR="00B0638A" w:rsidRDefault="006E7E96">
      <w:pPr>
        <w:pStyle w:val="affffffffb"/>
      </w:pPr>
      <w:r>
        <w:rPr>
          <w:rFonts w:hint="eastAsia"/>
        </w:rPr>
        <w:t>培训目标主要包括：</w:t>
      </w:r>
    </w:p>
    <w:p w:rsidR="00B0638A" w:rsidRDefault="006E7E96">
      <w:pPr>
        <w:pStyle w:val="affffffffb"/>
        <w:numPr>
          <w:ilvl w:val="4"/>
          <w:numId w:val="0"/>
        </w:numPr>
        <w:ind w:leftChars="202" w:left="424"/>
      </w:pPr>
      <w:r>
        <w:t xml:space="preserve">a) </w:t>
      </w:r>
      <w:r>
        <w:t>掌握甲板及辅助设施安全操作基本要求；</w:t>
      </w:r>
      <w:r>
        <w:br/>
        <w:t xml:space="preserve">b) </w:t>
      </w:r>
      <w:r>
        <w:t>能识别并防控高空、舷外、封闭空间作业主要风险；</w:t>
      </w:r>
      <w:r>
        <w:br/>
        <w:t xml:space="preserve">c) </w:t>
      </w:r>
      <w:r>
        <w:t>能规范实施设备与</w:t>
      </w:r>
      <w:proofErr w:type="gramStart"/>
      <w:r>
        <w:t>物料系固</w:t>
      </w:r>
      <w:proofErr w:type="gramEnd"/>
      <w:r>
        <w:t>、绑扎、固定；</w:t>
      </w:r>
      <w:r>
        <w:br/>
        <w:t xml:space="preserve">d) </w:t>
      </w:r>
      <w:r>
        <w:t>能按</w:t>
      </w:r>
      <w:r>
        <w:t xml:space="preserve"> GB/T 42548 </w:t>
      </w:r>
      <w:r>
        <w:t>落实布放回收关键安全控制点；</w:t>
      </w:r>
      <w:r>
        <w:br/>
        <w:t xml:space="preserve">e) </w:t>
      </w:r>
      <w:r>
        <w:t>具备甲板作业异常工况下的基本应急处置与自救互救能力。</w:t>
      </w:r>
    </w:p>
    <w:p w:rsidR="00B0638A" w:rsidRDefault="006E7E96">
      <w:pPr>
        <w:pStyle w:val="affd"/>
        <w:ind w:left="0"/>
      </w:pPr>
      <w:r>
        <w:rPr>
          <w:rFonts w:hint="eastAsia"/>
        </w:rPr>
        <w:t>设备操作</w:t>
      </w:r>
    </w:p>
    <w:p w:rsidR="00B0638A" w:rsidRDefault="006E7E96">
      <w:pPr>
        <w:pStyle w:val="affffffffb"/>
      </w:pPr>
      <w:r>
        <w:rPr>
          <w:rFonts w:hint="eastAsia"/>
        </w:rPr>
        <w:t>培训内容包括但不限于：</w:t>
      </w:r>
    </w:p>
    <w:p w:rsidR="00B0638A" w:rsidRDefault="006E7E96">
      <w:pPr>
        <w:pStyle w:val="affffffffb"/>
        <w:numPr>
          <w:ilvl w:val="4"/>
          <w:numId w:val="0"/>
        </w:numPr>
        <w:ind w:leftChars="202" w:left="424"/>
      </w:pPr>
      <w:r>
        <w:t xml:space="preserve">a) </w:t>
      </w:r>
      <w:bookmarkStart w:id="177" w:name="OLE_LINK10"/>
      <w:r>
        <w:t>GB/T 12673</w:t>
      </w:r>
      <w:bookmarkEnd w:id="177"/>
      <w:r>
        <w:t>、</w:t>
      </w:r>
      <w:r>
        <w:t xml:space="preserve">GB/T 14914.1 </w:t>
      </w:r>
      <w:r>
        <w:t>等海洋调查观测安全作业要求；</w:t>
      </w:r>
      <w:r>
        <w:br/>
      </w:r>
      <w:r>
        <w:t xml:space="preserve">b) </w:t>
      </w:r>
      <w:r>
        <w:t>定点、拖曳、</w:t>
      </w:r>
      <w:proofErr w:type="gramStart"/>
      <w:r>
        <w:t>走航等</w:t>
      </w:r>
      <w:proofErr w:type="gramEnd"/>
      <w:r>
        <w:t>作业流程和关键安全控制点；</w:t>
      </w:r>
      <w:r>
        <w:br/>
        <w:t>c) T/PSC 22</w:t>
      </w:r>
      <w:r>
        <w:t>～</w:t>
      </w:r>
      <w:r>
        <w:t xml:space="preserve">T/PSC 27 </w:t>
      </w:r>
      <w:r>
        <w:t>等调查仪器设备安全操作规程；</w:t>
      </w:r>
      <w:r>
        <w:br/>
        <w:t xml:space="preserve">d) </w:t>
      </w:r>
      <w:r>
        <w:t>调查设备作业方案和应急预案。</w:t>
      </w:r>
    </w:p>
    <w:p w:rsidR="00B0638A" w:rsidRDefault="006E7E96">
      <w:pPr>
        <w:pStyle w:val="affffffffb"/>
      </w:pPr>
      <w:r>
        <w:rPr>
          <w:rFonts w:hint="eastAsia"/>
        </w:rPr>
        <w:t>培训目标主要包括：</w:t>
      </w:r>
    </w:p>
    <w:p w:rsidR="00B0638A" w:rsidRDefault="006E7E96">
      <w:pPr>
        <w:pStyle w:val="affffffffb"/>
        <w:numPr>
          <w:ilvl w:val="4"/>
          <w:numId w:val="0"/>
        </w:numPr>
        <w:ind w:leftChars="202" w:left="424"/>
      </w:pPr>
      <w:r>
        <w:t xml:space="preserve">a) </w:t>
      </w:r>
      <w:r>
        <w:t>能按</w:t>
      </w:r>
      <w:r>
        <w:t xml:space="preserve"> GB/T 12673</w:t>
      </w:r>
      <w:r>
        <w:t>、</w:t>
      </w:r>
      <w:r>
        <w:t xml:space="preserve">GB/T 14914.1 </w:t>
      </w:r>
      <w:r>
        <w:t>等要求组织</w:t>
      </w:r>
      <w:r>
        <w:t>/</w:t>
      </w:r>
      <w:r>
        <w:t>实施作业；</w:t>
      </w:r>
      <w:r>
        <w:br/>
        <w:t xml:space="preserve">b) </w:t>
      </w:r>
      <w:r>
        <w:t>掌握典型作业方式的流程、边界条件与关键控制点；</w:t>
      </w:r>
      <w:r>
        <w:br/>
        <w:t xml:space="preserve">c) </w:t>
      </w:r>
      <w:r>
        <w:t>能按</w:t>
      </w:r>
      <w:r>
        <w:t xml:space="preserve"> T/PSC 22</w:t>
      </w:r>
      <w:r>
        <w:t>～</w:t>
      </w:r>
      <w:r>
        <w:t xml:space="preserve">T/PSC 27 </w:t>
      </w:r>
      <w:r>
        <w:t>等规程规范操作相关设备；</w:t>
      </w:r>
      <w:r>
        <w:br/>
        <w:t xml:space="preserve">d) </w:t>
      </w:r>
      <w:r>
        <w:t>具备执行作业方案与应急预案、开展异常处置的基本能力。</w:t>
      </w:r>
    </w:p>
    <w:p w:rsidR="00B0638A" w:rsidRDefault="006E7E96">
      <w:pPr>
        <w:pStyle w:val="affd"/>
        <w:ind w:left="0"/>
      </w:pPr>
      <w:r>
        <w:rPr>
          <w:rFonts w:hint="eastAsia"/>
        </w:rPr>
        <w:t>实验室及危化品管理</w:t>
      </w:r>
    </w:p>
    <w:p w:rsidR="00B0638A" w:rsidRDefault="006E7E96">
      <w:pPr>
        <w:pStyle w:val="affffffffb"/>
      </w:pPr>
      <w:r>
        <w:rPr>
          <w:rFonts w:hint="eastAsia"/>
        </w:rPr>
        <w:t>培训内容包括但不限于：</w:t>
      </w:r>
      <w:bookmarkStart w:id="178" w:name="OLE_LINK48"/>
      <w:bookmarkStart w:id="179" w:name="OLE_LINK17"/>
      <w:bookmarkStart w:id="180" w:name="OLE_LINK49"/>
    </w:p>
    <w:bookmarkEnd w:id="178"/>
    <w:bookmarkEnd w:id="179"/>
    <w:bookmarkEnd w:id="180"/>
    <w:p w:rsidR="00B0638A" w:rsidRDefault="006E7E96">
      <w:pPr>
        <w:pStyle w:val="affffffffb"/>
        <w:numPr>
          <w:ilvl w:val="4"/>
          <w:numId w:val="0"/>
        </w:numPr>
        <w:ind w:leftChars="202" w:left="424"/>
      </w:pPr>
      <w:r>
        <w:t xml:space="preserve">a) GB/T 42549 </w:t>
      </w:r>
      <w:bookmarkStart w:id="181" w:name="OLE_LINK25"/>
      <w:r>
        <w:t>规定的船舶实验室安全管理</w:t>
      </w:r>
      <w:bookmarkEnd w:id="181"/>
      <w:r>
        <w:t>和危化品管理内容；</w:t>
      </w:r>
    </w:p>
    <w:p w:rsidR="00B0638A" w:rsidRDefault="006E7E96">
      <w:pPr>
        <w:pStyle w:val="affffffffb"/>
        <w:numPr>
          <w:ilvl w:val="4"/>
          <w:numId w:val="0"/>
        </w:numPr>
        <w:ind w:leftChars="202" w:left="424"/>
      </w:pPr>
      <w:r>
        <w:t xml:space="preserve">b) </w:t>
      </w:r>
      <w:bookmarkStart w:id="182" w:name="OLE_LINK26"/>
      <w:r>
        <w:t>GB/T 12673</w:t>
      </w:r>
      <w:r>
        <w:t>规定的船</w:t>
      </w:r>
      <w:r>
        <w:rPr>
          <w:rFonts w:hint="eastAsia"/>
        </w:rPr>
        <w:t>载</w:t>
      </w:r>
      <w:r>
        <w:t>实验室安全管理</w:t>
      </w:r>
      <w:r>
        <w:rPr>
          <w:rFonts w:hint="eastAsia"/>
        </w:rPr>
        <w:t>内容。</w:t>
      </w:r>
      <w:bookmarkEnd w:id="182"/>
    </w:p>
    <w:p w:rsidR="00B0638A" w:rsidRDefault="006E7E96">
      <w:pPr>
        <w:pStyle w:val="affffffffb"/>
      </w:pPr>
      <w:r>
        <w:rPr>
          <w:rFonts w:hint="eastAsia"/>
        </w:rPr>
        <w:lastRenderedPageBreak/>
        <w:t>培训目标主要包括：</w:t>
      </w:r>
    </w:p>
    <w:p w:rsidR="00B0638A" w:rsidRDefault="006E7E96">
      <w:pPr>
        <w:pStyle w:val="affffffffb"/>
        <w:numPr>
          <w:ilvl w:val="4"/>
          <w:numId w:val="0"/>
        </w:numPr>
        <w:ind w:leftChars="200" w:left="420"/>
      </w:pPr>
      <w:r>
        <w:t xml:space="preserve">a) </w:t>
      </w:r>
      <w:r>
        <w:t>理解并能落实实验室安全管理基本要求；</w:t>
      </w:r>
      <w:r>
        <w:br/>
        <w:t xml:space="preserve">b) </w:t>
      </w:r>
      <w:r>
        <w:t>掌握危化品规范管理与个人防护基本要求；</w:t>
      </w:r>
      <w:r>
        <w:br/>
        <w:t xml:space="preserve">c) </w:t>
      </w:r>
      <w:r>
        <w:t>能识别主要危险源并采取必要控制措施；</w:t>
      </w:r>
      <w:r>
        <w:br/>
        <w:t xml:space="preserve">d) </w:t>
      </w:r>
      <w:r>
        <w:t>具备实验室突发事件的基本应急处置能力。</w:t>
      </w:r>
    </w:p>
    <w:p w:rsidR="00B0638A" w:rsidRDefault="006E7E96">
      <w:pPr>
        <w:pStyle w:val="affd"/>
        <w:ind w:left="0"/>
      </w:pPr>
      <w:r>
        <w:rPr>
          <w:rFonts w:hint="eastAsia"/>
        </w:rPr>
        <w:t>极地作业（如适用）</w:t>
      </w:r>
    </w:p>
    <w:p w:rsidR="00B0638A" w:rsidRDefault="006E7E96">
      <w:pPr>
        <w:pStyle w:val="affffffffb"/>
      </w:pPr>
      <w:r>
        <w:rPr>
          <w:rFonts w:hint="eastAsia"/>
        </w:rPr>
        <w:t>培训内容包括但不限于：</w:t>
      </w:r>
    </w:p>
    <w:p w:rsidR="00B0638A" w:rsidRDefault="006E7E96">
      <w:pPr>
        <w:pStyle w:val="affffffffb"/>
        <w:numPr>
          <w:ilvl w:val="4"/>
          <w:numId w:val="0"/>
        </w:numPr>
        <w:ind w:leftChars="202" w:left="424"/>
      </w:pPr>
      <w:r>
        <w:rPr>
          <w:rFonts w:hint="eastAsia"/>
        </w:rPr>
        <w:t>a)</w:t>
      </w:r>
      <w:r>
        <w:t xml:space="preserve"> </w:t>
      </w:r>
      <w:r>
        <w:rPr>
          <w:rFonts w:hint="eastAsia"/>
        </w:rPr>
        <w:t>极地考察的基本知识及特殊性；</w:t>
      </w:r>
    </w:p>
    <w:p w:rsidR="00B0638A" w:rsidRDefault="006E7E96">
      <w:pPr>
        <w:pStyle w:val="affffffffb"/>
        <w:numPr>
          <w:ilvl w:val="4"/>
          <w:numId w:val="0"/>
        </w:numPr>
        <w:ind w:leftChars="202" w:left="424"/>
      </w:pPr>
      <w:r>
        <w:rPr>
          <w:rFonts w:hint="eastAsia"/>
        </w:rPr>
        <w:t>b)</w:t>
      </w:r>
      <w:r>
        <w:t xml:space="preserve"> </w:t>
      </w:r>
      <w:r>
        <w:rPr>
          <w:rFonts w:hint="eastAsia"/>
        </w:rPr>
        <w:t>在极地考察船、直升机、冰面等环境开展调查作业的基本安全知识；</w:t>
      </w:r>
    </w:p>
    <w:p w:rsidR="00B0638A" w:rsidRDefault="006E7E96">
      <w:pPr>
        <w:pStyle w:val="affffffffb"/>
        <w:numPr>
          <w:ilvl w:val="4"/>
          <w:numId w:val="0"/>
        </w:numPr>
        <w:ind w:leftChars="202" w:left="424"/>
      </w:pPr>
      <w:r>
        <w:rPr>
          <w:rFonts w:hint="eastAsia"/>
        </w:rPr>
        <w:t>c)</w:t>
      </w:r>
      <w:r>
        <w:t xml:space="preserve"> </w:t>
      </w:r>
      <w:r>
        <w:rPr>
          <w:rFonts w:hint="eastAsia"/>
        </w:rPr>
        <w:t>极地作业个人防护、作业组织、撤离路线和应急避险；</w:t>
      </w:r>
    </w:p>
    <w:p w:rsidR="00B0638A" w:rsidRDefault="006E7E96">
      <w:pPr>
        <w:pStyle w:val="affffffffb"/>
        <w:numPr>
          <w:ilvl w:val="4"/>
          <w:numId w:val="0"/>
        </w:numPr>
        <w:ind w:leftChars="202" w:left="424"/>
      </w:pPr>
      <w:r>
        <w:rPr>
          <w:rFonts w:hint="eastAsia"/>
        </w:rPr>
        <w:t>d)</w:t>
      </w:r>
      <w:r>
        <w:t xml:space="preserve"> </w:t>
      </w:r>
      <w:r>
        <w:rPr>
          <w:rFonts w:hint="eastAsia"/>
        </w:rPr>
        <w:t>极地野生动物接触、风险与防护要求；</w:t>
      </w:r>
    </w:p>
    <w:p w:rsidR="00B0638A" w:rsidRDefault="006E7E96">
      <w:pPr>
        <w:pStyle w:val="affffffffb"/>
        <w:numPr>
          <w:ilvl w:val="4"/>
          <w:numId w:val="0"/>
        </w:numPr>
        <w:ind w:leftChars="202" w:left="424"/>
      </w:pPr>
      <w:r>
        <w:rPr>
          <w:rFonts w:hint="eastAsia"/>
        </w:rPr>
        <w:t>e)</w:t>
      </w:r>
      <w:r>
        <w:t xml:space="preserve"> </w:t>
      </w:r>
      <w:r>
        <w:rPr>
          <w:rFonts w:hint="eastAsia"/>
        </w:rPr>
        <w:t>极地环境保护和生态保护规定；</w:t>
      </w:r>
    </w:p>
    <w:p w:rsidR="00B0638A" w:rsidRDefault="006E7E96">
      <w:pPr>
        <w:pStyle w:val="affffffffb"/>
        <w:numPr>
          <w:ilvl w:val="4"/>
          <w:numId w:val="0"/>
        </w:numPr>
        <w:ind w:leftChars="202" w:left="424"/>
      </w:pPr>
      <w:r>
        <w:rPr>
          <w:rFonts w:hint="eastAsia"/>
        </w:rPr>
        <w:t>f)</w:t>
      </w:r>
      <w:r>
        <w:t xml:space="preserve"> </w:t>
      </w:r>
      <w:r>
        <w:rPr>
          <w:rFonts w:hint="eastAsia"/>
        </w:rPr>
        <w:t>极地作业相关国际公约、国内法律法规和技术规范的基本要求。</w:t>
      </w:r>
    </w:p>
    <w:p w:rsidR="00B0638A" w:rsidRDefault="006E7E96">
      <w:pPr>
        <w:pStyle w:val="affffffffb"/>
      </w:pPr>
      <w:r>
        <w:rPr>
          <w:rFonts w:hint="eastAsia"/>
        </w:rPr>
        <w:t>培训目标主要包括：</w:t>
      </w:r>
    </w:p>
    <w:p w:rsidR="00B0638A" w:rsidRDefault="006E7E96">
      <w:pPr>
        <w:pStyle w:val="affffffffb"/>
        <w:numPr>
          <w:ilvl w:val="4"/>
          <w:numId w:val="0"/>
        </w:numPr>
        <w:ind w:leftChars="202" w:left="424"/>
      </w:pPr>
      <w:r>
        <w:rPr>
          <w:rFonts w:hint="eastAsia"/>
        </w:rPr>
        <w:t>a)</w:t>
      </w:r>
      <w:r>
        <w:t xml:space="preserve"> </w:t>
      </w:r>
      <w:r>
        <w:rPr>
          <w:rFonts w:hint="eastAsia"/>
        </w:rPr>
        <w:t>了解极地考察的主要内容及其风险控制原则；</w:t>
      </w:r>
    </w:p>
    <w:p w:rsidR="00B0638A" w:rsidRDefault="006E7E96">
      <w:pPr>
        <w:pStyle w:val="affffffffb"/>
        <w:numPr>
          <w:ilvl w:val="4"/>
          <w:numId w:val="0"/>
        </w:numPr>
        <w:ind w:leftChars="202" w:left="424"/>
      </w:pPr>
      <w:r>
        <w:rPr>
          <w:rFonts w:hint="eastAsia"/>
        </w:rPr>
        <w:t xml:space="preserve">b) </w:t>
      </w:r>
      <w:r>
        <w:rPr>
          <w:rFonts w:hint="eastAsia"/>
        </w:rPr>
        <w:t>能落实在极地各作业环境下开展考察的个人及装备防护、作业组织、撤离避险等关键要求；</w:t>
      </w:r>
    </w:p>
    <w:p w:rsidR="00B0638A" w:rsidRDefault="006E7E96">
      <w:pPr>
        <w:pStyle w:val="affffffffb"/>
        <w:numPr>
          <w:ilvl w:val="4"/>
          <w:numId w:val="0"/>
        </w:numPr>
        <w:ind w:leftChars="202" w:left="424"/>
      </w:pPr>
      <w:r>
        <w:rPr>
          <w:rFonts w:hint="eastAsia"/>
        </w:rPr>
        <w:t>b)</w:t>
      </w:r>
      <w:r>
        <w:t xml:space="preserve"> </w:t>
      </w:r>
      <w:r>
        <w:rPr>
          <w:rFonts w:hint="eastAsia"/>
        </w:rPr>
        <w:t>能熟练掌握直升机乘机安全相关知识；</w:t>
      </w:r>
    </w:p>
    <w:p w:rsidR="00B0638A" w:rsidRDefault="006E7E96">
      <w:pPr>
        <w:pStyle w:val="affffffffb"/>
        <w:numPr>
          <w:ilvl w:val="4"/>
          <w:numId w:val="0"/>
        </w:numPr>
        <w:ind w:leftChars="202" w:left="424"/>
      </w:pPr>
      <w:r>
        <w:rPr>
          <w:rFonts w:hint="eastAsia"/>
        </w:rPr>
        <w:t xml:space="preserve">c) </w:t>
      </w:r>
      <w:r>
        <w:rPr>
          <w:rFonts w:hint="eastAsia"/>
        </w:rPr>
        <w:t>能识别极端天气</w:t>
      </w:r>
      <w:r>
        <w:rPr>
          <w:rFonts w:hint="eastAsia"/>
        </w:rPr>
        <w:t>/</w:t>
      </w:r>
      <w:r>
        <w:rPr>
          <w:rFonts w:hint="eastAsia"/>
        </w:rPr>
        <w:t>野生动物等主要危险源并采取防护措施；</w:t>
      </w:r>
    </w:p>
    <w:p w:rsidR="00B0638A" w:rsidRDefault="006E7E96">
      <w:pPr>
        <w:pStyle w:val="affffffffb"/>
        <w:numPr>
          <w:ilvl w:val="4"/>
          <w:numId w:val="0"/>
        </w:numPr>
        <w:ind w:leftChars="202" w:left="424"/>
      </w:pPr>
      <w:r>
        <w:rPr>
          <w:rFonts w:hint="eastAsia"/>
        </w:rPr>
        <w:t xml:space="preserve">d) </w:t>
      </w:r>
      <w:r>
        <w:rPr>
          <w:rFonts w:hint="eastAsia"/>
        </w:rPr>
        <w:t>能够</w:t>
      </w:r>
      <w:r>
        <w:rPr>
          <w:rFonts w:hint="eastAsia"/>
        </w:rPr>
        <w:t>遵守环境保护与相关法规、技术规范要求；</w:t>
      </w:r>
    </w:p>
    <w:p w:rsidR="00B0638A" w:rsidRDefault="006E7E96">
      <w:pPr>
        <w:pStyle w:val="affffffffb"/>
        <w:numPr>
          <w:ilvl w:val="4"/>
          <w:numId w:val="0"/>
        </w:numPr>
        <w:ind w:leftChars="202" w:left="424"/>
        <w:rPr>
          <w:vanish/>
        </w:rPr>
      </w:pPr>
      <w:r>
        <w:rPr>
          <w:rFonts w:hint="eastAsia"/>
        </w:rPr>
        <w:t xml:space="preserve">e) </w:t>
      </w:r>
      <w:r>
        <w:rPr>
          <w:rFonts w:hint="eastAsia"/>
        </w:rPr>
        <w:t>能按应</w:t>
      </w:r>
      <w:r>
        <w:rPr>
          <w:rFonts w:hint="eastAsia"/>
        </w:rPr>
        <w:t>急预案开展协同响应与人员救助。</w:t>
      </w:r>
      <w:r>
        <w:rPr>
          <w:rFonts w:hint="eastAsia"/>
          <w:vanish/>
        </w:rPr>
        <w:t xml:space="preserve"> </w:t>
      </w:r>
    </w:p>
    <w:p w:rsidR="00B0638A" w:rsidRDefault="00B0638A">
      <w:pPr>
        <w:pStyle w:val="affc"/>
        <w:numPr>
          <w:ilvl w:val="0"/>
          <w:numId w:val="0"/>
        </w:numPr>
      </w:pPr>
      <w:bookmarkStart w:id="183" w:name="_Toc217119107"/>
      <w:bookmarkStart w:id="184" w:name="_Toc217166145"/>
      <w:bookmarkStart w:id="185" w:name="_Toc217201290"/>
    </w:p>
    <w:p w:rsidR="00B0638A" w:rsidRDefault="006E7E96">
      <w:pPr>
        <w:pStyle w:val="affb"/>
        <w:spacing w:before="312" w:after="312"/>
      </w:pPr>
      <w:bookmarkStart w:id="186" w:name="_Toc226409164"/>
      <w:r>
        <w:rPr>
          <w:rFonts w:hint="eastAsia"/>
        </w:rPr>
        <w:t>培训</w:t>
      </w:r>
      <w:bookmarkEnd w:id="183"/>
      <w:r>
        <w:rPr>
          <w:rFonts w:hint="eastAsia"/>
        </w:rPr>
        <w:t>组织与管理</w:t>
      </w:r>
      <w:bookmarkEnd w:id="184"/>
      <w:bookmarkEnd w:id="185"/>
      <w:bookmarkEnd w:id="186"/>
    </w:p>
    <w:p w:rsidR="00B0638A" w:rsidRDefault="006E7E96">
      <w:pPr>
        <w:pStyle w:val="affc"/>
      </w:pPr>
      <w:bookmarkStart w:id="187" w:name="_Toc217119108"/>
      <w:bookmarkStart w:id="188" w:name="_Toc217166146"/>
      <w:bookmarkStart w:id="189" w:name="_Toc217201291"/>
      <w:bookmarkStart w:id="190" w:name="_Toc226409165"/>
      <w:bookmarkStart w:id="191" w:name="_Toc216595693"/>
      <w:bookmarkStart w:id="192" w:name="_Toc215814304"/>
      <w:bookmarkStart w:id="193" w:name="_Toc215814305"/>
      <w:r>
        <w:rPr>
          <w:rFonts w:hint="eastAsia"/>
        </w:rPr>
        <w:t>培训对象</w:t>
      </w:r>
      <w:bookmarkEnd w:id="187"/>
      <w:bookmarkEnd w:id="188"/>
      <w:bookmarkEnd w:id="189"/>
      <w:bookmarkEnd w:id="190"/>
      <w:bookmarkEnd w:id="191"/>
    </w:p>
    <w:bookmarkEnd w:id="192"/>
    <w:bookmarkEnd w:id="193"/>
    <w:p w:rsidR="00B0638A" w:rsidRDefault="006E7E96">
      <w:pPr>
        <w:pStyle w:val="affffffffc"/>
        <w:ind w:left="0"/>
      </w:pPr>
      <w:r>
        <w:rPr>
          <w:rFonts w:hint="eastAsia"/>
        </w:rPr>
        <w:t>海洋科学考察人员</w:t>
      </w:r>
      <w:r>
        <w:rPr>
          <w:rFonts w:hint="eastAsia"/>
        </w:rPr>
        <w:t>：主要包括领队、首席科学家、调查队员、实验室工作人员以及其他技术支持人员。</w:t>
      </w:r>
    </w:p>
    <w:p w:rsidR="00B0638A" w:rsidRDefault="006E7E96">
      <w:pPr>
        <w:pStyle w:val="affffffffc"/>
        <w:ind w:left="0"/>
      </w:pPr>
      <w:r>
        <w:rPr>
          <w:rFonts w:hint="eastAsia"/>
        </w:rPr>
        <w:t>海洋调查船</w:t>
      </w:r>
      <w:proofErr w:type="gramStart"/>
      <w:r>
        <w:rPr>
          <w:rFonts w:hint="eastAsia"/>
        </w:rPr>
        <w:t>舶</w:t>
      </w:r>
      <w:proofErr w:type="gramEnd"/>
      <w:r>
        <w:rPr>
          <w:rFonts w:hint="eastAsia"/>
        </w:rPr>
        <w:t>上参与海洋科学考察工作的船员。</w:t>
      </w:r>
    </w:p>
    <w:p w:rsidR="00B0638A" w:rsidRDefault="006E7E96">
      <w:pPr>
        <w:pStyle w:val="affffffffc"/>
        <w:ind w:left="0"/>
      </w:pPr>
      <w:r>
        <w:rPr>
          <w:rFonts w:hint="eastAsia"/>
        </w:rPr>
        <w:t>持有海船基本安全培训合格证、海上交通安全技能培训合格证明的海洋科学考察人员，可免予</w:t>
      </w:r>
      <w:r>
        <w:rPr>
          <w:rFonts w:hint="eastAsia"/>
        </w:rPr>
        <w:t>7.1</w:t>
      </w:r>
      <w:r>
        <w:rPr>
          <w:rFonts w:hint="eastAsia"/>
        </w:rPr>
        <w:t>和</w:t>
      </w:r>
      <w:r>
        <w:rPr>
          <w:rFonts w:hint="eastAsia"/>
        </w:rPr>
        <w:t>7.2</w:t>
      </w:r>
      <w:r>
        <w:rPr>
          <w:rFonts w:hint="eastAsia"/>
        </w:rPr>
        <w:t>中相应的培训。</w:t>
      </w:r>
    </w:p>
    <w:p w:rsidR="00B0638A" w:rsidRDefault="006E7E96">
      <w:pPr>
        <w:pStyle w:val="affc"/>
        <w:rPr>
          <w14:scene3d>
            <w14:camera w14:prst="orthographicFront"/>
            <w14:lightRig w14:rig="threePt" w14:dir="t">
              <w14:rot w14:lat="0" w14:lon="0" w14:rev="0"/>
            </w14:lightRig>
          </w14:scene3d>
        </w:rPr>
      </w:pPr>
      <w:bookmarkStart w:id="194" w:name="_Toc226409166"/>
      <w:bookmarkStart w:id="195" w:name="_Toc217119109"/>
      <w:bookmarkStart w:id="196" w:name="_Toc217201292"/>
      <w:bookmarkStart w:id="197" w:name="_Toc217166147"/>
      <w:bookmarkStart w:id="198" w:name="_Toc216595695"/>
      <w:r>
        <w:rPr>
          <w:rFonts w:hint="eastAsia"/>
          <w14:scene3d>
            <w14:camera w14:prst="orthographicFront"/>
            <w14:lightRig w14:rig="threePt" w14:dir="t">
              <w14:rot w14:lat="0" w14:lon="0" w14:rev="0"/>
            </w14:lightRig>
          </w14:scene3d>
        </w:rPr>
        <w:t>培训方式</w:t>
      </w:r>
      <w:bookmarkEnd w:id="194"/>
      <w:bookmarkEnd w:id="195"/>
      <w:bookmarkEnd w:id="196"/>
      <w:bookmarkEnd w:id="197"/>
      <w:bookmarkEnd w:id="198"/>
    </w:p>
    <w:p w:rsidR="00B0638A" w:rsidRDefault="006E7E96">
      <w:pPr>
        <w:pStyle w:val="affffffffc"/>
        <w:ind w:left="0"/>
      </w:pPr>
      <w:r>
        <w:rPr>
          <w:rFonts w:hint="eastAsia"/>
        </w:rPr>
        <w:t>采用理论教学和实践性教学。</w:t>
      </w:r>
    </w:p>
    <w:p w:rsidR="00B0638A" w:rsidRDefault="006E7E96">
      <w:pPr>
        <w:pStyle w:val="affffffffc"/>
        <w:ind w:left="0"/>
      </w:pPr>
      <w:r>
        <w:rPr>
          <w:rFonts w:hint="eastAsia"/>
        </w:rPr>
        <w:t>理论教学讲授航前作业人员安全培训的相关要求、基本理论、行动原则、设备配备及使用要求。</w:t>
      </w:r>
    </w:p>
    <w:p w:rsidR="00B0638A" w:rsidRDefault="006E7E96">
      <w:pPr>
        <w:pStyle w:val="affffffffc"/>
        <w:ind w:left="0"/>
      </w:pPr>
      <w:r>
        <w:rPr>
          <w:rFonts w:hint="eastAsia"/>
        </w:rPr>
        <w:t>实践性教学使参训人员掌握在科学考察情况下的各项技能以及设备的使用操作，提升参训人员在应急情况下的处置能力和反应能力。</w:t>
      </w:r>
    </w:p>
    <w:p w:rsidR="00B0638A" w:rsidRDefault="006E7E96">
      <w:pPr>
        <w:pStyle w:val="affc"/>
      </w:pPr>
      <w:bookmarkStart w:id="199" w:name="_Toc226409167"/>
      <w:r>
        <w:rPr>
          <w:rFonts w:hint="eastAsia"/>
        </w:rPr>
        <w:t>课程安排</w:t>
      </w:r>
      <w:bookmarkEnd w:id="199"/>
    </w:p>
    <w:p w:rsidR="00B0638A" w:rsidRDefault="006E7E96">
      <w:pPr>
        <w:pStyle w:val="afffff0"/>
        <w:ind w:firstLine="420"/>
        <w:rPr>
          <w:sz w:val="21"/>
          <w:szCs w:val="21"/>
        </w:rPr>
      </w:pPr>
      <w:r>
        <w:rPr>
          <w:rFonts w:hint="eastAsia"/>
          <w:sz w:val="21"/>
          <w:szCs w:val="21"/>
        </w:rPr>
        <w:t>培训课程、理论教学和实践性教学学时安排</w:t>
      </w:r>
      <w:r>
        <w:rPr>
          <w:rFonts w:hint="eastAsia"/>
          <w:sz w:val="21"/>
          <w:szCs w:val="21"/>
        </w:rPr>
        <w:t>见</w:t>
      </w:r>
      <w:r>
        <w:rPr>
          <w:rFonts w:hint="eastAsia"/>
          <w:sz w:val="21"/>
          <w:szCs w:val="21"/>
        </w:rPr>
        <w:t>附录</w:t>
      </w:r>
      <w:r>
        <w:rPr>
          <w:rFonts w:hint="eastAsia"/>
          <w:sz w:val="21"/>
          <w:szCs w:val="21"/>
        </w:rPr>
        <w:t>B</w:t>
      </w:r>
      <w:r>
        <w:rPr>
          <w:sz w:val="21"/>
          <w:szCs w:val="21"/>
        </w:rPr>
        <w:t>。</w:t>
      </w:r>
    </w:p>
    <w:p w:rsidR="00B0638A" w:rsidRDefault="006E7E96">
      <w:pPr>
        <w:pStyle w:val="affc"/>
        <w:rPr>
          <w14:scene3d>
            <w14:camera w14:prst="orthographicFront"/>
            <w14:lightRig w14:rig="threePt" w14:dir="t">
              <w14:rot w14:lat="0" w14:lon="0" w14:rev="0"/>
            </w14:lightRig>
          </w14:scene3d>
        </w:rPr>
      </w:pPr>
      <w:bookmarkStart w:id="200" w:name="_Toc226409168"/>
      <w:bookmarkStart w:id="201" w:name="_Toc217119115"/>
      <w:bookmarkStart w:id="202" w:name="_Toc217201293"/>
      <w:bookmarkStart w:id="203" w:name="_Toc217166148"/>
      <w:r>
        <w:rPr>
          <w:rFonts w:hint="eastAsia"/>
          <w14:scene3d>
            <w14:camera w14:prst="orthographicFront"/>
            <w14:lightRig w14:rig="threePt" w14:dir="t">
              <w14:rot w14:lat="0" w14:lon="0" w14:rev="0"/>
            </w14:lightRig>
          </w14:scene3d>
        </w:rPr>
        <w:t>考核与发证</w:t>
      </w:r>
      <w:bookmarkEnd w:id="200"/>
      <w:bookmarkEnd w:id="201"/>
      <w:bookmarkEnd w:id="202"/>
      <w:bookmarkEnd w:id="203"/>
    </w:p>
    <w:p w:rsidR="00B0638A" w:rsidRDefault="006E7E96">
      <w:pPr>
        <w:pStyle w:val="affffffffc"/>
        <w:ind w:left="0"/>
      </w:pPr>
      <w:bookmarkStart w:id="204" w:name="_Toc217119116"/>
      <w:bookmarkStart w:id="205" w:name="_Toc217166149"/>
      <w:bookmarkStart w:id="206" w:name="_Toc217201294"/>
      <w:r>
        <w:rPr>
          <w:rFonts w:hint="eastAsia"/>
        </w:rPr>
        <w:t>理论知识考试</w:t>
      </w:r>
      <w:bookmarkEnd w:id="204"/>
      <w:r>
        <w:rPr>
          <w:rFonts w:hint="eastAsia"/>
        </w:rPr>
        <w:t>：安全培训机构在理论教学后，组织参训人员参加根据第</w:t>
      </w:r>
      <w:r>
        <w:rPr>
          <w:rFonts w:hint="eastAsia"/>
        </w:rPr>
        <w:t>8</w:t>
      </w:r>
      <w:r>
        <w:rPr>
          <w:rFonts w:hint="eastAsia"/>
        </w:rPr>
        <w:t>章内容编制的理论考</w:t>
      </w:r>
      <w:r>
        <w:rPr>
          <w:rFonts w:hint="eastAsia"/>
        </w:rPr>
        <w:lastRenderedPageBreak/>
        <w:t>试。考试时间不少于</w:t>
      </w:r>
      <w:r>
        <w:rPr>
          <w:rFonts w:hint="eastAsia"/>
        </w:rPr>
        <w:t>1</w:t>
      </w:r>
      <w:r>
        <w:rPr>
          <w:rFonts w:hint="eastAsia"/>
        </w:rPr>
        <w:t>学时</w:t>
      </w:r>
      <w:bookmarkStart w:id="207" w:name="OLE_LINK1"/>
      <w:r>
        <w:rPr>
          <w:rFonts w:hint="eastAsia"/>
        </w:rPr>
        <w:t>，考核成绩记入培训证明。</w:t>
      </w:r>
      <w:bookmarkStart w:id="208" w:name="_Toc217119117"/>
      <w:bookmarkEnd w:id="205"/>
      <w:bookmarkEnd w:id="206"/>
      <w:bookmarkEnd w:id="207"/>
    </w:p>
    <w:p w:rsidR="00B0638A" w:rsidRDefault="006E7E96">
      <w:pPr>
        <w:pStyle w:val="affffffffc"/>
        <w:ind w:left="0"/>
      </w:pPr>
      <w:bookmarkStart w:id="209" w:name="_Toc217166150"/>
      <w:bookmarkStart w:id="210" w:name="_Toc217201295"/>
      <w:r>
        <w:rPr>
          <w:rFonts w:hint="eastAsia"/>
        </w:rPr>
        <w:t>实操技能</w:t>
      </w:r>
      <w:bookmarkEnd w:id="208"/>
      <w:r>
        <w:rPr>
          <w:rFonts w:hint="eastAsia"/>
        </w:rPr>
        <w:t>考核：掌握附录</w:t>
      </w:r>
      <w:r>
        <w:rPr>
          <w:rFonts w:hint="eastAsia"/>
        </w:rPr>
        <w:t>B</w:t>
      </w:r>
      <w:r>
        <w:rPr>
          <w:rFonts w:hint="eastAsia"/>
        </w:rPr>
        <w:t>中实践性教学内容、完成相应学时的参训人员可评定为合格，记入培训证明。</w:t>
      </w:r>
      <w:bookmarkEnd w:id="209"/>
      <w:bookmarkEnd w:id="210"/>
    </w:p>
    <w:p w:rsidR="00B0638A" w:rsidRDefault="006E7E96">
      <w:pPr>
        <w:pStyle w:val="affffffffc"/>
        <w:ind w:left="0"/>
      </w:pPr>
      <w:bookmarkStart w:id="211" w:name="_Toc217119118"/>
      <w:bookmarkStart w:id="212" w:name="_Toc217201296"/>
      <w:bookmarkStart w:id="213" w:name="_Toc217166151"/>
      <w:r>
        <w:rPr>
          <w:rFonts w:hint="eastAsia"/>
        </w:rPr>
        <w:t>培训证明发放</w:t>
      </w:r>
      <w:bookmarkEnd w:id="211"/>
      <w:r>
        <w:rPr>
          <w:rFonts w:hint="eastAsia"/>
        </w:rPr>
        <w:t>：安全培训机构在考试结束后</w:t>
      </w:r>
      <w:r>
        <w:t>10</w:t>
      </w:r>
      <w:r>
        <w:rPr>
          <w:rFonts w:hint="eastAsia"/>
        </w:rPr>
        <w:t>个工作日内，向合格人员颁发相应的培训证明</w:t>
      </w:r>
      <w:r>
        <w:rPr>
          <w:rFonts w:hint="eastAsia"/>
        </w:rPr>
        <w:t>(</w:t>
      </w:r>
      <w:r>
        <w:rPr>
          <w:rFonts w:hint="eastAsia"/>
        </w:rPr>
        <w:t>见附录</w:t>
      </w:r>
      <w:r>
        <w:rPr>
          <w:rFonts w:hint="eastAsia"/>
        </w:rPr>
        <w:t>C)</w:t>
      </w:r>
      <w:r>
        <w:rPr>
          <w:rFonts w:hint="eastAsia"/>
        </w:rPr>
        <w:t>。</w:t>
      </w:r>
      <w:bookmarkEnd w:id="212"/>
      <w:bookmarkEnd w:id="213"/>
    </w:p>
    <w:p w:rsidR="00B0638A" w:rsidRDefault="006E7E96">
      <w:pPr>
        <w:pStyle w:val="affc"/>
        <w:rPr>
          <w:rStyle w:val="affff6"/>
        </w:rPr>
      </w:pPr>
      <w:bookmarkStart w:id="214" w:name="_Toc217166152"/>
      <w:bookmarkStart w:id="215" w:name="_Toc226409169"/>
      <w:bookmarkStart w:id="216" w:name="_Toc217119119"/>
      <w:bookmarkStart w:id="217" w:name="_Toc217201297"/>
      <w:r>
        <w:rPr>
          <w:rFonts w:hint="eastAsia"/>
        </w:rPr>
        <w:t>档案管理</w:t>
      </w:r>
      <w:bookmarkEnd w:id="214"/>
      <w:bookmarkEnd w:id="215"/>
      <w:bookmarkEnd w:id="216"/>
      <w:bookmarkEnd w:id="217"/>
    </w:p>
    <w:p w:rsidR="00B0638A" w:rsidRDefault="006E7E96">
      <w:pPr>
        <w:pStyle w:val="affffffffc"/>
        <w:ind w:left="0"/>
      </w:pPr>
      <w:r>
        <w:rPr>
          <w:rFonts w:hint="eastAsia"/>
        </w:rPr>
        <w:t>安全培训机构建立培训档案</w:t>
      </w:r>
      <w:r>
        <w:t>管理制度</w:t>
      </w:r>
      <w:r>
        <w:rPr>
          <w:rFonts w:hint="eastAsia"/>
        </w:rPr>
        <w:t>，对参训人员登记、考核、证书发放等文件进行归类、整理、保存、控制和归档；</w:t>
      </w:r>
    </w:p>
    <w:p w:rsidR="00B0638A" w:rsidRDefault="006E7E96">
      <w:pPr>
        <w:pStyle w:val="affffffffc"/>
        <w:ind w:left="0"/>
      </w:pPr>
      <w:r>
        <w:t>对</w:t>
      </w:r>
      <w:r>
        <w:rPr>
          <w:rFonts w:hint="eastAsia"/>
        </w:rPr>
        <w:t>参训人员培训档案等文件的编制、使用、查阅、增补、移交、销毁等</w:t>
      </w:r>
      <w:r>
        <w:t>进行</w:t>
      </w:r>
      <w:r>
        <w:rPr>
          <w:rFonts w:hint="eastAsia"/>
        </w:rPr>
        <w:t>管理</w:t>
      </w:r>
      <w:r>
        <w:t>。</w:t>
      </w:r>
    </w:p>
    <w:p w:rsidR="00B0638A" w:rsidRDefault="00B0638A">
      <w:pPr>
        <w:pStyle w:val="affffffffc"/>
        <w:numPr>
          <w:ilvl w:val="3"/>
          <w:numId w:val="0"/>
        </w:numPr>
        <w:rPr>
          <w:sz w:val="18"/>
          <w:szCs w:val="18"/>
        </w:rPr>
      </w:pPr>
    </w:p>
    <w:p w:rsidR="00B0638A" w:rsidRDefault="00B0638A">
      <w:pPr>
        <w:pStyle w:val="affffffffc"/>
        <w:numPr>
          <w:ilvl w:val="3"/>
          <w:numId w:val="0"/>
        </w:numPr>
        <w:rPr>
          <w:sz w:val="18"/>
          <w:szCs w:val="18"/>
        </w:rPr>
      </w:pPr>
    </w:p>
    <w:p w:rsidR="00B0638A" w:rsidRDefault="00B0638A">
      <w:pPr>
        <w:pStyle w:val="affffffffc"/>
        <w:numPr>
          <w:ilvl w:val="3"/>
          <w:numId w:val="0"/>
        </w:numPr>
        <w:rPr>
          <w:sz w:val="18"/>
          <w:szCs w:val="18"/>
        </w:rPr>
      </w:pPr>
    </w:p>
    <w:p w:rsidR="00B0638A" w:rsidRDefault="006E7E96">
      <w:pPr>
        <w:jc w:val="left"/>
        <w:rPr>
          <w:rFonts w:ascii="宋体" w:hAnsi="Times New Roman"/>
          <w:kern w:val="0"/>
          <w:sz w:val="18"/>
          <w:szCs w:val="18"/>
        </w:rPr>
      </w:pPr>
      <w:r>
        <w:rPr>
          <w:sz w:val="18"/>
          <w:szCs w:val="18"/>
        </w:rPr>
        <w:br w:type="page"/>
      </w:r>
    </w:p>
    <w:p w:rsidR="00B0638A" w:rsidRDefault="00B0638A">
      <w:pPr>
        <w:pStyle w:val="af7"/>
        <w:rPr>
          <w:vanish w:val="0"/>
        </w:rPr>
      </w:pPr>
      <w:bookmarkStart w:id="218" w:name="BookMark8"/>
      <w:bookmarkEnd w:id="26"/>
      <w:bookmarkEnd w:id="87"/>
      <w:bookmarkEnd w:id="110"/>
      <w:bookmarkEnd w:id="111"/>
    </w:p>
    <w:p w:rsidR="00B0638A" w:rsidRDefault="00B0638A">
      <w:pPr>
        <w:pStyle w:val="afd"/>
        <w:rPr>
          <w:vanish w:val="0"/>
        </w:rPr>
      </w:pPr>
    </w:p>
    <w:p w:rsidR="00B0638A" w:rsidRDefault="006E7E96">
      <w:pPr>
        <w:pStyle w:val="aff2"/>
        <w:tabs>
          <w:tab w:val="clear" w:pos="6406"/>
        </w:tabs>
        <w:spacing w:after="156"/>
        <w:ind w:left="0"/>
      </w:pPr>
      <w:r>
        <w:br/>
      </w:r>
      <w:bookmarkStart w:id="219" w:name="_Toc226409170"/>
      <w:r>
        <w:rPr>
          <w:rFonts w:hint="eastAsia"/>
        </w:rPr>
        <w:t>（资料性）</w:t>
      </w:r>
      <w:r>
        <w:br/>
      </w:r>
      <w:r>
        <w:rPr>
          <w:rFonts w:hint="eastAsia"/>
        </w:rPr>
        <w:t>安全培训场地、设施、设备配置表</w:t>
      </w:r>
      <w:bookmarkEnd w:id="219"/>
    </w:p>
    <w:p w:rsidR="00B0638A" w:rsidRDefault="00B0638A">
      <w:pPr>
        <w:pStyle w:val="afd"/>
        <w:rPr>
          <w:vanish w:val="0"/>
        </w:rPr>
      </w:pPr>
    </w:p>
    <w:p w:rsidR="00B0638A" w:rsidRDefault="006E7E96">
      <w:pPr>
        <w:pStyle w:val="afffff0"/>
      </w:pPr>
      <w:r>
        <w:rPr>
          <w:rFonts w:hint="eastAsia"/>
        </w:rPr>
        <w:t>安全培训场地设施设备配置见表</w:t>
      </w:r>
      <w:r>
        <w:rPr>
          <w:rFonts w:hint="eastAsia"/>
        </w:rPr>
        <w:t>A.1</w:t>
      </w:r>
      <w:r>
        <w:rPr>
          <w:rFonts w:hint="eastAsia"/>
        </w:rPr>
        <w:t>。</w:t>
      </w:r>
    </w:p>
    <w:p w:rsidR="00B0638A" w:rsidRDefault="006E7E96">
      <w:pPr>
        <w:pStyle w:val="afe"/>
        <w:numPr>
          <w:ilvl w:val="0"/>
          <w:numId w:val="0"/>
        </w:numPr>
        <w:spacing w:before="156" w:after="156"/>
        <w:ind w:left="420"/>
        <w:textAlignment w:val="auto"/>
      </w:pPr>
      <w:r>
        <w:rPr>
          <w:rFonts w:hint="eastAsia"/>
        </w:rPr>
        <w:t>表</w:t>
      </w:r>
      <w:r>
        <w:rPr>
          <w:rFonts w:hint="eastAsia"/>
        </w:rPr>
        <w:t>A</w:t>
      </w:r>
      <w:r>
        <w:t>.1</w:t>
      </w:r>
      <w:r>
        <w:rPr>
          <w:rFonts w:hint="eastAsia"/>
        </w:rPr>
        <w:t>安全培训场地、设施、设备配置表</w:t>
      </w:r>
    </w:p>
    <w:tbl>
      <w:tblPr>
        <w:tblW w:w="9348"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16"/>
        <w:gridCol w:w="346"/>
        <w:gridCol w:w="4065"/>
        <w:gridCol w:w="945"/>
        <w:gridCol w:w="840"/>
      </w:tblGrid>
      <w:tr w:rsidR="00B0638A">
        <w:trPr>
          <w:trHeight w:val="454"/>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序号</w:t>
            </w:r>
          </w:p>
        </w:tc>
        <w:tc>
          <w:tcPr>
            <w:tcW w:w="241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场地、设施、设备名称</w:t>
            </w:r>
          </w:p>
        </w:tc>
        <w:tc>
          <w:tcPr>
            <w:tcW w:w="4411"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技术指标</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数量</w:t>
            </w:r>
          </w:p>
        </w:tc>
      </w:tr>
      <w:tr w:rsidR="00B0638A">
        <w:trPr>
          <w:trHeight w:val="454"/>
        </w:trPr>
        <w:tc>
          <w:tcPr>
            <w:tcW w:w="9345" w:type="dxa"/>
            <w:gridSpan w:val="6"/>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安全基本培训</w:t>
            </w:r>
            <w:r>
              <w:rPr>
                <w:rFonts w:ascii="宋体" w:hAnsi="宋体" w:cs="宋体" w:hint="eastAsia"/>
                <w:bCs/>
                <w:kern w:val="0"/>
                <w:sz w:val="18"/>
                <w:szCs w:val="18"/>
              </w:rPr>
              <w:t>(</w:t>
            </w:r>
            <w:r>
              <w:rPr>
                <w:rFonts w:ascii="宋体" w:hAnsi="宋体" w:cs="宋体" w:hint="eastAsia"/>
                <w:bCs/>
                <w:kern w:val="0"/>
                <w:sz w:val="18"/>
                <w:szCs w:val="18"/>
              </w:rPr>
              <w:t>个人求生</w:t>
            </w:r>
            <w:r>
              <w:rPr>
                <w:rFonts w:ascii="宋体" w:hAnsi="宋体" w:cs="宋体" w:hint="eastAsia"/>
                <w:bCs/>
                <w:kern w:val="0"/>
                <w:sz w:val="18"/>
                <w:szCs w:val="18"/>
              </w:rPr>
              <w:t>)</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气胀式救生筏</w:t>
            </w:r>
            <w:r>
              <w:rPr>
                <w:rFonts w:ascii="宋体" w:hAnsi="宋体" w:cs="宋体" w:hint="eastAsia"/>
                <w:kern w:val="0"/>
                <w:sz w:val="18"/>
                <w:szCs w:val="18"/>
              </w:rPr>
              <w:t>(15</w:t>
            </w:r>
            <w:r>
              <w:rPr>
                <w:rFonts w:ascii="宋体" w:hAnsi="宋体" w:cs="宋体" w:hint="eastAsia"/>
                <w:kern w:val="0"/>
                <w:sz w:val="18"/>
                <w:szCs w:val="18"/>
              </w:rPr>
              <w:t>人型</w:t>
            </w:r>
            <w:r>
              <w:rPr>
                <w:rFonts w:ascii="宋体" w:hAnsi="宋体" w:cs="宋体" w:hint="eastAsia"/>
                <w:kern w:val="0"/>
                <w:sz w:val="18"/>
                <w:szCs w:val="18"/>
              </w:rPr>
              <w:t>)</w:t>
            </w:r>
          </w:p>
        </w:tc>
        <w:tc>
          <w:tcPr>
            <w:tcW w:w="4410" w:type="dxa"/>
            <w:gridSpan w:val="2"/>
            <w:vMerge w:val="restart"/>
            <w:tcBorders>
              <w:top w:val="single" w:sz="4" w:space="0" w:color="auto"/>
              <w:left w:val="single" w:sz="4" w:space="0" w:color="auto"/>
              <w:bottom w:val="single" w:sz="4" w:space="0" w:color="auto"/>
              <w:right w:val="single" w:sz="4" w:space="0" w:color="auto"/>
            </w:tcBorders>
            <w:vAlign w:val="center"/>
          </w:tcPr>
          <w:p w:rsidR="00B0638A" w:rsidRDefault="006E7E96">
            <w:pPr>
              <w:jc w:val="left"/>
              <w:rPr>
                <w:rFonts w:ascii="宋体" w:hAnsi="宋体" w:cs="宋体"/>
                <w:kern w:val="0"/>
                <w:sz w:val="18"/>
                <w:szCs w:val="18"/>
              </w:rPr>
            </w:pPr>
            <w:r>
              <w:rPr>
                <w:rFonts w:ascii="宋体" w:hAnsi="宋体" w:cs="宋体" w:hint="eastAsia"/>
                <w:kern w:val="0"/>
                <w:sz w:val="18"/>
                <w:szCs w:val="18"/>
              </w:rPr>
              <w:t>符合相关要求</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2</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气胀式救生筏</w:t>
            </w:r>
            <w:r>
              <w:rPr>
                <w:rFonts w:ascii="宋体" w:hAnsi="宋体" w:cs="宋体" w:hint="eastAsia"/>
                <w:kern w:val="0"/>
                <w:sz w:val="18"/>
                <w:szCs w:val="18"/>
              </w:rPr>
              <w:t>(25</w:t>
            </w:r>
            <w:r>
              <w:rPr>
                <w:rFonts w:ascii="宋体" w:hAnsi="宋体" w:cs="宋体" w:hint="eastAsia"/>
                <w:kern w:val="0"/>
                <w:sz w:val="18"/>
                <w:szCs w:val="18"/>
              </w:rPr>
              <w:t>人型</w:t>
            </w:r>
            <w:r>
              <w:rPr>
                <w:rFonts w:ascii="宋体" w:hAnsi="宋体" w:cs="宋体" w:hint="eastAsia"/>
                <w:kern w:val="0"/>
                <w:sz w:val="18"/>
                <w:szCs w:val="18"/>
              </w:rPr>
              <w:t>)</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1</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3</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救生衣</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件</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40</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4</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保温式救生服</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件</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8</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5</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救生圈</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10</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6</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救生环</w:t>
            </w:r>
          </w:p>
        </w:tc>
        <w:tc>
          <w:tcPr>
            <w:tcW w:w="4410"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jc w:val="left"/>
              <w:rPr>
                <w:rFonts w:ascii="宋体" w:hAnsi="宋体" w:cs="宋体"/>
                <w:kern w:val="0"/>
                <w:sz w:val="18"/>
                <w:szCs w:val="18"/>
              </w:rPr>
            </w:pPr>
            <w:r>
              <w:rPr>
                <w:rFonts w:ascii="宋体" w:hAnsi="宋体" w:cs="宋体" w:hint="eastAsia"/>
                <w:kern w:val="0"/>
                <w:sz w:val="18"/>
                <w:szCs w:val="18"/>
              </w:rPr>
              <w:t>直径</w:t>
            </w:r>
            <w:r>
              <w:rPr>
                <w:rFonts w:ascii="宋体" w:hAnsi="宋体" w:cs="宋体" w:hint="eastAsia"/>
                <w:kern w:val="0"/>
                <w:sz w:val="18"/>
                <w:szCs w:val="18"/>
              </w:rPr>
              <w:t>175mm</w:t>
            </w:r>
            <w:r>
              <w:rPr>
                <w:rFonts w:ascii="宋体" w:hAnsi="宋体" w:cs="宋体" w:hint="eastAsia"/>
                <w:kern w:val="0"/>
                <w:sz w:val="18"/>
                <w:szCs w:val="18"/>
              </w:rPr>
              <w:t>～</w:t>
            </w:r>
            <w:r>
              <w:rPr>
                <w:rFonts w:ascii="宋体" w:hAnsi="宋体" w:cs="宋体" w:hint="eastAsia"/>
                <w:kern w:val="0"/>
                <w:sz w:val="18"/>
                <w:szCs w:val="18"/>
              </w:rPr>
              <w:t>195mm</w:t>
            </w:r>
            <w:r>
              <w:rPr>
                <w:rFonts w:ascii="宋体" w:hAnsi="宋体" w:cs="宋体" w:hint="eastAsia"/>
                <w:kern w:val="0"/>
                <w:sz w:val="18"/>
                <w:szCs w:val="18"/>
              </w:rPr>
              <w:t>，断面直径</w:t>
            </w:r>
            <w:r>
              <w:rPr>
                <w:rFonts w:ascii="宋体" w:hAnsi="宋体" w:cs="宋体" w:hint="eastAsia"/>
                <w:kern w:val="0"/>
                <w:sz w:val="18"/>
                <w:szCs w:val="18"/>
              </w:rPr>
              <w:t>25mm</w:t>
            </w:r>
            <w:r>
              <w:rPr>
                <w:rFonts w:ascii="宋体" w:hAnsi="宋体" w:cs="宋体" w:hint="eastAsia"/>
                <w:kern w:val="0"/>
                <w:sz w:val="18"/>
                <w:szCs w:val="18"/>
              </w:rPr>
              <w:t>～</w:t>
            </w:r>
            <w:r>
              <w:rPr>
                <w:rFonts w:ascii="宋体" w:hAnsi="宋体" w:cs="宋体" w:hint="eastAsia"/>
                <w:kern w:val="0"/>
                <w:sz w:val="18"/>
                <w:szCs w:val="18"/>
              </w:rPr>
              <w:t>30mm</w:t>
            </w:r>
            <w:r>
              <w:rPr>
                <w:rFonts w:ascii="宋体" w:hAnsi="宋体" w:cs="宋体" w:hint="eastAsia"/>
                <w:kern w:val="0"/>
                <w:sz w:val="18"/>
                <w:szCs w:val="18"/>
              </w:rPr>
              <w:t>，承载≥</w:t>
            </w:r>
            <w:r>
              <w:rPr>
                <w:rFonts w:ascii="宋体" w:hAnsi="宋体" w:cs="宋体" w:hint="eastAsia"/>
                <w:kern w:val="0"/>
                <w:sz w:val="18"/>
                <w:szCs w:val="18"/>
              </w:rPr>
              <w:t>100kg</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4</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7</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SART</w:t>
            </w:r>
          </w:p>
        </w:tc>
        <w:tc>
          <w:tcPr>
            <w:tcW w:w="4410" w:type="dxa"/>
            <w:gridSpan w:val="2"/>
            <w:vMerge w:val="restart"/>
            <w:tcBorders>
              <w:top w:val="single" w:sz="4" w:space="0" w:color="auto"/>
              <w:left w:val="single" w:sz="4" w:space="0" w:color="auto"/>
              <w:bottom w:val="single" w:sz="4" w:space="0" w:color="auto"/>
              <w:right w:val="single" w:sz="4" w:space="0" w:color="auto"/>
            </w:tcBorders>
            <w:vAlign w:val="center"/>
          </w:tcPr>
          <w:p w:rsidR="00B0638A" w:rsidRDefault="006E7E96">
            <w:pPr>
              <w:jc w:val="left"/>
              <w:rPr>
                <w:rFonts w:ascii="宋体" w:hAnsi="宋体" w:cs="宋体"/>
                <w:kern w:val="0"/>
                <w:sz w:val="18"/>
                <w:szCs w:val="18"/>
              </w:rPr>
            </w:pPr>
            <w:r>
              <w:rPr>
                <w:rFonts w:ascii="宋体" w:hAnsi="宋体" w:cs="宋体" w:hint="eastAsia"/>
                <w:kern w:val="0"/>
                <w:sz w:val="18"/>
                <w:szCs w:val="18"/>
              </w:rPr>
              <w:t xml:space="preserve">符合相关要求　　</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8</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EPARB</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9</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双向对讲电话</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部</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2</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10</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手持红色火焰信号</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4</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11</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高空降落伞火箭</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6</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12</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橙色烟雾信号</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2</w:t>
            </w:r>
          </w:p>
        </w:tc>
      </w:tr>
      <w:tr w:rsidR="00B0638A">
        <w:trPr>
          <w:trHeight w:val="9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13</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连体工作服</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件</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40</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14</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绳梯</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p>
        </w:tc>
      </w:tr>
      <w:tr w:rsidR="00B0638A">
        <w:trPr>
          <w:trHeight w:val="9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15</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攀爬网</w:t>
            </w:r>
            <w:proofErr w:type="gramEnd"/>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p>
        </w:tc>
      </w:tr>
      <w:tr w:rsidR="00B0638A">
        <w:trPr>
          <w:trHeight w:val="454"/>
        </w:trPr>
        <w:tc>
          <w:tcPr>
            <w:tcW w:w="9345" w:type="dxa"/>
            <w:gridSpan w:val="6"/>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bCs/>
                <w:kern w:val="0"/>
                <w:sz w:val="18"/>
                <w:szCs w:val="18"/>
              </w:rPr>
              <w:t>海上安全基本培训</w:t>
            </w:r>
            <w:r>
              <w:rPr>
                <w:rFonts w:ascii="宋体" w:hAnsi="宋体" w:cs="宋体" w:hint="eastAsia"/>
                <w:bCs/>
                <w:kern w:val="0"/>
                <w:sz w:val="18"/>
                <w:szCs w:val="18"/>
              </w:rPr>
              <w:t>(</w:t>
            </w:r>
            <w:r>
              <w:rPr>
                <w:rFonts w:ascii="宋体" w:hAnsi="宋体" w:cs="宋体" w:hint="eastAsia"/>
                <w:bCs/>
                <w:kern w:val="0"/>
                <w:sz w:val="18"/>
                <w:szCs w:val="18"/>
              </w:rPr>
              <w:t>救助</w:t>
            </w:r>
            <w:r>
              <w:rPr>
                <w:rFonts w:ascii="宋体" w:hAnsi="宋体" w:cs="宋体" w:hint="eastAsia"/>
                <w:bCs/>
                <w:kern w:val="0"/>
                <w:sz w:val="18"/>
                <w:szCs w:val="18"/>
              </w:rPr>
              <w:t>)</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保证安全训练的水域</w:t>
            </w:r>
          </w:p>
        </w:tc>
        <w:tc>
          <w:tcPr>
            <w:tcW w:w="4410"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可用游泳馆水面替代</w:t>
            </w:r>
          </w:p>
        </w:tc>
        <w:tc>
          <w:tcPr>
            <w:tcW w:w="945" w:type="dxa"/>
            <w:tcBorders>
              <w:top w:val="single" w:sz="4" w:space="0" w:color="auto"/>
              <w:left w:val="single" w:sz="4" w:space="0" w:color="auto"/>
              <w:bottom w:val="single" w:sz="4" w:space="0" w:color="auto"/>
              <w:right w:val="single" w:sz="4" w:space="0" w:color="auto"/>
            </w:tcBorders>
          </w:tcPr>
          <w:p w:rsidR="00B0638A" w:rsidRDefault="00B0638A">
            <w:pPr>
              <w:rPr>
                <w:rFonts w:ascii="黑体" w:eastAsia="黑体"/>
              </w:rPr>
            </w:pPr>
          </w:p>
        </w:tc>
        <w:tc>
          <w:tcPr>
            <w:tcW w:w="840" w:type="dxa"/>
            <w:tcBorders>
              <w:top w:val="single" w:sz="4" w:space="0" w:color="auto"/>
              <w:left w:val="single" w:sz="4" w:space="0" w:color="auto"/>
              <w:bottom w:val="single" w:sz="4" w:space="0" w:color="auto"/>
              <w:right w:val="single" w:sz="4" w:space="0" w:color="auto"/>
            </w:tcBorders>
          </w:tcPr>
          <w:p w:rsidR="00B0638A" w:rsidRDefault="00B0638A">
            <w:pPr>
              <w:rPr>
                <w:rFonts w:ascii="黑体" w:eastAsia="黑体"/>
              </w:rPr>
            </w:pP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2</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直升机救助吊环</w:t>
            </w:r>
          </w:p>
        </w:tc>
        <w:tc>
          <w:tcPr>
            <w:tcW w:w="4410" w:type="dxa"/>
            <w:gridSpan w:val="2"/>
            <w:vMerge w:val="restart"/>
            <w:tcBorders>
              <w:top w:val="single" w:sz="4" w:space="0" w:color="auto"/>
              <w:left w:val="single" w:sz="4" w:space="0" w:color="auto"/>
              <w:bottom w:val="single" w:sz="4" w:space="0" w:color="auto"/>
              <w:right w:val="single" w:sz="4" w:space="0" w:color="auto"/>
            </w:tcBorders>
            <w:vAlign w:val="center"/>
          </w:tcPr>
          <w:p w:rsidR="00B0638A" w:rsidRDefault="006E7E96">
            <w:pPr>
              <w:jc w:val="left"/>
              <w:rPr>
                <w:rFonts w:ascii="宋体" w:hAnsi="宋体" w:cs="宋体"/>
                <w:kern w:val="0"/>
                <w:sz w:val="18"/>
                <w:szCs w:val="18"/>
              </w:rPr>
            </w:pPr>
            <w:r>
              <w:rPr>
                <w:rFonts w:ascii="宋体" w:hAnsi="宋体" w:cs="宋体" w:hint="eastAsia"/>
                <w:kern w:val="0"/>
                <w:sz w:val="18"/>
                <w:szCs w:val="18"/>
              </w:rPr>
              <w:t>符合相关要求</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套</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3</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直升机救助担架</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副</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1</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4</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直升机救助吊篮</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副</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1</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5</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头盔</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黑体" w:eastAsia="黑体" w:hint="eastAsia"/>
              </w:rPr>
              <w:t>顶</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eastAsia="黑体" w:hAnsi="宋体" w:cs="宋体" w:hint="eastAsia"/>
                <w:kern w:val="0"/>
                <w:sz w:val="18"/>
                <w:szCs w:val="18"/>
              </w:rPr>
              <w:t>15</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6</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救助艇</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艘</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黑体" w:eastAsia="黑体"/>
              </w:rPr>
            </w:pPr>
            <w:r>
              <w:rPr>
                <w:rFonts w:ascii="宋体" w:hAnsi="宋体" w:cs="宋体" w:hint="eastAsia"/>
                <w:kern w:val="0"/>
                <w:sz w:val="18"/>
                <w:szCs w:val="18"/>
              </w:rPr>
              <w:t>1</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7</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吊机</w:t>
            </w:r>
          </w:p>
        </w:tc>
        <w:tc>
          <w:tcPr>
            <w:tcW w:w="8474" w:type="dxa"/>
            <w:gridSpan w:val="2"/>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w:t>
            </w:r>
          </w:p>
        </w:tc>
      </w:tr>
      <w:tr w:rsidR="00B0638A">
        <w:trPr>
          <w:trHeight w:val="340"/>
        </w:trPr>
        <w:tc>
          <w:tcPr>
            <w:tcW w:w="73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kern w:val="0"/>
                <w:sz w:val="18"/>
                <w:szCs w:val="18"/>
              </w:rPr>
              <w:t>8</w:t>
            </w:r>
          </w:p>
        </w:tc>
        <w:tc>
          <w:tcPr>
            <w:tcW w:w="241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心肺复苏模拟人</w:t>
            </w:r>
          </w:p>
        </w:tc>
        <w:tc>
          <w:tcPr>
            <w:tcW w:w="4410" w:type="dxa"/>
            <w:gridSpan w:val="2"/>
            <w:tcBorders>
              <w:top w:val="single" w:sz="4" w:space="0" w:color="auto"/>
              <w:left w:val="single" w:sz="4" w:space="0" w:color="auto"/>
              <w:bottom w:val="single" w:sz="4" w:space="0" w:color="auto"/>
              <w:right w:val="single" w:sz="4" w:space="0" w:color="auto"/>
            </w:tcBorders>
          </w:tcPr>
          <w:p w:rsidR="00B0638A" w:rsidRDefault="00B0638A">
            <w:pPr>
              <w:rPr>
                <w:rFonts w:ascii="黑体" w:eastAsia="黑体"/>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2</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kern w:val="0"/>
                <w:sz w:val="18"/>
                <w:szCs w:val="18"/>
              </w:rPr>
              <w:t>9</w:t>
            </w:r>
          </w:p>
        </w:tc>
        <w:tc>
          <w:tcPr>
            <w:tcW w:w="241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船用担架</w:t>
            </w:r>
          </w:p>
        </w:tc>
        <w:tc>
          <w:tcPr>
            <w:tcW w:w="4411" w:type="dxa"/>
            <w:gridSpan w:val="2"/>
            <w:tcBorders>
              <w:top w:val="single" w:sz="4" w:space="0" w:color="auto"/>
              <w:left w:val="single" w:sz="4" w:space="0" w:color="auto"/>
              <w:bottom w:val="single" w:sz="4" w:space="0" w:color="auto"/>
              <w:right w:val="single" w:sz="4" w:space="0" w:color="auto"/>
            </w:tcBorders>
          </w:tcPr>
          <w:p w:rsidR="00B0638A" w:rsidRDefault="00B0638A">
            <w:pPr>
              <w:rPr>
                <w:rFonts w:ascii="黑体" w:eastAsia="黑体"/>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kern w:val="0"/>
                <w:sz w:val="18"/>
                <w:szCs w:val="18"/>
              </w:rPr>
              <w:t>10</w:t>
            </w:r>
          </w:p>
        </w:tc>
        <w:tc>
          <w:tcPr>
            <w:tcW w:w="241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止血带</w:t>
            </w:r>
          </w:p>
        </w:tc>
        <w:tc>
          <w:tcPr>
            <w:tcW w:w="4411" w:type="dxa"/>
            <w:gridSpan w:val="2"/>
            <w:tcBorders>
              <w:top w:val="single" w:sz="4" w:space="0" w:color="auto"/>
              <w:left w:val="single" w:sz="4" w:space="0" w:color="auto"/>
              <w:bottom w:val="single" w:sz="4" w:space="0" w:color="auto"/>
              <w:right w:val="single" w:sz="4" w:space="0" w:color="auto"/>
            </w:tcBorders>
          </w:tcPr>
          <w:p w:rsidR="00B0638A" w:rsidRDefault="00B0638A">
            <w:pPr>
              <w:rPr>
                <w:rFonts w:ascii="黑体" w:eastAsia="黑体"/>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若干</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lastRenderedPageBreak/>
              <w:t>1</w:t>
            </w:r>
            <w:r>
              <w:rPr>
                <w:rFonts w:ascii="宋体" w:hAnsi="宋体" w:cs="宋体"/>
                <w:kern w:val="0"/>
                <w:sz w:val="18"/>
                <w:szCs w:val="18"/>
              </w:rPr>
              <w:t>1</w:t>
            </w:r>
          </w:p>
        </w:tc>
        <w:tc>
          <w:tcPr>
            <w:tcW w:w="241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三角巾</w:t>
            </w:r>
          </w:p>
        </w:tc>
        <w:tc>
          <w:tcPr>
            <w:tcW w:w="4411" w:type="dxa"/>
            <w:gridSpan w:val="2"/>
            <w:tcBorders>
              <w:top w:val="single" w:sz="4" w:space="0" w:color="auto"/>
              <w:left w:val="single" w:sz="4" w:space="0" w:color="auto"/>
              <w:bottom w:val="single" w:sz="4" w:space="0" w:color="auto"/>
              <w:right w:val="single" w:sz="4" w:space="0" w:color="auto"/>
            </w:tcBorders>
          </w:tcPr>
          <w:p w:rsidR="00B0638A" w:rsidRDefault="00B0638A">
            <w:pPr>
              <w:rPr>
                <w:rFonts w:ascii="黑体" w:eastAsia="黑体"/>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若干</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41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绷带</w:t>
            </w:r>
          </w:p>
        </w:tc>
        <w:tc>
          <w:tcPr>
            <w:tcW w:w="4411" w:type="dxa"/>
            <w:gridSpan w:val="2"/>
            <w:tcBorders>
              <w:top w:val="single" w:sz="4" w:space="0" w:color="auto"/>
              <w:left w:val="single" w:sz="4" w:space="0" w:color="auto"/>
              <w:bottom w:val="single" w:sz="4" w:space="0" w:color="auto"/>
              <w:right w:val="single" w:sz="4" w:space="0" w:color="auto"/>
            </w:tcBorders>
          </w:tcPr>
          <w:p w:rsidR="00B0638A" w:rsidRDefault="00B0638A">
            <w:pPr>
              <w:rPr>
                <w:rFonts w:ascii="黑体" w:eastAsia="黑体"/>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若干</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41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船用担架</w:t>
            </w:r>
          </w:p>
        </w:tc>
        <w:tc>
          <w:tcPr>
            <w:tcW w:w="4411" w:type="dxa"/>
            <w:gridSpan w:val="2"/>
            <w:tcBorders>
              <w:top w:val="single" w:sz="4" w:space="0" w:color="auto"/>
              <w:left w:val="single" w:sz="4" w:space="0" w:color="auto"/>
              <w:bottom w:val="single" w:sz="4" w:space="0" w:color="auto"/>
              <w:right w:val="single" w:sz="4" w:space="0" w:color="auto"/>
            </w:tcBorders>
          </w:tcPr>
          <w:p w:rsidR="00B0638A" w:rsidRDefault="00B0638A">
            <w:pPr>
              <w:rPr>
                <w:rFonts w:ascii="黑体" w:eastAsia="黑体"/>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kern w:val="0"/>
                <w:sz w:val="18"/>
                <w:szCs w:val="18"/>
              </w:rPr>
              <w:t>1</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41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除颤器</w:t>
            </w:r>
          </w:p>
        </w:tc>
        <w:tc>
          <w:tcPr>
            <w:tcW w:w="4411" w:type="dxa"/>
            <w:gridSpan w:val="2"/>
            <w:tcBorders>
              <w:top w:val="single" w:sz="4" w:space="0" w:color="auto"/>
              <w:left w:val="single" w:sz="4" w:space="0" w:color="auto"/>
              <w:bottom w:val="single" w:sz="4" w:space="0" w:color="auto"/>
              <w:right w:val="single" w:sz="4" w:space="0" w:color="auto"/>
            </w:tcBorders>
          </w:tcPr>
          <w:p w:rsidR="00B0638A" w:rsidRDefault="00B0638A">
            <w:pPr>
              <w:rPr>
                <w:rFonts w:ascii="黑体" w:eastAsia="黑体"/>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急救箱</w:t>
            </w:r>
          </w:p>
        </w:tc>
        <w:tc>
          <w:tcPr>
            <w:tcW w:w="4411" w:type="dxa"/>
            <w:gridSpan w:val="2"/>
            <w:tcBorders>
              <w:top w:val="single" w:sz="4" w:space="0" w:color="auto"/>
              <w:left w:val="single" w:sz="4" w:space="0" w:color="auto"/>
              <w:bottom w:val="single" w:sz="4" w:space="0" w:color="auto"/>
              <w:right w:val="single" w:sz="4" w:space="0" w:color="auto"/>
            </w:tcBorders>
          </w:tcPr>
          <w:p w:rsidR="00B0638A" w:rsidRDefault="00B0638A">
            <w:pPr>
              <w:rPr>
                <w:rFonts w:ascii="黑体" w:eastAsia="黑体"/>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kern w:val="0"/>
                <w:sz w:val="18"/>
                <w:szCs w:val="18"/>
              </w:rPr>
            </w:pPr>
            <w:r>
              <w:rPr>
                <w:rFonts w:ascii="宋体" w:hAnsi="宋体" w:cs="宋体" w:hint="eastAsia"/>
                <w:kern w:val="0"/>
                <w:sz w:val="18"/>
                <w:szCs w:val="18"/>
              </w:rPr>
              <w:t>1</w:t>
            </w:r>
          </w:p>
        </w:tc>
      </w:tr>
      <w:tr w:rsidR="00B0638A">
        <w:trPr>
          <w:trHeight w:val="454"/>
        </w:trPr>
        <w:tc>
          <w:tcPr>
            <w:tcW w:w="9348" w:type="dxa"/>
            <w:gridSpan w:val="6"/>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海上基本安全培训</w:t>
            </w:r>
            <w:r>
              <w:rPr>
                <w:rFonts w:ascii="宋体" w:hAnsi="宋体" w:cs="宋体" w:hint="eastAsia"/>
                <w:bCs/>
                <w:kern w:val="0"/>
                <w:sz w:val="18"/>
                <w:szCs w:val="18"/>
              </w:rPr>
              <w:t>(</w:t>
            </w:r>
            <w:r>
              <w:rPr>
                <w:rFonts w:ascii="宋体" w:hAnsi="宋体" w:cs="宋体" w:hint="eastAsia"/>
                <w:bCs/>
                <w:kern w:val="0"/>
                <w:sz w:val="18"/>
                <w:szCs w:val="18"/>
              </w:rPr>
              <w:t>消防</w:t>
            </w:r>
            <w:r>
              <w:rPr>
                <w:rFonts w:ascii="宋体" w:hAnsi="宋体" w:cs="宋体" w:hint="eastAsia"/>
                <w:bCs/>
                <w:kern w:val="0"/>
                <w:sz w:val="18"/>
                <w:szCs w:val="18"/>
              </w:rPr>
              <w:t>)</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消防训练模拟舱</w:t>
            </w:r>
          </w:p>
        </w:tc>
        <w:tc>
          <w:tcPr>
            <w:tcW w:w="406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应保证两层高度，平面应具有两间以上舱室</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座</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2</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消防员灭火防护服</w:t>
            </w:r>
          </w:p>
        </w:tc>
        <w:tc>
          <w:tcPr>
            <w:tcW w:w="4065" w:type="dxa"/>
            <w:vMerge w:val="restart"/>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符合相关要求</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件</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20</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3</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消防员隔热防护服</w:t>
            </w:r>
          </w:p>
        </w:tc>
        <w:tc>
          <w:tcPr>
            <w:tcW w:w="4065" w:type="dxa"/>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bCs/>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件</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5</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4</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储压式空气呼吸器</w:t>
            </w:r>
          </w:p>
        </w:tc>
        <w:tc>
          <w:tcPr>
            <w:tcW w:w="406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额定工作压力</w:t>
            </w:r>
            <w:r>
              <w:rPr>
                <w:rFonts w:ascii="宋体" w:hAnsi="宋体" w:cs="宋体" w:hint="eastAsia"/>
                <w:bCs/>
                <w:kern w:val="0"/>
                <w:sz w:val="18"/>
                <w:szCs w:val="18"/>
              </w:rPr>
              <w:t>30MPa</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套</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5</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5</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空气呼吸器充气压缩机</w:t>
            </w:r>
          </w:p>
        </w:tc>
        <w:tc>
          <w:tcPr>
            <w:tcW w:w="4065" w:type="dxa"/>
            <w:vMerge w:val="restart"/>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符合相关的要求</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台</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6</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防毒面具</w:t>
            </w:r>
          </w:p>
        </w:tc>
        <w:tc>
          <w:tcPr>
            <w:tcW w:w="4065" w:type="dxa"/>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bCs/>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proofErr w:type="gramStart"/>
            <w:r>
              <w:rPr>
                <w:rFonts w:ascii="宋体" w:hAnsi="宋体" w:cs="宋体" w:hint="eastAsia"/>
                <w:bCs/>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5</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7</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防爆手电</w:t>
            </w:r>
          </w:p>
        </w:tc>
        <w:tc>
          <w:tcPr>
            <w:tcW w:w="406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使用时间超过</w:t>
            </w:r>
            <w:r>
              <w:rPr>
                <w:rFonts w:ascii="宋体" w:hAnsi="宋体" w:cs="宋体" w:hint="eastAsia"/>
                <w:bCs/>
                <w:kern w:val="0"/>
                <w:sz w:val="18"/>
                <w:szCs w:val="18"/>
              </w:rPr>
              <w:t>2h</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proofErr w:type="gramStart"/>
            <w:r>
              <w:rPr>
                <w:rFonts w:ascii="宋体" w:hAnsi="宋体" w:cs="宋体" w:hint="eastAsia"/>
                <w:bCs/>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2</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8</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消防斧</w:t>
            </w:r>
          </w:p>
        </w:tc>
        <w:tc>
          <w:tcPr>
            <w:tcW w:w="4065" w:type="dxa"/>
            <w:vMerge w:val="restart"/>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符合相关要求</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把</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5</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9</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消防钩</w:t>
            </w:r>
          </w:p>
        </w:tc>
        <w:tc>
          <w:tcPr>
            <w:tcW w:w="4065" w:type="dxa"/>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bCs/>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proofErr w:type="gramStart"/>
            <w:r>
              <w:rPr>
                <w:rFonts w:ascii="宋体" w:hAnsi="宋体" w:cs="宋体" w:hint="eastAsia"/>
                <w:bCs/>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5</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10</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消防桶</w:t>
            </w:r>
          </w:p>
        </w:tc>
        <w:tc>
          <w:tcPr>
            <w:tcW w:w="4065" w:type="dxa"/>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bCs/>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proofErr w:type="gramStart"/>
            <w:r>
              <w:rPr>
                <w:rFonts w:ascii="宋体" w:hAnsi="宋体" w:cs="宋体" w:hint="eastAsia"/>
                <w:bCs/>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5</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11</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固定式灭火系统模拟释放装置</w:t>
            </w:r>
          </w:p>
        </w:tc>
        <w:tc>
          <w:tcPr>
            <w:tcW w:w="4065" w:type="dxa"/>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bCs/>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套</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12</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常用手提式灭火器</w:t>
            </w:r>
          </w:p>
        </w:tc>
        <w:tc>
          <w:tcPr>
            <w:tcW w:w="406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各种类型</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proofErr w:type="gramStart"/>
            <w:r>
              <w:rPr>
                <w:rFonts w:ascii="宋体" w:hAnsi="宋体" w:cs="宋体" w:hint="eastAsia"/>
                <w:bCs/>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10</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13</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消防泵</w:t>
            </w:r>
          </w:p>
        </w:tc>
        <w:tc>
          <w:tcPr>
            <w:tcW w:w="4065" w:type="dxa"/>
            <w:vMerge w:val="restart"/>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符合相关要求</w:t>
            </w:r>
            <w:r>
              <w:rPr>
                <w:rFonts w:ascii="宋体" w:hAnsi="宋体" w:cs="宋体" w:hint="eastAsia"/>
                <w:bCs/>
                <w:kern w:val="0"/>
                <w:sz w:val="18"/>
                <w:szCs w:val="18"/>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台</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2</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14</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水龙带</w:t>
            </w:r>
          </w:p>
        </w:tc>
        <w:tc>
          <w:tcPr>
            <w:tcW w:w="4065" w:type="dxa"/>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bCs/>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条</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12</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15</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消防栓</w:t>
            </w:r>
          </w:p>
        </w:tc>
        <w:tc>
          <w:tcPr>
            <w:tcW w:w="4065" w:type="dxa"/>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bCs/>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proofErr w:type="gramStart"/>
            <w:r>
              <w:rPr>
                <w:rFonts w:ascii="宋体" w:hAnsi="宋体" w:cs="宋体" w:hint="eastAsia"/>
                <w:bCs/>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8</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16</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水枪</w:t>
            </w:r>
          </w:p>
        </w:tc>
        <w:tc>
          <w:tcPr>
            <w:tcW w:w="4065" w:type="dxa"/>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bCs/>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支</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10</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17</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国际通岸接头</w:t>
            </w:r>
          </w:p>
        </w:tc>
        <w:tc>
          <w:tcPr>
            <w:tcW w:w="4065" w:type="dxa"/>
            <w:vMerge/>
            <w:tcBorders>
              <w:top w:val="single" w:sz="4" w:space="0" w:color="auto"/>
              <w:left w:val="single" w:sz="4" w:space="0" w:color="auto"/>
              <w:bottom w:val="single" w:sz="4" w:space="0" w:color="auto"/>
              <w:right w:val="single" w:sz="4" w:space="0" w:color="auto"/>
            </w:tcBorders>
            <w:vAlign w:val="center"/>
          </w:tcPr>
          <w:p w:rsidR="00B0638A" w:rsidRDefault="00B0638A">
            <w:pPr>
              <w:jc w:val="left"/>
              <w:rPr>
                <w:rFonts w:ascii="宋体" w:hAnsi="宋体" w:cs="宋体"/>
                <w:bCs/>
                <w:kern w:val="0"/>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proofErr w:type="gramStart"/>
            <w:r>
              <w:rPr>
                <w:rFonts w:ascii="宋体" w:hAnsi="宋体" w:cs="宋体" w:hint="eastAsia"/>
                <w:bCs/>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2</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18</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紧急逃生呼吸装置</w:t>
            </w:r>
          </w:p>
        </w:tc>
        <w:tc>
          <w:tcPr>
            <w:tcW w:w="406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使用时间≥</w:t>
            </w:r>
            <w:r>
              <w:rPr>
                <w:rFonts w:ascii="宋体" w:hAnsi="宋体" w:cs="宋体" w:hint="eastAsia"/>
                <w:bCs/>
                <w:kern w:val="0"/>
                <w:sz w:val="18"/>
                <w:szCs w:val="18"/>
              </w:rPr>
              <w:t>10min</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套</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6</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19</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消防服、头盔、靴、帽、安全带</w:t>
            </w:r>
          </w:p>
        </w:tc>
        <w:tc>
          <w:tcPr>
            <w:tcW w:w="406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符合相关要求</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套</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40</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20</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消防救生绳索</w:t>
            </w:r>
          </w:p>
        </w:tc>
        <w:tc>
          <w:tcPr>
            <w:tcW w:w="406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长度≥</w:t>
            </w:r>
            <w:r>
              <w:rPr>
                <w:rFonts w:ascii="宋体" w:hAnsi="宋体" w:cs="宋体" w:hint="eastAsia"/>
                <w:bCs/>
                <w:kern w:val="0"/>
                <w:sz w:val="18"/>
                <w:szCs w:val="18"/>
              </w:rPr>
              <w:t>30m</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根</w:t>
            </w:r>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2</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21</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火灾自动报警器</w:t>
            </w:r>
          </w:p>
        </w:tc>
        <w:tc>
          <w:tcPr>
            <w:tcW w:w="406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kern w:val="0"/>
                <w:sz w:val="18"/>
                <w:szCs w:val="18"/>
              </w:rPr>
              <w:t>符合相关要求</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proofErr w:type="gramStart"/>
            <w:r>
              <w:rPr>
                <w:rFonts w:ascii="宋体" w:hAnsi="宋体" w:cs="宋体" w:hint="eastAsia"/>
                <w:bCs/>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6</w:t>
            </w:r>
          </w:p>
        </w:tc>
      </w:tr>
      <w:tr w:rsidR="00B0638A">
        <w:trPr>
          <w:trHeight w:val="340"/>
        </w:trPr>
        <w:tc>
          <w:tcPr>
            <w:tcW w:w="736"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22</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1m</w:t>
            </w:r>
            <w:r>
              <w:rPr>
                <w:rFonts w:ascii="宋体" w:hAnsi="宋体" w:cs="宋体" w:hint="eastAsia"/>
                <w:bCs/>
                <w:kern w:val="0"/>
                <w:sz w:val="18"/>
                <w:szCs w:val="18"/>
              </w:rPr>
              <w:t>×</w:t>
            </w:r>
            <w:r>
              <w:rPr>
                <w:rFonts w:ascii="宋体" w:hAnsi="宋体" w:cs="宋体" w:hint="eastAsia"/>
                <w:bCs/>
                <w:kern w:val="0"/>
                <w:sz w:val="18"/>
                <w:szCs w:val="18"/>
              </w:rPr>
              <w:t>1m</w:t>
            </w:r>
            <w:r>
              <w:rPr>
                <w:rFonts w:ascii="宋体" w:hAnsi="宋体" w:cs="宋体" w:hint="eastAsia"/>
                <w:bCs/>
                <w:kern w:val="0"/>
                <w:sz w:val="18"/>
                <w:szCs w:val="18"/>
              </w:rPr>
              <w:t>×</w:t>
            </w:r>
            <w:r>
              <w:rPr>
                <w:rFonts w:ascii="宋体" w:hAnsi="宋体" w:cs="宋体" w:hint="eastAsia"/>
                <w:bCs/>
                <w:kern w:val="0"/>
                <w:sz w:val="18"/>
                <w:szCs w:val="18"/>
              </w:rPr>
              <w:t>0.3m</w:t>
            </w:r>
            <w:r>
              <w:rPr>
                <w:rFonts w:ascii="宋体" w:hAnsi="宋体" w:cs="宋体" w:hint="eastAsia"/>
                <w:bCs/>
                <w:kern w:val="0"/>
                <w:sz w:val="18"/>
                <w:szCs w:val="18"/>
              </w:rPr>
              <w:t>钢制火盆</w:t>
            </w:r>
          </w:p>
        </w:tc>
        <w:tc>
          <w:tcPr>
            <w:tcW w:w="406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尺寸≥</w:t>
            </w:r>
            <w:r>
              <w:rPr>
                <w:rFonts w:ascii="宋体" w:hAnsi="宋体" w:cs="宋体" w:hint="eastAsia"/>
                <w:bCs/>
                <w:kern w:val="0"/>
                <w:sz w:val="18"/>
                <w:szCs w:val="18"/>
              </w:rPr>
              <w:t>1m</w:t>
            </w:r>
            <w:r>
              <w:rPr>
                <w:rFonts w:ascii="宋体" w:hAnsi="宋体" w:cs="宋体" w:hint="eastAsia"/>
                <w:bCs/>
                <w:kern w:val="0"/>
                <w:sz w:val="18"/>
                <w:szCs w:val="18"/>
              </w:rPr>
              <w:t>×</w:t>
            </w:r>
            <w:r>
              <w:rPr>
                <w:rFonts w:ascii="宋体" w:hAnsi="宋体" w:cs="宋体" w:hint="eastAsia"/>
                <w:bCs/>
                <w:kern w:val="0"/>
                <w:sz w:val="18"/>
                <w:szCs w:val="18"/>
              </w:rPr>
              <w:t>1m</w:t>
            </w:r>
            <w:r>
              <w:rPr>
                <w:rFonts w:ascii="宋体" w:hAnsi="宋体" w:cs="宋体" w:hint="eastAsia"/>
                <w:bCs/>
                <w:kern w:val="0"/>
                <w:sz w:val="18"/>
                <w:szCs w:val="18"/>
              </w:rPr>
              <w:t>×</w:t>
            </w:r>
            <w:r>
              <w:rPr>
                <w:rFonts w:ascii="宋体" w:hAnsi="宋体" w:cs="宋体" w:hint="eastAsia"/>
                <w:bCs/>
                <w:kern w:val="0"/>
                <w:sz w:val="18"/>
                <w:szCs w:val="18"/>
              </w:rPr>
              <w:t>0.3m</w:t>
            </w:r>
          </w:p>
        </w:tc>
        <w:tc>
          <w:tcPr>
            <w:tcW w:w="945"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proofErr w:type="gramStart"/>
            <w:r>
              <w:rPr>
                <w:rFonts w:ascii="宋体" w:hAnsi="宋体" w:cs="宋体" w:hint="eastAsia"/>
                <w:bCs/>
                <w:kern w:val="0"/>
                <w:sz w:val="18"/>
                <w:szCs w:val="18"/>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B0638A" w:rsidRDefault="006E7E96">
            <w:pPr>
              <w:rPr>
                <w:rFonts w:ascii="宋体" w:hAnsi="宋体" w:cs="宋体"/>
                <w:bCs/>
                <w:kern w:val="0"/>
                <w:sz w:val="18"/>
                <w:szCs w:val="18"/>
              </w:rPr>
            </w:pPr>
            <w:r>
              <w:rPr>
                <w:rFonts w:ascii="宋体" w:hAnsi="宋体" w:cs="宋体" w:hint="eastAsia"/>
                <w:bCs/>
                <w:kern w:val="0"/>
                <w:sz w:val="18"/>
                <w:szCs w:val="18"/>
              </w:rPr>
              <w:t>2</w:t>
            </w:r>
          </w:p>
        </w:tc>
      </w:tr>
    </w:tbl>
    <w:p w:rsidR="00B0638A" w:rsidRDefault="00B0638A">
      <w:pPr>
        <w:pStyle w:val="afffff0"/>
      </w:pPr>
    </w:p>
    <w:p w:rsidR="00B0638A" w:rsidRDefault="00B0638A">
      <w:pPr>
        <w:pStyle w:val="afffff0"/>
      </w:pPr>
    </w:p>
    <w:p w:rsidR="00B0638A" w:rsidRDefault="00B0638A">
      <w:pPr>
        <w:pStyle w:val="afffff0"/>
      </w:pPr>
    </w:p>
    <w:p w:rsidR="00B0638A" w:rsidRDefault="00B0638A">
      <w:pPr>
        <w:pStyle w:val="afffff0"/>
      </w:pPr>
    </w:p>
    <w:p w:rsidR="00B0638A" w:rsidRDefault="00B0638A">
      <w:pPr>
        <w:jc w:val="left"/>
        <w:rPr>
          <w:rFonts w:ascii="宋体" w:hAnsi="Times New Roman"/>
          <w:bCs/>
          <w:color w:val="000000" w:themeColor="text1"/>
          <w:kern w:val="0"/>
          <w:sz w:val="18"/>
          <w:szCs w:val="18"/>
        </w:rPr>
        <w:sectPr w:rsidR="00B0638A">
          <w:headerReference w:type="even" r:id="rId18"/>
          <w:headerReference w:type="default" r:id="rId19"/>
          <w:footerReference w:type="default" r:id="rId20"/>
          <w:pgSz w:w="11906" w:h="16838"/>
          <w:pgMar w:top="1928" w:right="1134" w:bottom="1134" w:left="1134" w:header="1418" w:footer="1134" w:gutter="284"/>
          <w:cols w:space="720"/>
          <w:formProt w:val="0"/>
          <w:docGrid w:type="lines" w:linePitch="312"/>
        </w:sectPr>
      </w:pPr>
    </w:p>
    <w:p w:rsidR="00B0638A" w:rsidRDefault="006E7E96">
      <w:pPr>
        <w:pStyle w:val="affb"/>
        <w:numPr>
          <w:ilvl w:val="0"/>
          <w:numId w:val="0"/>
        </w:numPr>
        <w:spacing w:before="312" w:after="312"/>
        <w:jc w:val="center"/>
      </w:pPr>
      <w:bookmarkStart w:id="220" w:name="_Toc226409171"/>
      <w:r>
        <w:rPr>
          <w:rFonts w:hint="eastAsia"/>
        </w:rPr>
        <w:lastRenderedPageBreak/>
        <w:t>附录</w:t>
      </w:r>
      <w:r>
        <w:rPr>
          <w:rFonts w:hint="eastAsia"/>
        </w:rPr>
        <w:t xml:space="preserve">B </w:t>
      </w:r>
      <w:r>
        <w:rPr>
          <w:rFonts w:hint="eastAsia"/>
        </w:rPr>
        <w:br/>
      </w:r>
      <w:bookmarkStart w:id="221" w:name="_Toc217119120"/>
      <w:bookmarkStart w:id="222" w:name="_Toc217166158"/>
      <w:bookmarkStart w:id="223" w:name="_Toc217201303"/>
      <w:r>
        <w:rPr>
          <w:rFonts w:hint="eastAsia"/>
        </w:rPr>
        <w:t>（规范性）</w:t>
      </w:r>
      <w:r>
        <w:rPr>
          <w:rFonts w:hint="eastAsia"/>
        </w:rPr>
        <w:br/>
      </w:r>
      <w:r>
        <w:rPr>
          <w:rFonts w:hint="eastAsia"/>
        </w:rPr>
        <w:t>安全培训课程设置与教学安排</w:t>
      </w:r>
      <w:bookmarkEnd w:id="220"/>
      <w:bookmarkEnd w:id="221"/>
      <w:bookmarkEnd w:id="222"/>
      <w:bookmarkEnd w:id="223"/>
    </w:p>
    <w:p w:rsidR="00B0638A" w:rsidRDefault="006E7E96">
      <w:pPr>
        <w:pStyle w:val="afffff0"/>
      </w:pPr>
      <w:r>
        <w:rPr>
          <w:rFonts w:hint="eastAsia"/>
        </w:rPr>
        <w:t>海洋调查船</w:t>
      </w:r>
      <w:proofErr w:type="gramStart"/>
      <w:r>
        <w:rPr>
          <w:rFonts w:hint="eastAsia"/>
        </w:rPr>
        <w:t>舶</w:t>
      </w:r>
      <w:proofErr w:type="gramEnd"/>
      <w:r>
        <w:rPr>
          <w:rFonts w:hint="eastAsia"/>
        </w:rPr>
        <w:t>科学考察人员安全培训课程、培训大纲、理论教学与实践教学学时安排见表</w:t>
      </w:r>
      <w:r>
        <w:rPr>
          <w:rFonts w:hint="eastAsia"/>
        </w:rPr>
        <w:t>B</w:t>
      </w:r>
      <w:r>
        <w:rPr>
          <w:rFonts w:hint="eastAsia"/>
        </w:rPr>
        <w:t>.1</w:t>
      </w:r>
      <w:r>
        <w:rPr>
          <w:rFonts w:hint="eastAsia"/>
        </w:rPr>
        <w:t>。</w:t>
      </w:r>
      <w:bookmarkStart w:id="224" w:name="_Toc217166159"/>
      <w:bookmarkStart w:id="225" w:name="_Toc217119121"/>
      <w:bookmarkStart w:id="226" w:name="_Toc217201304"/>
    </w:p>
    <w:p w:rsidR="00B0638A" w:rsidRDefault="006E7E96">
      <w:pPr>
        <w:pStyle w:val="afe"/>
        <w:numPr>
          <w:ilvl w:val="1"/>
          <w:numId w:val="50"/>
        </w:numPr>
        <w:spacing w:before="156" w:after="156"/>
        <w:ind w:firstLine="420"/>
        <w:textAlignment w:val="auto"/>
      </w:pPr>
      <w:r>
        <w:rPr>
          <w:rFonts w:hint="eastAsia"/>
        </w:rPr>
        <w:t>海洋科考队员培训内容和设置</w:t>
      </w:r>
      <w:bookmarkEnd w:id="224"/>
      <w:bookmarkEnd w:id="225"/>
      <w:bookmarkEnd w:id="226"/>
    </w:p>
    <w:tbl>
      <w:tblPr>
        <w:tblpPr w:leftFromText="180" w:rightFromText="180" w:vertAnchor="text" w:tblpXSpec="center" w:tblpY="1"/>
        <w:tblOverlap w:val="never"/>
        <w:tblW w:w="8637" w:type="dxa"/>
        <w:tblCellMar>
          <w:left w:w="0" w:type="dxa"/>
          <w:right w:w="0" w:type="dxa"/>
        </w:tblCellMar>
        <w:tblLook w:val="04A0" w:firstRow="1" w:lastRow="0" w:firstColumn="1" w:lastColumn="0" w:noHBand="0" w:noVBand="1"/>
      </w:tblPr>
      <w:tblGrid>
        <w:gridCol w:w="1001"/>
        <w:gridCol w:w="1567"/>
        <w:gridCol w:w="3654"/>
        <w:gridCol w:w="1139"/>
        <w:gridCol w:w="1276"/>
      </w:tblGrid>
      <w:tr w:rsidR="00B0638A">
        <w:trPr>
          <w:trHeight w:val="280"/>
        </w:trPr>
        <w:tc>
          <w:tcPr>
            <w:tcW w:w="1001" w:type="dxa"/>
            <w:tcBorders>
              <w:top w:val="single" w:sz="8" w:space="0" w:color="auto"/>
              <w:left w:val="single" w:sz="8" w:space="0" w:color="auto"/>
              <w:bottom w:val="single" w:sz="8" w:space="0" w:color="auto"/>
              <w:right w:val="single" w:sz="4" w:space="0" w:color="auto"/>
            </w:tcBorders>
            <w:noWrap/>
            <w:vAlign w:val="center"/>
          </w:tcPr>
          <w:p w:rsidR="00B0638A" w:rsidRDefault="006E7E96">
            <w:pPr>
              <w:rPr>
                <w:sz w:val="18"/>
                <w:szCs w:val="18"/>
              </w:rPr>
            </w:pPr>
            <w:r>
              <w:rPr>
                <w:rFonts w:hint="eastAsia"/>
                <w:sz w:val="18"/>
                <w:szCs w:val="18"/>
              </w:rPr>
              <w:t>培训模块</w:t>
            </w:r>
          </w:p>
        </w:tc>
        <w:tc>
          <w:tcPr>
            <w:tcW w:w="1567" w:type="dxa"/>
            <w:tcBorders>
              <w:top w:val="single" w:sz="8" w:space="0" w:color="auto"/>
              <w:left w:val="nil"/>
              <w:bottom w:val="single" w:sz="8" w:space="0" w:color="auto"/>
              <w:right w:val="single" w:sz="4" w:space="0" w:color="auto"/>
            </w:tcBorders>
            <w:noWrap/>
            <w:vAlign w:val="center"/>
          </w:tcPr>
          <w:p w:rsidR="00B0638A" w:rsidRDefault="006E7E96">
            <w:pPr>
              <w:rPr>
                <w:sz w:val="18"/>
                <w:szCs w:val="18"/>
              </w:rPr>
            </w:pPr>
            <w:r>
              <w:rPr>
                <w:rFonts w:hint="eastAsia"/>
                <w:sz w:val="18"/>
                <w:szCs w:val="18"/>
              </w:rPr>
              <w:t>培训课程</w:t>
            </w:r>
          </w:p>
        </w:tc>
        <w:tc>
          <w:tcPr>
            <w:tcW w:w="3654" w:type="dxa"/>
            <w:tcBorders>
              <w:top w:val="single" w:sz="8" w:space="0" w:color="auto"/>
              <w:left w:val="nil"/>
              <w:bottom w:val="single" w:sz="4" w:space="0" w:color="auto"/>
              <w:right w:val="single" w:sz="4" w:space="0" w:color="auto"/>
            </w:tcBorders>
          </w:tcPr>
          <w:p w:rsidR="00B0638A" w:rsidRDefault="006E7E96">
            <w:pPr>
              <w:spacing w:line="480" w:lineRule="auto"/>
              <w:rPr>
                <w:sz w:val="18"/>
                <w:szCs w:val="18"/>
              </w:rPr>
            </w:pPr>
            <w:r>
              <w:rPr>
                <w:rFonts w:hint="eastAsia"/>
                <w:sz w:val="18"/>
                <w:szCs w:val="18"/>
              </w:rPr>
              <w:t>培训大纲</w:t>
            </w:r>
          </w:p>
        </w:tc>
        <w:tc>
          <w:tcPr>
            <w:tcW w:w="1139" w:type="dxa"/>
            <w:tcBorders>
              <w:top w:val="single" w:sz="8" w:space="0" w:color="auto"/>
              <w:left w:val="single" w:sz="4" w:space="0" w:color="auto"/>
              <w:bottom w:val="single" w:sz="4" w:space="0" w:color="auto"/>
              <w:right w:val="single" w:sz="4" w:space="0" w:color="auto"/>
            </w:tcBorders>
            <w:noWrap/>
            <w:vAlign w:val="center"/>
          </w:tcPr>
          <w:p w:rsidR="00B0638A" w:rsidRDefault="006E7E96">
            <w:pPr>
              <w:rPr>
                <w:sz w:val="18"/>
                <w:szCs w:val="18"/>
              </w:rPr>
            </w:pPr>
            <w:r>
              <w:rPr>
                <w:rFonts w:hint="eastAsia"/>
                <w:sz w:val="18"/>
                <w:szCs w:val="18"/>
              </w:rPr>
              <w:t>理论教学</w:t>
            </w:r>
          </w:p>
          <w:p w:rsidR="00B0638A" w:rsidRDefault="006E7E96">
            <w:pPr>
              <w:rPr>
                <w:sz w:val="18"/>
                <w:szCs w:val="18"/>
              </w:rPr>
            </w:pPr>
            <w:r>
              <w:rPr>
                <w:rFonts w:hint="eastAsia"/>
                <w:sz w:val="18"/>
                <w:szCs w:val="18"/>
              </w:rPr>
              <w:t>学时</w:t>
            </w:r>
          </w:p>
        </w:tc>
        <w:tc>
          <w:tcPr>
            <w:tcW w:w="1276" w:type="dxa"/>
            <w:tcBorders>
              <w:top w:val="single" w:sz="8" w:space="0" w:color="auto"/>
              <w:left w:val="nil"/>
              <w:bottom w:val="single" w:sz="8" w:space="0" w:color="auto"/>
              <w:right w:val="single" w:sz="8" w:space="0" w:color="auto"/>
            </w:tcBorders>
            <w:noWrap/>
            <w:vAlign w:val="center"/>
          </w:tcPr>
          <w:p w:rsidR="00B0638A" w:rsidRDefault="006E7E96">
            <w:pPr>
              <w:rPr>
                <w:sz w:val="18"/>
                <w:szCs w:val="18"/>
              </w:rPr>
            </w:pPr>
            <w:r>
              <w:rPr>
                <w:rFonts w:hint="eastAsia"/>
                <w:sz w:val="18"/>
                <w:szCs w:val="18"/>
              </w:rPr>
              <w:t>实践教学</w:t>
            </w:r>
          </w:p>
          <w:p w:rsidR="00B0638A" w:rsidRDefault="006E7E96">
            <w:pPr>
              <w:rPr>
                <w:sz w:val="18"/>
                <w:szCs w:val="18"/>
              </w:rPr>
            </w:pPr>
            <w:r>
              <w:rPr>
                <w:rFonts w:hint="eastAsia"/>
                <w:sz w:val="18"/>
                <w:szCs w:val="18"/>
              </w:rPr>
              <w:t>学时</w:t>
            </w:r>
          </w:p>
        </w:tc>
      </w:tr>
      <w:tr w:rsidR="00B0638A">
        <w:trPr>
          <w:trHeight w:val="280"/>
        </w:trPr>
        <w:tc>
          <w:tcPr>
            <w:tcW w:w="1001" w:type="dxa"/>
            <w:vMerge w:val="restart"/>
            <w:tcBorders>
              <w:top w:val="nil"/>
              <w:left w:val="single" w:sz="8" w:space="0" w:color="auto"/>
              <w:bottom w:val="single" w:sz="4" w:space="0" w:color="auto"/>
              <w:right w:val="single" w:sz="4" w:space="0" w:color="auto"/>
            </w:tcBorders>
            <w:noWrap/>
            <w:vAlign w:val="center"/>
          </w:tcPr>
          <w:p w:rsidR="00B0638A" w:rsidRDefault="006E7E96">
            <w:pPr>
              <w:rPr>
                <w:sz w:val="18"/>
                <w:szCs w:val="18"/>
              </w:rPr>
            </w:pPr>
            <w:r>
              <w:rPr>
                <w:sz w:val="18"/>
                <w:szCs w:val="18"/>
              </w:rPr>
              <w:t>7.1</w:t>
            </w:r>
            <w:r>
              <w:rPr>
                <w:rFonts w:hint="eastAsia"/>
                <w:sz w:val="18"/>
                <w:szCs w:val="18"/>
              </w:rPr>
              <w:t>安全法律法规培训</w:t>
            </w:r>
          </w:p>
        </w:tc>
        <w:tc>
          <w:tcPr>
            <w:tcW w:w="1567" w:type="dxa"/>
            <w:tcBorders>
              <w:top w:val="nil"/>
              <w:left w:val="nil"/>
              <w:bottom w:val="single" w:sz="4" w:space="0" w:color="auto"/>
              <w:right w:val="single" w:sz="4" w:space="0" w:color="auto"/>
            </w:tcBorders>
            <w:noWrap/>
            <w:vAlign w:val="center"/>
          </w:tcPr>
          <w:p w:rsidR="00B0638A" w:rsidRDefault="006E7E96">
            <w:pPr>
              <w:jc w:val="left"/>
              <w:rPr>
                <w:sz w:val="18"/>
                <w:szCs w:val="18"/>
              </w:rPr>
            </w:pPr>
            <w:r>
              <w:rPr>
                <w:sz w:val="18"/>
                <w:szCs w:val="18"/>
              </w:rPr>
              <w:t>7.1.1</w:t>
            </w:r>
            <w:r>
              <w:rPr>
                <w:rFonts w:hint="eastAsia"/>
                <w:sz w:val="18"/>
                <w:szCs w:val="18"/>
              </w:rPr>
              <w:t>国际公约</w:t>
            </w:r>
          </w:p>
          <w:p w:rsidR="00B0638A" w:rsidRDefault="00B0638A">
            <w:pPr>
              <w:pStyle w:val="afffffffffff7"/>
              <w:ind w:left="420" w:firstLineChars="0" w:firstLine="0"/>
              <w:jc w:val="left"/>
              <w:rPr>
                <w:sz w:val="18"/>
                <w:szCs w:val="18"/>
              </w:rPr>
            </w:pPr>
          </w:p>
        </w:tc>
        <w:tc>
          <w:tcPr>
            <w:tcW w:w="3654" w:type="dxa"/>
            <w:tcBorders>
              <w:top w:val="single" w:sz="4" w:space="0" w:color="auto"/>
              <w:left w:val="nil"/>
              <w:bottom w:val="single" w:sz="4" w:space="0" w:color="auto"/>
              <w:right w:val="single" w:sz="4" w:space="0" w:color="auto"/>
            </w:tcBorders>
          </w:tcPr>
          <w:p w:rsidR="00B0638A" w:rsidRDefault="006E7E96">
            <w:pPr>
              <w:pStyle w:val="afffffffffff7"/>
              <w:numPr>
                <w:ilvl w:val="0"/>
                <w:numId w:val="51"/>
              </w:numPr>
              <w:ind w:leftChars="67" w:left="141" w:firstLineChars="0" w:firstLine="1"/>
              <w:jc w:val="left"/>
              <w:rPr>
                <w:sz w:val="18"/>
                <w:szCs w:val="18"/>
              </w:rPr>
            </w:pPr>
            <w:r>
              <w:rPr>
                <w:sz w:val="18"/>
                <w:szCs w:val="18"/>
              </w:rPr>
              <w:t>SOLAS</w:t>
            </w:r>
            <w:r>
              <w:rPr>
                <w:rFonts w:hint="eastAsia"/>
                <w:sz w:val="18"/>
                <w:szCs w:val="18"/>
              </w:rPr>
              <w:t>公约</w:t>
            </w:r>
          </w:p>
          <w:p w:rsidR="00B0638A" w:rsidRDefault="006E7E96">
            <w:pPr>
              <w:pStyle w:val="afffffffffff7"/>
              <w:numPr>
                <w:ilvl w:val="0"/>
                <w:numId w:val="51"/>
              </w:numPr>
              <w:ind w:leftChars="67" w:left="141" w:firstLineChars="0" w:firstLine="1"/>
              <w:jc w:val="left"/>
              <w:rPr>
                <w:sz w:val="18"/>
                <w:szCs w:val="18"/>
              </w:rPr>
            </w:pPr>
            <w:r>
              <w:rPr>
                <w:sz w:val="18"/>
                <w:szCs w:val="18"/>
              </w:rPr>
              <w:t>MARPOL</w:t>
            </w:r>
            <w:r>
              <w:rPr>
                <w:rFonts w:hint="eastAsia"/>
                <w:sz w:val="18"/>
                <w:szCs w:val="18"/>
              </w:rPr>
              <w:t>公约</w:t>
            </w:r>
          </w:p>
          <w:p w:rsidR="00B0638A" w:rsidRDefault="006E7E96">
            <w:pPr>
              <w:pStyle w:val="afffffffffff7"/>
              <w:numPr>
                <w:ilvl w:val="0"/>
                <w:numId w:val="51"/>
              </w:numPr>
              <w:ind w:leftChars="67" w:left="141" w:firstLineChars="0" w:firstLine="1"/>
              <w:jc w:val="left"/>
              <w:rPr>
                <w:sz w:val="18"/>
                <w:szCs w:val="18"/>
              </w:rPr>
            </w:pPr>
            <w:r>
              <w:rPr>
                <w:sz w:val="18"/>
                <w:szCs w:val="18"/>
              </w:rPr>
              <w:t>MLC</w:t>
            </w:r>
            <w:r>
              <w:rPr>
                <w:rFonts w:hint="eastAsia"/>
                <w:sz w:val="18"/>
                <w:szCs w:val="18"/>
              </w:rPr>
              <w:t>公约</w:t>
            </w:r>
          </w:p>
          <w:p w:rsidR="00B0638A" w:rsidRDefault="006E7E96">
            <w:pPr>
              <w:pStyle w:val="afffffffffff7"/>
              <w:numPr>
                <w:ilvl w:val="0"/>
                <w:numId w:val="51"/>
              </w:numPr>
              <w:ind w:leftChars="67" w:left="141" w:firstLineChars="0" w:firstLine="1"/>
              <w:jc w:val="left"/>
              <w:rPr>
                <w:sz w:val="18"/>
                <w:szCs w:val="18"/>
              </w:rPr>
            </w:pPr>
            <w:r>
              <w:rPr>
                <w:sz w:val="18"/>
                <w:szCs w:val="18"/>
              </w:rPr>
              <w:t>PSC</w:t>
            </w:r>
            <w:r>
              <w:rPr>
                <w:rFonts w:hint="eastAsia"/>
                <w:sz w:val="18"/>
                <w:szCs w:val="18"/>
              </w:rPr>
              <w:t>检查等</w:t>
            </w:r>
          </w:p>
        </w:tc>
        <w:tc>
          <w:tcPr>
            <w:tcW w:w="1139" w:type="dxa"/>
            <w:tcBorders>
              <w:top w:val="single" w:sz="4" w:space="0" w:color="auto"/>
              <w:left w:val="single" w:sz="4" w:space="0" w:color="auto"/>
              <w:bottom w:val="single" w:sz="4" w:space="0" w:color="auto"/>
              <w:right w:val="single" w:sz="4" w:space="0" w:color="auto"/>
            </w:tcBorders>
            <w:noWrap/>
            <w:vAlign w:val="center"/>
          </w:tcPr>
          <w:p w:rsidR="00B0638A" w:rsidRDefault="006E7E96">
            <w:pPr>
              <w:rPr>
                <w:sz w:val="18"/>
                <w:szCs w:val="18"/>
              </w:rPr>
            </w:pPr>
            <w:r>
              <w:rPr>
                <w:sz w:val="18"/>
                <w:szCs w:val="18"/>
              </w:rPr>
              <w:t>1</w:t>
            </w:r>
          </w:p>
        </w:tc>
        <w:tc>
          <w:tcPr>
            <w:tcW w:w="1276" w:type="dxa"/>
            <w:tcBorders>
              <w:top w:val="nil"/>
              <w:left w:val="nil"/>
              <w:bottom w:val="single" w:sz="4" w:space="0" w:color="auto"/>
              <w:right w:val="single" w:sz="8" w:space="0" w:color="auto"/>
            </w:tcBorders>
            <w:noWrap/>
            <w:vAlign w:val="center"/>
          </w:tcPr>
          <w:p w:rsidR="00B0638A" w:rsidRDefault="006E7E96">
            <w:pPr>
              <w:rPr>
                <w:sz w:val="18"/>
                <w:szCs w:val="18"/>
              </w:rPr>
            </w:pPr>
            <w:bookmarkStart w:id="227" w:name="OLE_LINK38"/>
            <w:bookmarkStart w:id="228" w:name="OLE_LINK40"/>
            <w:r>
              <w:rPr>
                <w:rFonts w:hint="eastAsia"/>
                <w:sz w:val="18"/>
                <w:szCs w:val="18"/>
              </w:rPr>
              <w:t xml:space="preserve">——　</w:t>
            </w:r>
            <w:bookmarkEnd w:id="227"/>
            <w:bookmarkEnd w:id="228"/>
          </w:p>
        </w:tc>
      </w:tr>
      <w:tr w:rsidR="00B0638A">
        <w:trPr>
          <w:trHeight w:val="280"/>
        </w:trPr>
        <w:tc>
          <w:tcPr>
            <w:tcW w:w="0" w:type="auto"/>
            <w:vMerge/>
            <w:tcBorders>
              <w:top w:val="nil"/>
              <w:left w:val="single" w:sz="8" w:space="0" w:color="auto"/>
              <w:bottom w:val="single" w:sz="4" w:space="0" w:color="auto"/>
              <w:right w:val="single" w:sz="4" w:space="0" w:color="auto"/>
            </w:tcBorders>
            <w:vAlign w:val="center"/>
          </w:tcPr>
          <w:p w:rsidR="00B0638A" w:rsidRDefault="00B0638A">
            <w:pPr>
              <w:jc w:val="left"/>
              <w:rPr>
                <w:sz w:val="18"/>
                <w:szCs w:val="18"/>
              </w:rPr>
            </w:pPr>
          </w:p>
        </w:tc>
        <w:tc>
          <w:tcPr>
            <w:tcW w:w="1567" w:type="dxa"/>
            <w:tcBorders>
              <w:top w:val="nil"/>
              <w:left w:val="nil"/>
              <w:bottom w:val="single" w:sz="4" w:space="0" w:color="auto"/>
              <w:right w:val="single" w:sz="4" w:space="0" w:color="auto"/>
            </w:tcBorders>
            <w:noWrap/>
            <w:vAlign w:val="center"/>
          </w:tcPr>
          <w:p w:rsidR="00B0638A" w:rsidRDefault="006E7E96">
            <w:pPr>
              <w:jc w:val="left"/>
              <w:rPr>
                <w:sz w:val="18"/>
                <w:szCs w:val="18"/>
              </w:rPr>
            </w:pPr>
            <w:r>
              <w:rPr>
                <w:sz w:val="18"/>
                <w:szCs w:val="18"/>
              </w:rPr>
              <w:t>7.1.2</w:t>
            </w:r>
            <w:r>
              <w:rPr>
                <w:rFonts w:hint="eastAsia"/>
                <w:sz w:val="18"/>
                <w:szCs w:val="18"/>
              </w:rPr>
              <w:t>法律法规</w:t>
            </w:r>
          </w:p>
          <w:p w:rsidR="00B0638A" w:rsidRDefault="00B0638A">
            <w:pPr>
              <w:pStyle w:val="afffffffffff7"/>
              <w:ind w:left="420" w:firstLineChars="0" w:firstLine="0"/>
              <w:jc w:val="left"/>
              <w:rPr>
                <w:sz w:val="18"/>
                <w:szCs w:val="18"/>
              </w:rPr>
            </w:pPr>
          </w:p>
        </w:tc>
        <w:tc>
          <w:tcPr>
            <w:tcW w:w="3654" w:type="dxa"/>
            <w:tcBorders>
              <w:top w:val="single" w:sz="4" w:space="0" w:color="auto"/>
              <w:left w:val="nil"/>
              <w:bottom w:val="single" w:sz="4" w:space="0" w:color="auto"/>
              <w:right w:val="single" w:sz="4" w:space="0" w:color="auto"/>
            </w:tcBorders>
          </w:tcPr>
          <w:p w:rsidR="00B0638A" w:rsidRDefault="006E7E96">
            <w:pPr>
              <w:pStyle w:val="afffffffffff7"/>
              <w:numPr>
                <w:ilvl w:val="0"/>
                <w:numId w:val="52"/>
              </w:numPr>
              <w:ind w:leftChars="67" w:left="141" w:firstLineChars="0" w:firstLine="1"/>
              <w:jc w:val="left"/>
              <w:rPr>
                <w:sz w:val="18"/>
                <w:szCs w:val="18"/>
              </w:rPr>
            </w:pPr>
            <w:r>
              <w:rPr>
                <w:rFonts w:hint="eastAsia"/>
                <w:sz w:val="18"/>
                <w:szCs w:val="18"/>
              </w:rPr>
              <w:t>海上交通安全法</w:t>
            </w:r>
          </w:p>
          <w:p w:rsidR="00B0638A" w:rsidRDefault="006E7E96">
            <w:pPr>
              <w:pStyle w:val="afffffffffff7"/>
              <w:numPr>
                <w:ilvl w:val="0"/>
                <w:numId w:val="52"/>
              </w:numPr>
              <w:ind w:leftChars="67" w:left="141" w:firstLineChars="0" w:firstLine="1"/>
              <w:jc w:val="left"/>
              <w:rPr>
                <w:sz w:val="18"/>
                <w:szCs w:val="18"/>
              </w:rPr>
            </w:pPr>
            <w:r>
              <w:rPr>
                <w:rFonts w:hint="eastAsia"/>
                <w:sz w:val="18"/>
                <w:szCs w:val="18"/>
              </w:rPr>
              <w:t>生态环境法典</w:t>
            </w:r>
          </w:p>
        </w:tc>
        <w:tc>
          <w:tcPr>
            <w:tcW w:w="1139" w:type="dxa"/>
            <w:tcBorders>
              <w:top w:val="single" w:sz="4" w:space="0" w:color="auto"/>
              <w:left w:val="single" w:sz="4" w:space="0" w:color="auto"/>
              <w:bottom w:val="single" w:sz="4" w:space="0" w:color="auto"/>
              <w:right w:val="single" w:sz="4" w:space="0" w:color="auto"/>
            </w:tcBorders>
            <w:noWrap/>
            <w:vAlign w:val="center"/>
          </w:tcPr>
          <w:p w:rsidR="00B0638A" w:rsidRDefault="006E7E96">
            <w:pPr>
              <w:rPr>
                <w:sz w:val="18"/>
                <w:szCs w:val="18"/>
              </w:rPr>
            </w:pPr>
            <w:r>
              <w:rPr>
                <w:sz w:val="18"/>
                <w:szCs w:val="18"/>
              </w:rPr>
              <w:t>1</w:t>
            </w:r>
          </w:p>
        </w:tc>
        <w:tc>
          <w:tcPr>
            <w:tcW w:w="1276" w:type="dxa"/>
            <w:tcBorders>
              <w:top w:val="nil"/>
              <w:left w:val="nil"/>
              <w:bottom w:val="single" w:sz="4" w:space="0" w:color="auto"/>
              <w:right w:val="single" w:sz="8" w:space="0" w:color="auto"/>
            </w:tcBorders>
            <w:noWrap/>
            <w:vAlign w:val="center"/>
          </w:tcPr>
          <w:p w:rsidR="00B0638A" w:rsidRDefault="006E7E96">
            <w:pPr>
              <w:rPr>
                <w:sz w:val="18"/>
                <w:szCs w:val="18"/>
              </w:rPr>
            </w:pPr>
            <w:r>
              <w:rPr>
                <w:rFonts w:hint="eastAsia"/>
                <w:sz w:val="18"/>
                <w:szCs w:val="18"/>
              </w:rPr>
              <w:t xml:space="preserve">——　</w:t>
            </w:r>
          </w:p>
        </w:tc>
      </w:tr>
      <w:tr w:rsidR="00B0638A">
        <w:trPr>
          <w:trHeight w:val="280"/>
        </w:trPr>
        <w:tc>
          <w:tcPr>
            <w:tcW w:w="0" w:type="auto"/>
            <w:vMerge/>
            <w:tcBorders>
              <w:top w:val="nil"/>
              <w:left w:val="single" w:sz="8" w:space="0" w:color="auto"/>
              <w:bottom w:val="single" w:sz="4" w:space="0" w:color="auto"/>
              <w:right w:val="single" w:sz="4" w:space="0" w:color="auto"/>
            </w:tcBorders>
            <w:vAlign w:val="center"/>
          </w:tcPr>
          <w:p w:rsidR="00B0638A" w:rsidRDefault="00B0638A">
            <w:pPr>
              <w:jc w:val="left"/>
              <w:rPr>
                <w:sz w:val="18"/>
                <w:szCs w:val="18"/>
              </w:rPr>
            </w:pPr>
          </w:p>
        </w:tc>
        <w:tc>
          <w:tcPr>
            <w:tcW w:w="1567" w:type="dxa"/>
            <w:tcBorders>
              <w:top w:val="nil"/>
              <w:left w:val="nil"/>
              <w:bottom w:val="single" w:sz="4" w:space="0" w:color="auto"/>
              <w:right w:val="single" w:sz="4" w:space="0" w:color="auto"/>
            </w:tcBorders>
            <w:noWrap/>
            <w:vAlign w:val="center"/>
          </w:tcPr>
          <w:p w:rsidR="00B0638A" w:rsidRDefault="006E7E96">
            <w:pPr>
              <w:jc w:val="left"/>
              <w:rPr>
                <w:sz w:val="18"/>
                <w:szCs w:val="18"/>
              </w:rPr>
            </w:pPr>
            <w:r>
              <w:rPr>
                <w:sz w:val="18"/>
                <w:szCs w:val="18"/>
              </w:rPr>
              <w:t xml:space="preserve">7.1.3 </w:t>
            </w:r>
            <w:r>
              <w:rPr>
                <w:rFonts w:hint="eastAsia"/>
                <w:sz w:val="18"/>
                <w:szCs w:val="18"/>
              </w:rPr>
              <w:t>规章制度</w:t>
            </w:r>
          </w:p>
          <w:p w:rsidR="00B0638A" w:rsidRDefault="00B0638A">
            <w:pPr>
              <w:pStyle w:val="afffffffff1"/>
              <w:ind w:left="420"/>
              <w:rPr>
                <w:sz w:val="18"/>
                <w:szCs w:val="18"/>
              </w:rPr>
            </w:pPr>
          </w:p>
        </w:tc>
        <w:tc>
          <w:tcPr>
            <w:tcW w:w="3654" w:type="dxa"/>
            <w:tcBorders>
              <w:top w:val="single" w:sz="4" w:space="0" w:color="auto"/>
              <w:left w:val="nil"/>
              <w:bottom w:val="single" w:sz="4" w:space="0" w:color="auto"/>
              <w:right w:val="single" w:sz="4" w:space="0" w:color="auto"/>
            </w:tcBorders>
          </w:tcPr>
          <w:p w:rsidR="00B0638A" w:rsidRDefault="006E7E96">
            <w:pPr>
              <w:pStyle w:val="afffffffffff7"/>
              <w:numPr>
                <w:ilvl w:val="0"/>
                <w:numId w:val="53"/>
              </w:numPr>
              <w:ind w:leftChars="67" w:left="141" w:firstLineChars="0" w:firstLine="1"/>
              <w:jc w:val="left"/>
              <w:rPr>
                <w:sz w:val="18"/>
                <w:szCs w:val="18"/>
              </w:rPr>
            </w:pPr>
            <w:r>
              <w:rPr>
                <w:rFonts w:hint="eastAsia"/>
                <w:sz w:val="18"/>
                <w:szCs w:val="18"/>
              </w:rPr>
              <w:t>海洋科学考察相关管理规定</w:t>
            </w:r>
          </w:p>
          <w:p w:rsidR="00B0638A" w:rsidRDefault="006E7E96">
            <w:pPr>
              <w:pStyle w:val="afffffffffff7"/>
              <w:numPr>
                <w:ilvl w:val="0"/>
                <w:numId w:val="53"/>
              </w:numPr>
              <w:ind w:leftChars="67" w:left="141" w:firstLineChars="0" w:firstLine="1"/>
              <w:jc w:val="left"/>
              <w:rPr>
                <w:sz w:val="18"/>
                <w:szCs w:val="18"/>
              </w:rPr>
            </w:pPr>
            <w:r>
              <w:rPr>
                <w:rFonts w:hint="eastAsia"/>
                <w:sz w:val="18"/>
                <w:szCs w:val="18"/>
              </w:rPr>
              <w:t>保密外事注意事项（如涉密项目、境外靠港）</w:t>
            </w:r>
          </w:p>
        </w:tc>
        <w:tc>
          <w:tcPr>
            <w:tcW w:w="1139" w:type="dxa"/>
            <w:tcBorders>
              <w:top w:val="single" w:sz="4" w:space="0" w:color="auto"/>
              <w:left w:val="single" w:sz="4" w:space="0" w:color="auto"/>
              <w:bottom w:val="single" w:sz="4" w:space="0" w:color="auto"/>
              <w:right w:val="single" w:sz="4" w:space="0" w:color="auto"/>
            </w:tcBorders>
            <w:noWrap/>
            <w:vAlign w:val="center"/>
          </w:tcPr>
          <w:p w:rsidR="00B0638A" w:rsidRDefault="006E7E96">
            <w:pPr>
              <w:rPr>
                <w:sz w:val="18"/>
                <w:szCs w:val="18"/>
              </w:rPr>
            </w:pPr>
            <w:r>
              <w:rPr>
                <w:sz w:val="18"/>
                <w:szCs w:val="18"/>
              </w:rPr>
              <w:t>1</w:t>
            </w:r>
          </w:p>
        </w:tc>
        <w:tc>
          <w:tcPr>
            <w:tcW w:w="1276" w:type="dxa"/>
            <w:tcBorders>
              <w:top w:val="nil"/>
              <w:left w:val="nil"/>
              <w:bottom w:val="single" w:sz="4" w:space="0" w:color="auto"/>
              <w:right w:val="single" w:sz="8" w:space="0" w:color="auto"/>
            </w:tcBorders>
            <w:noWrap/>
            <w:vAlign w:val="center"/>
          </w:tcPr>
          <w:p w:rsidR="00B0638A" w:rsidRDefault="006E7E96">
            <w:pPr>
              <w:rPr>
                <w:sz w:val="18"/>
                <w:szCs w:val="18"/>
              </w:rPr>
            </w:pPr>
            <w:r>
              <w:rPr>
                <w:rFonts w:hint="eastAsia"/>
                <w:sz w:val="18"/>
                <w:szCs w:val="18"/>
              </w:rPr>
              <w:t xml:space="preserve">——　</w:t>
            </w:r>
          </w:p>
        </w:tc>
      </w:tr>
      <w:tr w:rsidR="00B0638A">
        <w:trPr>
          <w:trHeight w:val="280"/>
        </w:trPr>
        <w:tc>
          <w:tcPr>
            <w:tcW w:w="1001" w:type="dxa"/>
            <w:vMerge w:val="restart"/>
            <w:tcBorders>
              <w:top w:val="nil"/>
              <w:left w:val="single" w:sz="8" w:space="0" w:color="auto"/>
              <w:right w:val="single" w:sz="4" w:space="0" w:color="auto"/>
            </w:tcBorders>
            <w:noWrap/>
            <w:vAlign w:val="center"/>
          </w:tcPr>
          <w:p w:rsidR="00B0638A" w:rsidRDefault="006E7E96">
            <w:pPr>
              <w:rPr>
                <w:sz w:val="18"/>
                <w:szCs w:val="18"/>
              </w:rPr>
            </w:pPr>
            <w:r>
              <w:rPr>
                <w:sz w:val="18"/>
                <w:szCs w:val="18"/>
              </w:rPr>
              <w:t>7.2</w:t>
            </w:r>
            <w:r>
              <w:rPr>
                <w:rFonts w:hint="eastAsia"/>
                <w:sz w:val="18"/>
                <w:szCs w:val="18"/>
              </w:rPr>
              <w:t>基本安全培训</w:t>
            </w:r>
          </w:p>
          <w:p w:rsidR="00B0638A" w:rsidRDefault="006E7E96">
            <w:pPr>
              <w:rPr>
                <w:sz w:val="18"/>
                <w:szCs w:val="18"/>
              </w:rPr>
            </w:pPr>
            <w:r>
              <w:rPr>
                <w:rFonts w:hint="eastAsia"/>
                <w:sz w:val="18"/>
                <w:szCs w:val="18"/>
              </w:rPr>
              <w:t xml:space="preserve">　</w:t>
            </w:r>
          </w:p>
        </w:tc>
        <w:tc>
          <w:tcPr>
            <w:tcW w:w="1567" w:type="dxa"/>
            <w:tcBorders>
              <w:top w:val="nil"/>
              <w:left w:val="nil"/>
              <w:bottom w:val="single" w:sz="4" w:space="0" w:color="auto"/>
              <w:right w:val="single" w:sz="4" w:space="0" w:color="auto"/>
            </w:tcBorders>
            <w:noWrap/>
            <w:vAlign w:val="center"/>
          </w:tcPr>
          <w:p w:rsidR="00B0638A" w:rsidRDefault="006E7E96">
            <w:pPr>
              <w:jc w:val="left"/>
              <w:rPr>
                <w:sz w:val="18"/>
                <w:szCs w:val="18"/>
              </w:rPr>
            </w:pPr>
            <w:r>
              <w:rPr>
                <w:sz w:val="18"/>
                <w:szCs w:val="18"/>
              </w:rPr>
              <w:t>7.2.1</w:t>
            </w:r>
            <w:r>
              <w:rPr>
                <w:rFonts w:hint="eastAsia"/>
                <w:sz w:val="18"/>
                <w:szCs w:val="18"/>
              </w:rPr>
              <w:t>个人求生</w:t>
            </w:r>
          </w:p>
        </w:tc>
        <w:tc>
          <w:tcPr>
            <w:tcW w:w="3654" w:type="dxa"/>
            <w:tcBorders>
              <w:top w:val="single" w:sz="4" w:space="0" w:color="auto"/>
              <w:left w:val="nil"/>
              <w:bottom w:val="single" w:sz="4" w:space="0" w:color="auto"/>
              <w:right w:val="single" w:sz="4" w:space="0" w:color="auto"/>
            </w:tcBorders>
          </w:tcPr>
          <w:p w:rsidR="00B0638A" w:rsidRDefault="006E7E96">
            <w:pPr>
              <w:pStyle w:val="afffffffffff7"/>
              <w:numPr>
                <w:ilvl w:val="0"/>
                <w:numId w:val="54"/>
              </w:numPr>
              <w:ind w:firstLineChars="0" w:hanging="278"/>
              <w:jc w:val="left"/>
              <w:rPr>
                <w:sz w:val="18"/>
                <w:szCs w:val="18"/>
              </w:rPr>
            </w:pPr>
            <w:bookmarkStart w:id="229" w:name="OLE_LINK11"/>
            <w:bookmarkStart w:id="230" w:name="OLE_LINK21"/>
            <w:r>
              <w:rPr>
                <w:rFonts w:hint="eastAsia"/>
                <w:sz w:val="18"/>
                <w:szCs w:val="18"/>
              </w:rPr>
              <w:t>个人求生设备</w:t>
            </w:r>
            <w:bookmarkEnd w:id="229"/>
          </w:p>
          <w:p w:rsidR="00B0638A" w:rsidRDefault="006E7E96">
            <w:pPr>
              <w:pStyle w:val="afffffffffff7"/>
              <w:numPr>
                <w:ilvl w:val="0"/>
                <w:numId w:val="54"/>
              </w:numPr>
              <w:ind w:firstLineChars="0" w:hanging="278"/>
              <w:jc w:val="left"/>
              <w:rPr>
                <w:sz w:val="18"/>
                <w:szCs w:val="18"/>
              </w:rPr>
            </w:pPr>
            <w:r>
              <w:rPr>
                <w:rFonts w:hint="eastAsia"/>
                <w:sz w:val="18"/>
                <w:szCs w:val="18"/>
              </w:rPr>
              <w:t>应急部署和演习</w:t>
            </w:r>
          </w:p>
          <w:p w:rsidR="00B0638A" w:rsidRDefault="006E7E96">
            <w:pPr>
              <w:pStyle w:val="afffffffffff7"/>
              <w:numPr>
                <w:ilvl w:val="0"/>
                <w:numId w:val="54"/>
              </w:numPr>
              <w:ind w:firstLineChars="0" w:hanging="278"/>
              <w:jc w:val="left"/>
              <w:rPr>
                <w:sz w:val="18"/>
                <w:szCs w:val="18"/>
              </w:rPr>
            </w:pPr>
            <w:r>
              <w:rPr>
                <w:rFonts w:hint="eastAsia"/>
                <w:sz w:val="18"/>
                <w:szCs w:val="18"/>
              </w:rPr>
              <w:t>弃船采取的行动</w:t>
            </w:r>
          </w:p>
          <w:p w:rsidR="00B0638A" w:rsidRDefault="006E7E96">
            <w:pPr>
              <w:pStyle w:val="afffffffffff7"/>
              <w:numPr>
                <w:ilvl w:val="0"/>
                <w:numId w:val="54"/>
              </w:numPr>
              <w:ind w:firstLineChars="0" w:hanging="278"/>
              <w:jc w:val="left"/>
              <w:rPr>
                <w:sz w:val="18"/>
                <w:szCs w:val="18"/>
              </w:rPr>
            </w:pPr>
            <w:r>
              <w:rPr>
                <w:rFonts w:hint="eastAsia"/>
                <w:sz w:val="18"/>
                <w:szCs w:val="18"/>
              </w:rPr>
              <w:t>水中待救行动</w:t>
            </w:r>
            <w:bookmarkEnd w:id="230"/>
          </w:p>
        </w:tc>
        <w:tc>
          <w:tcPr>
            <w:tcW w:w="1139" w:type="dxa"/>
            <w:tcBorders>
              <w:top w:val="single" w:sz="4" w:space="0" w:color="auto"/>
              <w:left w:val="single" w:sz="4" w:space="0" w:color="auto"/>
              <w:bottom w:val="single" w:sz="4" w:space="0" w:color="auto"/>
              <w:right w:val="single" w:sz="4" w:space="0" w:color="auto"/>
            </w:tcBorders>
            <w:noWrap/>
            <w:vAlign w:val="center"/>
          </w:tcPr>
          <w:p w:rsidR="00B0638A" w:rsidRDefault="006E7E96">
            <w:pPr>
              <w:rPr>
                <w:sz w:val="18"/>
                <w:szCs w:val="18"/>
              </w:rPr>
            </w:pPr>
            <w:r>
              <w:rPr>
                <w:sz w:val="18"/>
                <w:szCs w:val="18"/>
              </w:rPr>
              <w:t>1</w:t>
            </w:r>
          </w:p>
        </w:tc>
        <w:tc>
          <w:tcPr>
            <w:tcW w:w="1276" w:type="dxa"/>
            <w:tcBorders>
              <w:top w:val="nil"/>
              <w:left w:val="nil"/>
              <w:bottom w:val="single" w:sz="4" w:space="0" w:color="auto"/>
              <w:right w:val="single" w:sz="8" w:space="0" w:color="auto"/>
            </w:tcBorders>
            <w:noWrap/>
            <w:vAlign w:val="center"/>
          </w:tcPr>
          <w:p w:rsidR="00B0638A" w:rsidRDefault="006E7E96">
            <w:pPr>
              <w:rPr>
                <w:sz w:val="18"/>
                <w:szCs w:val="18"/>
              </w:rPr>
            </w:pPr>
            <w:r>
              <w:rPr>
                <w:sz w:val="18"/>
                <w:szCs w:val="18"/>
              </w:rPr>
              <w:t>1</w:t>
            </w:r>
          </w:p>
        </w:tc>
      </w:tr>
      <w:tr w:rsidR="00B0638A">
        <w:trPr>
          <w:trHeight w:val="280"/>
        </w:trPr>
        <w:tc>
          <w:tcPr>
            <w:tcW w:w="0" w:type="auto"/>
            <w:vMerge/>
            <w:tcBorders>
              <w:left w:val="single" w:sz="8" w:space="0" w:color="auto"/>
              <w:right w:val="single" w:sz="4" w:space="0" w:color="auto"/>
            </w:tcBorders>
            <w:vAlign w:val="center"/>
          </w:tcPr>
          <w:p w:rsidR="00B0638A" w:rsidRDefault="00B0638A">
            <w:pPr>
              <w:jc w:val="left"/>
              <w:rPr>
                <w:sz w:val="18"/>
                <w:szCs w:val="18"/>
              </w:rPr>
            </w:pPr>
          </w:p>
        </w:tc>
        <w:tc>
          <w:tcPr>
            <w:tcW w:w="1567" w:type="dxa"/>
            <w:tcBorders>
              <w:top w:val="nil"/>
              <w:left w:val="nil"/>
              <w:bottom w:val="single" w:sz="4" w:space="0" w:color="auto"/>
              <w:right w:val="single" w:sz="4" w:space="0" w:color="auto"/>
            </w:tcBorders>
            <w:noWrap/>
            <w:vAlign w:val="center"/>
          </w:tcPr>
          <w:p w:rsidR="00B0638A" w:rsidRDefault="006E7E96">
            <w:pPr>
              <w:jc w:val="left"/>
              <w:rPr>
                <w:sz w:val="18"/>
                <w:szCs w:val="18"/>
              </w:rPr>
            </w:pPr>
            <w:r>
              <w:rPr>
                <w:sz w:val="18"/>
                <w:szCs w:val="18"/>
              </w:rPr>
              <w:t>7.2.2</w:t>
            </w:r>
            <w:r>
              <w:rPr>
                <w:rFonts w:hint="eastAsia"/>
                <w:sz w:val="18"/>
                <w:szCs w:val="18"/>
              </w:rPr>
              <w:t>救助培训</w:t>
            </w:r>
          </w:p>
        </w:tc>
        <w:tc>
          <w:tcPr>
            <w:tcW w:w="3654" w:type="dxa"/>
            <w:tcBorders>
              <w:top w:val="single" w:sz="4" w:space="0" w:color="auto"/>
              <w:left w:val="nil"/>
              <w:bottom w:val="single" w:sz="4" w:space="0" w:color="auto"/>
              <w:right w:val="single" w:sz="4" w:space="0" w:color="auto"/>
            </w:tcBorders>
          </w:tcPr>
          <w:p w:rsidR="00B0638A" w:rsidRDefault="006E7E96">
            <w:pPr>
              <w:pStyle w:val="afffffffffff7"/>
              <w:numPr>
                <w:ilvl w:val="0"/>
                <w:numId w:val="55"/>
              </w:numPr>
              <w:ind w:firstLineChars="0" w:hanging="278"/>
              <w:jc w:val="left"/>
              <w:rPr>
                <w:sz w:val="18"/>
                <w:szCs w:val="18"/>
              </w:rPr>
            </w:pPr>
            <w:r>
              <w:rPr>
                <w:rFonts w:hint="eastAsia"/>
                <w:sz w:val="18"/>
                <w:szCs w:val="18"/>
              </w:rPr>
              <w:t>医疗救助</w:t>
            </w:r>
          </w:p>
          <w:p w:rsidR="00B0638A" w:rsidRDefault="006E7E96">
            <w:pPr>
              <w:pStyle w:val="afffffffffff7"/>
              <w:numPr>
                <w:ilvl w:val="0"/>
                <w:numId w:val="55"/>
              </w:numPr>
              <w:ind w:firstLineChars="0" w:hanging="278"/>
              <w:jc w:val="left"/>
              <w:rPr>
                <w:sz w:val="18"/>
                <w:szCs w:val="18"/>
              </w:rPr>
            </w:pPr>
            <w:r>
              <w:rPr>
                <w:rFonts w:hint="eastAsia"/>
                <w:sz w:val="18"/>
                <w:szCs w:val="18"/>
              </w:rPr>
              <w:t>快速救助艇救助</w:t>
            </w:r>
          </w:p>
          <w:p w:rsidR="00B0638A" w:rsidRDefault="006E7E96">
            <w:pPr>
              <w:pStyle w:val="afffffffffff7"/>
              <w:numPr>
                <w:ilvl w:val="0"/>
                <w:numId w:val="55"/>
              </w:numPr>
              <w:ind w:firstLineChars="0" w:hanging="278"/>
              <w:jc w:val="left"/>
              <w:rPr>
                <w:sz w:val="18"/>
                <w:szCs w:val="18"/>
              </w:rPr>
            </w:pPr>
            <w:r>
              <w:rPr>
                <w:rFonts w:hint="eastAsia"/>
                <w:sz w:val="18"/>
                <w:szCs w:val="18"/>
              </w:rPr>
              <w:t>直升机救助</w:t>
            </w:r>
          </w:p>
        </w:tc>
        <w:tc>
          <w:tcPr>
            <w:tcW w:w="1139" w:type="dxa"/>
            <w:tcBorders>
              <w:top w:val="single" w:sz="4" w:space="0" w:color="auto"/>
              <w:left w:val="single" w:sz="4" w:space="0" w:color="auto"/>
              <w:bottom w:val="single" w:sz="4" w:space="0" w:color="auto"/>
              <w:right w:val="single" w:sz="4" w:space="0" w:color="auto"/>
            </w:tcBorders>
            <w:noWrap/>
            <w:vAlign w:val="center"/>
          </w:tcPr>
          <w:p w:rsidR="00B0638A" w:rsidRDefault="006E7E96">
            <w:pPr>
              <w:rPr>
                <w:sz w:val="18"/>
                <w:szCs w:val="18"/>
              </w:rPr>
            </w:pPr>
            <w:r>
              <w:rPr>
                <w:sz w:val="18"/>
                <w:szCs w:val="18"/>
              </w:rPr>
              <w:t>1</w:t>
            </w:r>
          </w:p>
        </w:tc>
        <w:tc>
          <w:tcPr>
            <w:tcW w:w="1276" w:type="dxa"/>
            <w:tcBorders>
              <w:top w:val="nil"/>
              <w:left w:val="nil"/>
              <w:bottom w:val="single" w:sz="4" w:space="0" w:color="auto"/>
              <w:right w:val="single" w:sz="8" w:space="0" w:color="auto"/>
            </w:tcBorders>
            <w:noWrap/>
            <w:vAlign w:val="center"/>
          </w:tcPr>
          <w:p w:rsidR="00B0638A" w:rsidRDefault="006E7E96">
            <w:pPr>
              <w:rPr>
                <w:sz w:val="18"/>
                <w:szCs w:val="18"/>
              </w:rPr>
            </w:pPr>
            <w:r>
              <w:rPr>
                <w:sz w:val="18"/>
                <w:szCs w:val="18"/>
              </w:rPr>
              <w:t>1</w:t>
            </w:r>
          </w:p>
        </w:tc>
      </w:tr>
      <w:tr w:rsidR="00B0638A">
        <w:trPr>
          <w:trHeight w:val="1658"/>
        </w:trPr>
        <w:tc>
          <w:tcPr>
            <w:tcW w:w="0" w:type="auto"/>
            <w:vMerge/>
            <w:tcBorders>
              <w:left w:val="single" w:sz="8" w:space="0" w:color="auto"/>
              <w:right w:val="single" w:sz="4" w:space="0" w:color="auto"/>
            </w:tcBorders>
            <w:vAlign w:val="center"/>
          </w:tcPr>
          <w:p w:rsidR="00B0638A" w:rsidRDefault="00B0638A">
            <w:pPr>
              <w:jc w:val="left"/>
              <w:rPr>
                <w:sz w:val="18"/>
                <w:szCs w:val="18"/>
              </w:rPr>
            </w:pPr>
          </w:p>
        </w:tc>
        <w:tc>
          <w:tcPr>
            <w:tcW w:w="1567" w:type="dxa"/>
            <w:tcBorders>
              <w:top w:val="single" w:sz="4" w:space="0" w:color="auto"/>
              <w:left w:val="single" w:sz="4" w:space="0" w:color="auto"/>
              <w:bottom w:val="single" w:sz="4" w:space="0" w:color="auto"/>
              <w:right w:val="single" w:sz="4" w:space="0" w:color="auto"/>
            </w:tcBorders>
            <w:noWrap/>
            <w:vAlign w:val="center"/>
          </w:tcPr>
          <w:p w:rsidR="00B0638A" w:rsidRDefault="006E7E96">
            <w:pPr>
              <w:jc w:val="left"/>
              <w:rPr>
                <w:sz w:val="18"/>
                <w:szCs w:val="18"/>
              </w:rPr>
            </w:pPr>
            <w:r>
              <w:rPr>
                <w:sz w:val="18"/>
                <w:szCs w:val="18"/>
              </w:rPr>
              <w:t>7.2.3</w:t>
            </w:r>
            <w:r>
              <w:rPr>
                <w:rFonts w:hint="eastAsia"/>
                <w:sz w:val="18"/>
                <w:szCs w:val="18"/>
              </w:rPr>
              <w:t>消防培训</w:t>
            </w:r>
          </w:p>
        </w:tc>
        <w:tc>
          <w:tcPr>
            <w:tcW w:w="3654" w:type="dxa"/>
            <w:tcBorders>
              <w:top w:val="single" w:sz="4" w:space="0" w:color="auto"/>
              <w:left w:val="nil"/>
              <w:bottom w:val="single" w:sz="4" w:space="0" w:color="auto"/>
              <w:right w:val="single" w:sz="4" w:space="0" w:color="auto"/>
            </w:tcBorders>
          </w:tcPr>
          <w:p w:rsidR="00B0638A" w:rsidRDefault="006E7E96">
            <w:pPr>
              <w:pStyle w:val="afffffffffff7"/>
              <w:numPr>
                <w:ilvl w:val="0"/>
                <w:numId w:val="56"/>
              </w:numPr>
              <w:ind w:firstLineChars="0" w:hanging="278"/>
              <w:jc w:val="left"/>
              <w:rPr>
                <w:sz w:val="18"/>
                <w:szCs w:val="18"/>
              </w:rPr>
            </w:pPr>
            <w:r>
              <w:rPr>
                <w:rFonts w:hint="eastAsia"/>
                <w:sz w:val="18"/>
                <w:szCs w:val="18"/>
              </w:rPr>
              <w:t>消防基本知识</w:t>
            </w:r>
          </w:p>
          <w:p w:rsidR="00B0638A" w:rsidRDefault="006E7E96">
            <w:pPr>
              <w:pStyle w:val="afffffffffff7"/>
              <w:numPr>
                <w:ilvl w:val="0"/>
                <w:numId w:val="56"/>
              </w:numPr>
              <w:ind w:firstLineChars="0" w:hanging="278"/>
              <w:jc w:val="left"/>
              <w:rPr>
                <w:sz w:val="18"/>
                <w:szCs w:val="18"/>
              </w:rPr>
            </w:pPr>
            <w:r>
              <w:rPr>
                <w:rFonts w:hint="eastAsia"/>
                <w:sz w:val="18"/>
                <w:szCs w:val="18"/>
              </w:rPr>
              <w:t>火灾分类及灭火方法</w:t>
            </w:r>
          </w:p>
          <w:p w:rsidR="00B0638A" w:rsidRDefault="006E7E96">
            <w:pPr>
              <w:pStyle w:val="afffffffffff7"/>
              <w:numPr>
                <w:ilvl w:val="0"/>
                <w:numId w:val="56"/>
              </w:numPr>
              <w:ind w:firstLineChars="0" w:hanging="278"/>
              <w:jc w:val="left"/>
              <w:rPr>
                <w:sz w:val="18"/>
                <w:szCs w:val="18"/>
              </w:rPr>
            </w:pPr>
            <w:r>
              <w:rPr>
                <w:rFonts w:hint="eastAsia"/>
                <w:sz w:val="18"/>
                <w:szCs w:val="18"/>
              </w:rPr>
              <w:t>船舶消防设备及使用</w:t>
            </w:r>
          </w:p>
          <w:p w:rsidR="00B0638A" w:rsidRDefault="006E7E96">
            <w:pPr>
              <w:pStyle w:val="afffffffffff7"/>
              <w:numPr>
                <w:ilvl w:val="0"/>
                <w:numId w:val="56"/>
              </w:numPr>
              <w:ind w:firstLineChars="0" w:hanging="278"/>
              <w:jc w:val="left"/>
              <w:rPr>
                <w:sz w:val="18"/>
                <w:szCs w:val="18"/>
              </w:rPr>
            </w:pPr>
            <w:r>
              <w:rPr>
                <w:rFonts w:hint="eastAsia"/>
                <w:sz w:val="18"/>
                <w:szCs w:val="18"/>
              </w:rPr>
              <w:t>火灾扑救方法</w:t>
            </w:r>
          </w:p>
          <w:p w:rsidR="00B0638A" w:rsidRDefault="006E7E96">
            <w:pPr>
              <w:pStyle w:val="afffffffffff7"/>
              <w:numPr>
                <w:ilvl w:val="0"/>
                <w:numId w:val="56"/>
              </w:numPr>
              <w:ind w:firstLineChars="0" w:hanging="278"/>
              <w:jc w:val="left"/>
              <w:rPr>
                <w:sz w:val="18"/>
                <w:szCs w:val="18"/>
              </w:rPr>
            </w:pPr>
            <w:r>
              <w:rPr>
                <w:rFonts w:hint="eastAsia"/>
                <w:sz w:val="18"/>
                <w:szCs w:val="18"/>
              </w:rPr>
              <w:t>火场逃生</w:t>
            </w:r>
          </w:p>
        </w:tc>
        <w:tc>
          <w:tcPr>
            <w:tcW w:w="1139" w:type="dxa"/>
            <w:tcBorders>
              <w:top w:val="single" w:sz="4" w:space="0" w:color="auto"/>
              <w:left w:val="single" w:sz="4" w:space="0" w:color="auto"/>
              <w:bottom w:val="single" w:sz="4" w:space="0" w:color="auto"/>
              <w:right w:val="single" w:sz="4" w:space="0" w:color="auto"/>
            </w:tcBorders>
            <w:noWrap/>
            <w:vAlign w:val="center"/>
          </w:tcPr>
          <w:p w:rsidR="00B0638A" w:rsidRDefault="006E7E96">
            <w:pPr>
              <w:rPr>
                <w:sz w:val="18"/>
                <w:szCs w:val="18"/>
              </w:rPr>
            </w:pPr>
            <w:r>
              <w:rPr>
                <w:sz w:val="18"/>
                <w:szCs w:val="18"/>
              </w:rPr>
              <w:t>2</w:t>
            </w:r>
          </w:p>
        </w:tc>
        <w:tc>
          <w:tcPr>
            <w:tcW w:w="1276" w:type="dxa"/>
            <w:tcBorders>
              <w:top w:val="nil"/>
              <w:left w:val="nil"/>
              <w:bottom w:val="single" w:sz="4" w:space="0" w:color="auto"/>
              <w:right w:val="single" w:sz="8" w:space="0" w:color="auto"/>
            </w:tcBorders>
            <w:noWrap/>
            <w:vAlign w:val="center"/>
          </w:tcPr>
          <w:p w:rsidR="00B0638A" w:rsidRDefault="006E7E96">
            <w:pPr>
              <w:rPr>
                <w:sz w:val="18"/>
                <w:szCs w:val="18"/>
              </w:rPr>
            </w:pPr>
            <w:r>
              <w:rPr>
                <w:sz w:val="18"/>
                <w:szCs w:val="18"/>
              </w:rPr>
              <w:t>1</w:t>
            </w:r>
          </w:p>
        </w:tc>
      </w:tr>
      <w:tr w:rsidR="00B0638A">
        <w:trPr>
          <w:trHeight w:val="1658"/>
        </w:trPr>
        <w:tc>
          <w:tcPr>
            <w:tcW w:w="0" w:type="auto"/>
            <w:vMerge/>
            <w:tcBorders>
              <w:left w:val="single" w:sz="8" w:space="0" w:color="auto"/>
              <w:bottom w:val="single" w:sz="4" w:space="0" w:color="auto"/>
              <w:right w:val="single" w:sz="4" w:space="0" w:color="auto"/>
            </w:tcBorders>
            <w:vAlign w:val="center"/>
          </w:tcPr>
          <w:p w:rsidR="00B0638A" w:rsidRDefault="00B0638A">
            <w:pPr>
              <w:jc w:val="left"/>
              <w:rPr>
                <w:sz w:val="18"/>
                <w:szCs w:val="18"/>
              </w:rPr>
            </w:pPr>
          </w:p>
        </w:tc>
        <w:tc>
          <w:tcPr>
            <w:tcW w:w="1567" w:type="dxa"/>
            <w:tcBorders>
              <w:top w:val="single" w:sz="4" w:space="0" w:color="auto"/>
              <w:left w:val="single" w:sz="4" w:space="0" w:color="auto"/>
              <w:bottom w:val="single" w:sz="4" w:space="0" w:color="auto"/>
              <w:right w:val="single" w:sz="4" w:space="0" w:color="auto"/>
            </w:tcBorders>
            <w:noWrap/>
            <w:vAlign w:val="center"/>
          </w:tcPr>
          <w:p w:rsidR="00B0638A" w:rsidRDefault="006E7E96">
            <w:pPr>
              <w:jc w:val="left"/>
              <w:rPr>
                <w:sz w:val="18"/>
                <w:szCs w:val="18"/>
              </w:rPr>
            </w:pPr>
            <w:r>
              <w:rPr>
                <w:rFonts w:hint="eastAsia"/>
                <w:sz w:val="18"/>
                <w:szCs w:val="18"/>
              </w:rPr>
              <w:t xml:space="preserve"> 7.2.4</w:t>
            </w:r>
            <w:r>
              <w:rPr>
                <w:sz w:val="18"/>
                <w:szCs w:val="18"/>
              </w:rPr>
              <w:t xml:space="preserve"> </w:t>
            </w:r>
            <w:r>
              <w:rPr>
                <w:rFonts w:hint="eastAsia"/>
                <w:sz w:val="18"/>
                <w:szCs w:val="18"/>
              </w:rPr>
              <w:t>心理健康培训</w:t>
            </w:r>
          </w:p>
        </w:tc>
        <w:tc>
          <w:tcPr>
            <w:tcW w:w="3654" w:type="dxa"/>
            <w:tcBorders>
              <w:top w:val="single" w:sz="4" w:space="0" w:color="auto"/>
              <w:left w:val="nil"/>
              <w:bottom w:val="single" w:sz="4" w:space="0" w:color="auto"/>
              <w:right w:val="single" w:sz="4" w:space="0" w:color="auto"/>
            </w:tcBorders>
          </w:tcPr>
          <w:p w:rsidR="00B0638A" w:rsidRDefault="006E7E96">
            <w:pPr>
              <w:pStyle w:val="afffffffffff7"/>
              <w:numPr>
                <w:ilvl w:val="0"/>
                <w:numId w:val="57"/>
              </w:numPr>
              <w:ind w:firstLineChars="0" w:hanging="278"/>
              <w:jc w:val="left"/>
              <w:rPr>
                <w:sz w:val="18"/>
                <w:szCs w:val="18"/>
              </w:rPr>
            </w:pPr>
            <w:r>
              <w:rPr>
                <w:rFonts w:hint="eastAsia"/>
                <w:sz w:val="18"/>
                <w:szCs w:val="18"/>
              </w:rPr>
              <w:t>海上环境对心理健康的影响</w:t>
            </w:r>
          </w:p>
          <w:p w:rsidR="00B0638A" w:rsidRDefault="006E7E96">
            <w:pPr>
              <w:pStyle w:val="afffffffffff7"/>
              <w:numPr>
                <w:ilvl w:val="0"/>
                <w:numId w:val="57"/>
              </w:numPr>
              <w:ind w:firstLineChars="0" w:hanging="278"/>
              <w:jc w:val="left"/>
              <w:rPr>
                <w:sz w:val="18"/>
                <w:szCs w:val="18"/>
              </w:rPr>
            </w:pPr>
            <w:r>
              <w:rPr>
                <w:rFonts w:hint="eastAsia"/>
                <w:sz w:val="18"/>
                <w:szCs w:val="18"/>
              </w:rPr>
              <w:t>船上团队沟通与冲突管理</w:t>
            </w:r>
          </w:p>
          <w:p w:rsidR="00B0638A" w:rsidRDefault="006E7E96">
            <w:pPr>
              <w:pStyle w:val="afffffffffff7"/>
              <w:numPr>
                <w:ilvl w:val="0"/>
                <w:numId w:val="57"/>
              </w:numPr>
              <w:ind w:firstLineChars="0" w:hanging="278"/>
              <w:jc w:val="left"/>
              <w:rPr>
                <w:sz w:val="18"/>
                <w:szCs w:val="18"/>
              </w:rPr>
            </w:pPr>
            <w:r>
              <w:rPr>
                <w:rFonts w:hint="eastAsia"/>
                <w:sz w:val="18"/>
                <w:szCs w:val="18"/>
              </w:rPr>
              <w:t>个人疲劳管理</w:t>
            </w:r>
          </w:p>
          <w:p w:rsidR="00B0638A" w:rsidRDefault="006E7E96">
            <w:pPr>
              <w:pStyle w:val="afffffffffff7"/>
              <w:numPr>
                <w:ilvl w:val="0"/>
                <w:numId w:val="57"/>
              </w:numPr>
              <w:ind w:firstLineChars="0" w:hanging="278"/>
              <w:jc w:val="left"/>
              <w:rPr>
                <w:sz w:val="18"/>
                <w:szCs w:val="18"/>
              </w:rPr>
            </w:pPr>
            <w:r>
              <w:rPr>
                <w:rFonts w:hint="eastAsia"/>
                <w:sz w:val="18"/>
                <w:szCs w:val="18"/>
              </w:rPr>
              <w:t>典型心理问题识别与应对</w:t>
            </w:r>
          </w:p>
          <w:p w:rsidR="00B0638A" w:rsidRDefault="006E7E96">
            <w:pPr>
              <w:pStyle w:val="afffffffffff7"/>
              <w:numPr>
                <w:ilvl w:val="0"/>
                <w:numId w:val="57"/>
              </w:numPr>
              <w:ind w:firstLineChars="0" w:hanging="278"/>
              <w:jc w:val="left"/>
              <w:rPr>
                <w:sz w:val="18"/>
                <w:szCs w:val="18"/>
              </w:rPr>
            </w:pPr>
            <w:r>
              <w:rPr>
                <w:rFonts w:hint="eastAsia"/>
                <w:sz w:val="18"/>
                <w:szCs w:val="18"/>
              </w:rPr>
              <w:t>特殊环境下的心理适应（如适用）</w:t>
            </w:r>
          </w:p>
        </w:tc>
        <w:tc>
          <w:tcPr>
            <w:tcW w:w="1139" w:type="dxa"/>
            <w:tcBorders>
              <w:top w:val="single" w:sz="4" w:space="0" w:color="auto"/>
              <w:left w:val="single" w:sz="4" w:space="0" w:color="auto"/>
              <w:bottom w:val="single" w:sz="4" w:space="0" w:color="auto"/>
              <w:right w:val="single" w:sz="4" w:space="0" w:color="auto"/>
            </w:tcBorders>
            <w:noWrap/>
            <w:vAlign w:val="center"/>
          </w:tcPr>
          <w:p w:rsidR="00B0638A" w:rsidRDefault="006E7E96">
            <w:pPr>
              <w:rPr>
                <w:sz w:val="18"/>
                <w:szCs w:val="18"/>
              </w:rPr>
            </w:pPr>
            <w:r>
              <w:rPr>
                <w:sz w:val="18"/>
                <w:szCs w:val="18"/>
              </w:rPr>
              <w:t>2</w:t>
            </w:r>
          </w:p>
        </w:tc>
        <w:tc>
          <w:tcPr>
            <w:tcW w:w="1276" w:type="dxa"/>
            <w:tcBorders>
              <w:top w:val="nil"/>
              <w:left w:val="nil"/>
              <w:bottom w:val="single" w:sz="4" w:space="0" w:color="auto"/>
              <w:right w:val="single" w:sz="8" w:space="0" w:color="auto"/>
            </w:tcBorders>
            <w:noWrap/>
            <w:vAlign w:val="center"/>
          </w:tcPr>
          <w:p w:rsidR="00B0638A" w:rsidRDefault="006E7E96">
            <w:pPr>
              <w:rPr>
                <w:sz w:val="18"/>
                <w:szCs w:val="18"/>
              </w:rPr>
            </w:pPr>
            <w:r>
              <w:rPr>
                <w:rFonts w:hint="eastAsia"/>
                <w:sz w:val="18"/>
                <w:szCs w:val="18"/>
              </w:rPr>
              <w:t>——</w:t>
            </w:r>
          </w:p>
        </w:tc>
      </w:tr>
      <w:tr w:rsidR="00B0638A">
        <w:trPr>
          <w:trHeight w:val="2365"/>
        </w:trPr>
        <w:tc>
          <w:tcPr>
            <w:tcW w:w="1001" w:type="dxa"/>
            <w:vMerge w:val="restart"/>
            <w:tcBorders>
              <w:top w:val="single" w:sz="4" w:space="0" w:color="auto"/>
              <w:left w:val="single" w:sz="8" w:space="0" w:color="auto"/>
              <w:right w:val="single" w:sz="4" w:space="0" w:color="auto"/>
            </w:tcBorders>
            <w:noWrap/>
            <w:vAlign w:val="center"/>
          </w:tcPr>
          <w:p w:rsidR="00B0638A" w:rsidRDefault="006E7E96">
            <w:pPr>
              <w:rPr>
                <w:sz w:val="18"/>
                <w:szCs w:val="18"/>
              </w:rPr>
            </w:pPr>
            <w:bookmarkStart w:id="231" w:name="OLE_LINK33"/>
            <w:r>
              <w:rPr>
                <w:sz w:val="18"/>
                <w:szCs w:val="18"/>
              </w:rPr>
              <w:lastRenderedPageBreak/>
              <w:t>7.3</w:t>
            </w:r>
            <w:r>
              <w:rPr>
                <w:rFonts w:hint="eastAsia"/>
                <w:sz w:val="18"/>
                <w:szCs w:val="18"/>
              </w:rPr>
              <w:t>专业安全培训</w:t>
            </w:r>
            <w:bookmarkEnd w:id="231"/>
          </w:p>
          <w:p w:rsidR="00B0638A" w:rsidRDefault="006E7E96">
            <w:pPr>
              <w:rPr>
                <w:sz w:val="18"/>
                <w:szCs w:val="18"/>
              </w:rPr>
            </w:pPr>
            <w:r>
              <w:rPr>
                <w:rFonts w:hint="eastAsia"/>
                <w:sz w:val="18"/>
                <w:szCs w:val="18"/>
              </w:rPr>
              <w:t xml:space="preserve">　</w:t>
            </w:r>
          </w:p>
          <w:p w:rsidR="00B0638A" w:rsidRDefault="00B0638A">
            <w:pPr>
              <w:rPr>
                <w:sz w:val="18"/>
                <w:szCs w:val="18"/>
              </w:rPr>
            </w:pPr>
          </w:p>
        </w:tc>
        <w:tc>
          <w:tcPr>
            <w:tcW w:w="1567" w:type="dxa"/>
            <w:tcBorders>
              <w:top w:val="single" w:sz="4" w:space="0" w:color="auto"/>
              <w:left w:val="nil"/>
              <w:bottom w:val="single" w:sz="4" w:space="0" w:color="auto"/>
              <w:right w:val="single" w:sz="4" w:space="0" w:color="auto"/>
            </w:tcBorders>
            <w:noWrap/>
            <w:vAlign w:val="center"/>
          </w:tcPr>
          <w:p w:rsidR="00B0638A" w:rsidRDefault="006E7E96">
            <w:pPr>
              <w:jc w:val="left"/>
              <w:rPr>
                <w:sz w:val="18"/>
                <w:szCs w:val="18"/>
              </w:rPr>
            </w:pPr>
            <w:r>
              <w:rPr>
                <w:sz w:val="18"/>
                <w:szCs w:val="18"/>
              </w:rPr>
              <w:t xml:space="preserve">7.3.1 </w:t>
            </w:r>
            <w:r>
              <w:rPr>
                <w:rFonts w:hint="eastAsia"/>
                <w:sz w:val="18"/>
                <w:szCs w:val="18"/>
              </w:rPr>
              <w:t>甲板作业</w:t>
            </w:r>
          </w:p>
          <w:p w:rsidR="00B0638A" w:rsidRDefault="00B0638A">
            <w:pPr>
              <w:jc w:val="left"/>
              <w:rPr>
                <w:sz w:val="18"/>
                <w:szCs w:val="18"/>
              </w:rPr>
            </w:pPr>
          </w:p>
        </w:tc>
        <w:tc>
          <w:tcPr>
            <w:tcW w:w="3654" w:type="dxa"/>
            <w:tcBorders>
              <w:top w:val="single" w:sz="4" w:space="0" w:color="auto"/>
              <w:left w:val="nil"/>
              <w:bottom w:val="single" w:sz="4" w:space="0" w:color="auto"/>
              <w:right w:val="single" w:sz="4" w:space="0" w:color="auto"/>
            </w:tcBorders>
          </w:tcPr>
          <w:p w:rsidR="00B0638A" w:rsidRDefault="006E7E96">
            <w:pPr>
              <w:pStyle w:val="afffffffffff7"/>
              <w:numPr>
                <w:ilvl w:val="0"/>
                <w:numId w:val="58"/>
              </w:numPr>
              <w:ind w:firstLineChars="0" w:hanging="278"/>
              <w:jc w:val="left"/>
              <w:rPr>
                <w:sz w:val="18"/>
                <w:szCs w:val="18"/>
              </w:rPr>
            </w:pPr>
            <w:r>
              <w:rPr>
                <w:rFonts w:hint="eastAsia"/>
                <w:sz w:val="18"/>
                <w:szCs w:val="18"/>
              </w:rPr>
              <w:t>甲板及辅助设施安全操作</w:t>
            </w:r>
          </w:p>
          <w:p w:rsidR="00B0638A" w:rsidRDefault="006E7E96">
            <w:pPr>
              <w:pStyle w:val="afffffffffff7"/>
              <w:numPr>
                <w:ilvl w:val="0"/>
                <w:numId w:val="58"/>
              </w:numPr>
              <w:ind w:firstLineChars="0" w:hanging="278"/>
              <w:jc w:val="left"/>
              <w:rPr>
                <w:sz w:val="18"/>
                <w:szCs w:val="18"/>
              </w:rPr>
            </w:pPr>
            <w:r>
              <w:rPr>
                <w:rFonts w:hint="eastAsia"/>
                <w:sz w:val="18"/>
                <w:szCs w:val="18"/>
              </w:rPr>
              <w:t>高空作业、舷外作业和封闭空间作业</w:t>
            </w:r>
          </w:p>
          <w:p w:rsidR="00B0638A" w:rsidRDefault="006E7E96">
            <w:pPr>
              <w:pStyle w:val="afffffffffff7"/>
              <w:numPr>
                <w:ilvl w:val="0"/>
                <w:numId w:val="58"/>
              </w:numPr>
              <w:ind w:firstLineChars="0" w:hanging="278"/>
              <w:jc w:val="left"/>
              <w:rPr>
                <w:sz w:val="18"/>
                <w:szCs w:val="18"/>
              </w:rPr>
            </w:pPr>
            <w:r>
              <w:rPr>
                <w:rFonts w:hint="eastAsia"/>
                <w:sz w:val="18"/>
                <w:szCs w:val="18"/>
              </w:rPr>
              <w:t>海洋调查仪器设备的绑扎固定的方法</w:t>
            </w:r>
          </w:p>
          <w:p w:rsidR="00B0638A" w:rsidRDefault="006E7E96">
            <w:pPr>
              <w:pStyle w:val="afffffffffff7"/>
              <w:numPr>
                <w:ilvl w:val="0"/>
                <w:numId w:val="58"/>
              </w:numPr>
              <w:ind w:firstLineChars="0" w:hanging="278"/>
              <w:jc w:val="left"/>
              <w:rPr>
                <w:sz w:val="18"/>
                <w:szCs w:val="18"/>
              </w:rPr>
            </w:pPr>
            <w:bookmarkStart w:id="232" w:name="OLE_LINK27"/>
            <w:r>
              <w:rPr>
                <w:sz w:val="18"/>
                <w:szCs w:val="18"/>
              </w:rPr>
              <w:t>GB/T 42548</w:t>
            </w:r>
            <w:r>
              <w:rPr>
                <w:rFonts w:hint="eastAsia"/>
                <w:sz w:val="18"/>
                <w:szCs w:val="18"/>
              </w:rPr>
              <w:t>规定的船舶舷外调查设备布放和回收安全作业要求</w:t>
            </w:r>
          </w:p>
          <w:p w:rsidR="00B0638A" w:rsidRDefault="006E7E96">
            <w:pPr>
              <w:pStyle w:val="afffffffffff7"/>
              <w:numPr>
                <w:ilvl w:val="0"/>
                <w:numId w:val="58"/>
              </w:numPr>
              <w:ind w:firstLineChars="0" w:hanging="278"/>
              <w:jc w:val="left"/>
              <w:rPr>
                <w:sz w:val="18"/>
                <w:szCs w:val="18"/>
              </w:rPr>
            </w:pPr>
            <w:r>
              <w:rPr>
                <w:rFonts w:hint="eastAsia"/>
                <w:sz w:val="18"/>
                <w:szCs w:val="18"/>
              </w:rPr>
              <w:t>海况、气象条件对甲板作业安全的影响及应对措施</w:t>
            </w:r>
            <w:bookmarkEnd w:id="232"/>
          </w:p>
        </w:tc>
        <w:tc>
          <w:tcPr>
            <w:tcW w:w="1139" w:type="dxa"/>
            <w:tcBorders>
              <w:top w:val="single" w:sz="4" w:space="0" w:color="auto"/>
              <w:left w:val="single" w:sz="4" w:space="0" w:color="auto"/>
              <w:bottom w:val="single" w:sz="4" w:space="0" w:color="auto"/>
              <w:right w:val="single" w:sz="4" w:space="0" w:color="auto"/>
            </w:tcBorders>
            <w:noWrap/>
            <w:vAlign w:val="center"/>
          </w:tcPr>
          <w:p w:rsidR="00B0638A" w:rsidRDefault="006E7E96">
            <w:pPr>
              <w:rPr>
                <w:sz w:val="18"/>
                <w:szCs w:val="18"/>
              </w:rPr>
            </w:pPr>
            <w:r>
              <w:rPr>
                <w:sz w:val="18"/>
                <w:szCs w:val="18"/>
              </w:rPr>
              <w:t>2</w:t>
            </w:r>
          </w:p>
        </w:tc>
        <w:tc>
          <w:tcPr>
            <w:tcW w:w="1276" w:type="dxa"/>
            <w:tcBorders>
              <w:top w:val="single" w:sz="4" w:space="0" w:color="auto"/>
              <w:left w:val="nil"/>
              <w:bottom w:val="single" w:sz="4" w:space="0" w:color="auto"/>
              <w:right w:val="single" w:sz="8" w:space="0" w:color="auto"/>
            </w:tcBorders>
            <w:noWrap/>
            <w:vAlign w:val="center"/>
          </w:tcPr>
          <w:p w:rsidR="00B0638A" w:rsidRDefault="006E7E96">
            <w:pPr>
              <w:rPr>
                <w:sz w:val="18"/>
                <w:szCs w:val="18"/>
              </w:rPr>
            </w:pPr>
            <w:r>
              <w:rPr>
                <w:sz w:val="18"/>
                <w:szCs w:val="18"/>
              </w:rPr>
              <w:t>1</w:t>
            </w:r>
          </w:p>
        </w:tc>
      </w:tr>
      <w:tr w:rsidR="00B0638A">
        <w:trPr>
          <w:trHeight w:val="280"/>
        </w:trPr>
        <w:tc>
          <w:tcPr>
            <w:tcW w:w="1001" w:type="dxa"/>
            <w:vMerge/>
            <w:tcBorders>
              <w:left w:val="single" w:sz="8" w:space="0" w:color="auto"/>
              <w:right w:val="single" w:sz="4" w:space="0" w:color="auto"/>
            </w:tcBorders>
            <w:vAlign w:val="center"/>
          </w:tcPr>
          <w:p w:rsidR="00B0638A" w:rsidRDefault="00B0638A">
            <w:pPr>
              <w:jc w:val="left"/>
              <w:rPr>
                <w:sz w:val="18"/>
                <w:szCs w:val="18"/>
              </w:rPr>
            </w:pPr>
          </w:p>
        </w:tc>
        <w:tc>
          <w:tcPr>
            <w:tcW w:w="1567" w:type="dxa"/>
            <w:tcBorders>
              <w:top w:val="single" w:sz="4" w:space="0" w:color="auto"/>
              <w:left w:val="nil"/>
              <w:bottom w:val="single" w:sz="4" w:space="0" w:color="auto"/>
              <w:right w:val="single" w:sz="4" w:space="0" w:color="auto"/>
            </w:tcBorders>
            <w:noWrap/>
            <w:vAlign w:val="center"/>
          </w:tcPr>
          <w:p w:rsidR="00B0638A" w:rsidRDefault="006E7E96">
            <w:pPr>
              <w:jc w:val="left"/>
              <w:rPr>
                <w:sz w:val="18"/>
                <w:szCs w:val="18"/>
              </w:rPr>
            </w:pPr>
            <w:r>
              <w:rPr>
                <w:sz w:val="18"/>
                <w:szCs w:val="18"/>
              </w:rPr>
              <w:t xml:space="preserve">7.3.2 </w:t>
            </w:r>
            <w:r>
              <w:rPr>
                <w:rFonts w:hint="eastAsia"/>
                <w:sz w:val="18"/>
                <w:szCs w:val="18"/>
              </w:rPr>
              <w:t>设备操作</w:t>
            </w:r>
          </w:p>
        </w:tc>
        <w:tc>
          <w:tcPr>
            <w:tcW w:w="3654" w:type="dxa"/>
            <w:tcBorders>
              <w:top w:val="single" w:sz="4" w:space="0" w:color="auto"/>
              <w:left w:val="nil"/>
              <w:bottom w:val="single" w:sz="4" w:space="0" w:color="auto"/>
              <w:right w:val="single" w:sz="4" w:space="0" w:color="auto"/>
            </w:tcBorders>
          </w:tcPr>
          <w:p w:rsidR="00B0638A" w:rsidRDefault="006E7E96">
            <w:pPr>
              <w:pStyle w:val="afffffffffff7"/>
              <w:numPr>
                <w:ilvl w:val="0"/>
                <w:numId w:val="59"/>
              </w:numPr>
              <w:ind w:firstLineChars="0" w:hanging="278"/>
              <w:jc w:val="left"/>
              <w:rPr>
                <w:sz w:val="18"/>
                <w:szCs w:val="18"/>
              </w:rPr>
            </w:pPr>
            <w:bookmarkStart w:id="233" w:name="OLE_LINK36"/>
            <w:r>
              <w:rPr>
                <w:sz w:val="18"/>
                <w:szCs w:val="18"/>
              </w:rPr>
              <w:t>GB/T 12673</w:t>
            </w:r>
            <w:r>
              <w:rPr>
                <w:rFonts w:hint="eastAsia"/>
                <w:sz w:val="18"/>
                <w:szCs w:val="18"/>
              </w:rPr>
              <w:t>、</w:t>
            </w:r>
            <w:r>
              <w:rPr>
                <w:sz w:val="18"/>
                <w:szCs w:val="18"/>
              </w:rPr>
              <w:t xml:space="preserve">GB/T </w:t>
            </w:r>
            <w:r>
              <w:rPr>
                <w:sz w:val="18"/>
                <w:szCs w:val="18"/>
              </w:rPr>
              <w:t>14914.1</w:t>
            </w:r>
            <w:r>
              <w:rPr>
                <w:rFonts w:hint="eastAsia"/>
                <w:sz w:val="18"/>
                <w:szCs w:val="18"/>
              </w:rPr>
              <w:t>等海洋调查观测安全作业要求</w:t>
            </w:r>
            <w:bookmarkEnd w:id="233"/>
          </w:p>
          <w:p w:rsidR="00B0638A" w:rsidRDefault="006E7E96">
            <w:pPr>
              <w:pStyle w:val="afffffffffff7"/>
              <w:numPr>
                <w:ilvl w:val="0"/>
                <w:numId w:val="59"/>
              </w:numPr>
              <w:ind w:firstLineChars="0" w:hanging="278"/>
              <w:jc w:val="left"/>
              <w:rPr>
                <w:sz w:val="18"/>
                <w:szCs w:val="18"/>
              </w:rPr>
            </w:pPr>
            <w:bookmarkStart w:id="234" w:name="OLE_LINK39"/>
            <w:r>
              <w:rPr>
                <w:rFonts w:hint="eastAsia"/>
                <w:sz w:val="18"/>
                <w:szCs w:val="18"/>
              </w:rPr>
              <w:t>定点、拖曳、</w:t>
            </w:r>
            <w:proofErr w:type="gramStart"/>
            <w:r>
              <w:rPr>
                <w:rFonts w:hint="eastAsia"/>
                <w:sz w:val="18"/>
                <w:szCs w:val="18"/>
              </w:rPr>
              <w:t>走航</w:t>
            </w:r>
            <w:bookmarkEnd w:id="234"/>
            <w:r>
              <w:rPr>
                <w:rFonts w:hint="eastAsia"/>
                <w:sz w:val="18"/>
                <w:szCs w:val="18"/>
              </w:rPr>
              <w:t>等</w:t>
            </w:r>
            <w:proofErr w:type="gramEnd"/>
            <w:r>
              <w:rPr>
                <w:rFonts w:hint="eastAsia"/>
                <w:sz w:val="18"/>
                <w:szCs w:val="18"/>
              </w:rPr>
              <w:t>调查作业流程和关键安全控制点</w:t>
            </w:r>
          </w:p>
          <w:p w:rsidR="00B0638A" w:rsidRDefault="006E7E96">
            <w:pPr>
              <w:pStyle w:val="afffffffffff7"/>
              <w:numPr>
                <w:ilvl w:val="0"/>
                <w:numId w:val="59"/>
              </w:numPr>
              <w:ind w:firstLineChars="0" w:hanging="278"/>
              <w:jc w:val="left"/>
              <w:rPr>
                <w:sz w:val="18"/>
                <w:szCs w:val="18"/>
              </w:rPr>
            </w:pPr>
            <w:r>
              <w:rPr>
                <w:sz w:val="18"/>
                <w:szCs w:val="18"/>
              </w:rPr>
              <w:t>T/PSC 22</w:t>
            </w:r>
            <w:r>
              <w:rPr>
                <w:rFonts w:hint="eastAsia"/>
                <w:sz w:val="18"/>
                <w:szCs w:val="18"/>
              </w:rPr>
              <w:t>、</w:t>
            </w:r>
            <w:r>
              <w:rPr>
                <w:sz w:val="18"/>
                <w:szCs w:val="18"/>
              </w:rPr>
              <w:t>T/PSC 23</w:t>
            </w:r>
            <w:r>
              <w:rPr>
                <w:rFonts w:hint="eastAsia"/>
                <w:sz w:val="18"/>
                <w:szCs w:val="18"/>
              </w:rPr>
              <w:t>、</w:t>
            </w:r>
            <w:r>
              <w:rPr>
                <w:sz w:val="18"/>
                <w:szCs w:val="18"/>
              </w:rPr>
              <w:t>T/PSC 24</w:t>
            </w:r>
            <w:r>
              <w:rPr>
                <w:rFonts w:hint="eastAsia"/>
                <w:sz w:val="18"/>
                <w:szCs w:val="18"/>
              </w:rPr>
              <w:t>、</w:t>
            </w:r>
            <w:r>
              <w:rPr>
                <w:sz w:val="18"/>
                <w:szCs w:val="18"/>
              </w:rPr>
              <w:t>T/PSC 25</w:t>
            </w:r>
            <w:r>
              <w:rPr>
                <w:rFonts w:hint="eastAsia"/>
                <w:sz w:val="18"/>
                <w:szCs w:val="18"/>
              </w:rPr>
              <w:t>、</w:t>
            </w:r>
            <w:r>
              <w:rPr>
                <w:sz w:val="18"/>
                <w:szCs w:val="18"/>
              </w:rPr>
              <w:t>T/PSC 26</w:t>
            </w:r>
            <w:r>
              <w:rPr>
                <w:rFonts w:hint="eastAsia"/>
                <w:sz w:val="18"/>
                <w:szCs w:val="18"/>
              </w:rPr>
              <w:t>、</w:t>
            </w:r>
            <w:r>
              <w:rPr>
                <w:sz w:val="18"/>
                <w:szCs w:val="18"/>
              </w:rPr>
              <w:t>T/PSC 27</w:t>
            </w:r>
            <w:r>
              <w:rPr>
                <w:rFonts w:hint="eastAsia"/>
                <w:sz w:val="18"/>
                <w:szCs w:val="18"/>
              </w:rPr>
              <w:t>等海洋调查仪器设备安全操作规程</w:t>
            </w:r>
          </w:p>
          <w:p w:rsidR="00B0638A" w:rsidRDefault="006E7E96">
            <w:pPr>
              <w:pStyle w:val="afffffffffff7"/>
              <w:numPr>
                <w:ilvl w:val="0"/>
                <w:numId w:val="59"/>
              </w:numPr>
              <w:ind w:firstLineChars="0" w:hanging="278"/>
              <w:jc w:val="left"/>
              <w:rPr>
                <w:sz w:val="18"/>
                <w:szCs w:val="18"/>
              </w:rPr>
            </w:pPr>
            <w:r>
              <w:rPr>
                <w:rFonts w:hint="eastAsia"/>
                <w:sz w:val="18"/>
                <w:szCs w:val="18"/>
              </w:rPr>
              <w:t>调查设备作业方案和应急预案</w:t>
            </w:r>
          </w:p>
        </w:tc>
        <w:tc>
          <w:tcPr>
            <w:tcW w:w="1139" w:type="dxa"/>
            <w:tcBorders>
              <w:top w:val="single" w:sz="4" w:space="0" w:color="auto"/>
              <w:left w:val="single" w:sz="4" w:space="0" w:color="auto"/>
              <w:bottom w:val="single" w:sz="4" w:space="0" w:color="auto"/>
              <w:right w:val="single" w:sz="4" w:space="0" w:color="auto"/>
            </w:tcBorders>
            <w:noWrap/>
            <w:vAlign w:val="center"/>
          </w:tcPr>
          <w:p w:rsidR="00B0638A" w:rsidRDefault="006E7E96">
            <w:pPr>
              <w:rPr>
                <w:sz w:val="18"/>
                <w:szCs w:val="18"/>
              </w:rPr>
            </w:pPr>
            <w:r>
              <w:rPr>
                <w:sz w:val="18"/>
                <w:szCs w:val="18"/>
              </w:rPr>
              <w:t>2</w:t>
            </w:r>
          </w:p>
        </w:tc>
        <w:tc>
          <w:tcPr>
            <w:tcW w:w="1276" w:type="dxa"/>
            <w:tcBorders>
              <w:top w:val="single" w:sz="4" w:space="0" w:color="auto"/>
              <w:left w:val="nil"/>
              <w:bottom w:val="single" w:sz="4" w:space="0" w:color="auto"/>
              <w:right w:val="single" w:sz="8" w:space="0" w:color="auto"/>
            </w:tcBorders>
            <w:noWrap/>
            <w:vAlign w:val="center"/>
          </w:tcPr>
          <w:p w:rsidR="00B0638A" w:rsidRDefault="006E7E96">
            <w:pPr>
              <w:rPr>
                <w:sz w:val="18"/>
                <w:szCs w:val="18"/>
              </w:rPr>
            </w:pPr>
            <w:r>
              <w:rPr>
                <w:sz w:val="18"/>
                <w:szCs w:val="18"/>
              </w:rPr>
              <w:t>1</w:t>
            </w:r>
          </w:p>
        </w:tc>
      </w:tr>
      <w:tr w:rsidR="00B0638A">
        <w:trPr>
          <w:trHeight w:val="280"/>
        </w:trPr>
        <w:tc>
          <w:tcPr>
            <w:tcW w:w="0" w:type="auto"/>
            <w:vMerge/>
            <w:tcBorders>
              <w:left w:val="single" w:sz="8" w:space="0" w:color="auto"/>
              <w:right w:val="single" w:sz="4" w:space="0" w:color="auto"/>
            </w:tcBorders>
            <w:vAlign w:val="center"/>
          </w:tcPr>
          <w:p w:rsidR="00B0638A" w:rsidRDefault="00B0638A">
            <w:pPr>
              <w:jc w:val="left"/>
              <w:rPr>
                <w:sz w:val="18"/>
                <w:szCs w:val="18"/>
              </w:rPr>
            </w:pPr>
          </w:p>
        </w:tc>
        <w:tc>
          <w:tcPr>
            <w:tcW w:w="1567" w:type="dxa"/>
            <w:tcBorders>
              <w:top w:val="nil"/>
              <w:left w:val="nil"/>
              <w:bottom w:val="single" w:sz="4" w:space="0" w:color="auto"/>
              <w:right w:val="single" w:sz="4" w:space="0" w:color="auto"/>
            </w:tcBorders>
            <w:noWrap/>
            <w:vAlign w:val="center"/>
          </w:tcPr>
          <w:p w:rsidR="00B0638A" w:rsidRDefault="006E7E96">
            <w:pPr>
              <w:jc w:val="left"/>
              <w:rPr>
                <w:sz w:val="18"/>
                <w:szCs w:val="18"/>
              </w:rPr>
            </w:pPr>
            <w:r>
              <w:rPr>
                <w:sz w:val="18"/>
                <w:szCs w:val="18"/>
              </w:rPr>
              <w:t xml:space="preserve">7.3.3 </w:t>
            </w:r>
            <w:r>
              <w:rPr>
                <w:rFonts w:hint="eastAsia"/>
                <w:sz w:val="18"/>
                <w:szCs w:val="18"/>
              </w:rPr>
              <w:t>实验室与危化品管理</w:t>
            </w:r>
          </w:p>
        </w:tc>
        <w:tc>
          <w:tcPr>
            <w:tcW w:w="3654" w:type="dxa"/>
            <w:tcBorders>
              <w:top w:val="single" w:sz="4" w:space="0" w:color="auto"/>
              <w:left w:val="nil"/>
              <w:bottom w:val="single" w:sz="4" w:space="0" w:color="auto"/>
              <w:right w:val="single" w:sz="4" w:space="0" w:color="auto"/>
            </w:tcBorders>
          </w:tcPr>
          <w:p w:rsidR="00B0638A" w:rsidRDefault="006E7E96">
            <w:pPr>
              <w:pStyle w:val="afffffffffff7"/>
              <w:numPr>
                <w:ilvl w:val="0"/>
                <w:numId w:val="60"/>
              </w:numPr>
              <w:ind w:firstLineChars="0" w:hanging="288"/>
              <w:jc w:val="left"/>
              <w:rPr>
                <w:sz w:val="18"/>
                <w:szCs w:val="18"/>
              </w:rPr>
            </w:pPr>
            <w:r>
              <w:rPr>
                <w:sz w:val="18"/>
                <w:szCs w:val="18"/>
              </w:rPr>
              <w:t>GB/T 42549</w:t>
            </w:r>
            <w:r>
              <w:rPr>
                <w:rFonts w:hint="eastAsia"/>
                <w:sz w:val="18"/>
                <w:szCs w:val="18"/>
              </w:rPr>
              <w:t>规定的船舶实验室安全管理和危化品管理内容</w:t>
            </w:r>
          </w:p>
          <w:p w:rsidR="00B0638A" w:rsidRDefault="006E7E96">
            <w:pPr>
              <w:pStyle w:val="afffffffffff7"/>
              <w:numPr>
                <w:ilvl w:val="0"/>
                <w:numId w:val="60"/>
              </w:numPr>
              <w:ind w:firstLineChars="0" w:hanging="288"/>
              <w:jc w:val="left"/>
              <w:rPr>
                <w:sz w:val="18"/>
                <w:szCs w:val="18"/>
              </w:rPr>
            </w:pPr>
            <w:r>
              <w:rPr>
                <w:sz w:val="18"/>
                <w:szCs w:val="18"/>
              </w:rPr>
              <w:t>GB/T 12673</w:t>
            </w:r>
            <w:r>
              <w:rPr>
                <w:rFonts w:hint="eastAsia"/>
                <w:sz w:val="18"/>
                <w:szCs w:val="18"/>
              </w:rPr>
              <w:t>规定的船载实验室安全管理内容</w:t>
            </w:r>
          </w:p>
        </w:tc>
        <w:tc>
          <w:tcPr>
            <w:tcW w:w="1139" w:type="dxa"/>
            <w:tcBorders>
              <w:top w:val="single" w:sz="4" w:space="0" w:color="auto"/>
              <w:left w:val="single" w:sz="4" w:space="0" w:color="auto"/>
              <w:bottom w:val="single" w:sz="4" w:space="0" w:color="auto"/>
              <w:right w:val="single" w:sz="4" w:space="0" w:color="auto"/>
            </w:tcBorders>
            <w:noWrap/>
            <w:vAlign w:val="center"/>
          </w:tcPr>
          <w:p w:rsidR="00B0638A" w:rsidRDefault="006E7E96">
            <w:pPr>
              <w:rPr>
                <w:sz w:val="18"/>
                <w:szCs w:val="18"/>
              </w:rPr>
            </w:pPr>
            <w:r>
              <w:rPr>
                <w:sz w:val="18"/>
                <w:szCs w:val="18"/>
              </w:rPr>
              <w:t>1</w:t>
            </w:r>
          </w:p>
        </w:tc>
        <w:tc>
          <w:tcPr>
            <w:tcW w:w="1276" w:type="dxa"/>
            <w:tcBorders>
              <w:top w:val="nil"/>
              <w:left w:val="nil"/>
              <w:bottom w:val="single" w:sz="4" w:space="0" w:color="auto"/>
              <w:right w:val="single" w:sz="8" w:space="0" w:color="auto"/>
            </w:tcBorders>
            <w:noWrap/>
            <w:vAlign w:val="center"/>
          </w:tcPr>
          <w:p w:rsidR="00B0638A" w:rsidRDefault="006E7E96">
            <w:pPr>
              <w:rPr>
                <w:sz w:val="18"/>
                <w:szCs w:val="18"/>
              </w:rPr>
            </w:pPr>
            <w:r>
              <w:rPr>
                <w:sz w:val="18"/>
                <w:szCs w:val="18"/>
              </w:rPr>
              <w:t>1</w:t>
            </w:r>
          </w:p>
        </w:tc>
      </w:tr>
      <w:tr w:rsidR="00B0638A">
        <w:trPr>
          <w:trHeight w:val="280"/>
        </w:trPr>
        <w:tc>
          <w:tcPr>
            <w:tcW w:w="0" w:type="auto"/>
            <w:vMerge/>
            <w:tcBorders>
              <w:left w:val="single" w:sz="8" w:space="0" w:color="auto"/>
              <w:bottom w:val="single" w:sz="4" w:space="0" w:color="auto"/>
              <w:right w:val="single" w:sz="4" w:space="0" w:color="auto"/>
            </w:tcBorders>
            <w:vAlign w:val="center"/>
          </w:tcPr>
          <w:p w:rsidR="00B0638A" w:rsidRDefault="00B0638A">
            <w:pPr>
              <w:jc w:val="left"/>
              <w:rPr>
                <w:sz w:val="18"/>
                <w:szCs w:val="18"/>
              </w:rPr>
            </w:pPr>
          </w:p>
        </w:tc>
        <w:tc>
          <w:tcPr>
            <w:tcW w:w="1567" w:type="dxa"/>
            <w:tcBorders>
              <w:top w:val="nil"/>
              <w:left w:val="nil"/>
              <w:bottom w:val="single" w:sz="4" w:space="0" w:color="auto"/>
              <w:right w:val="single" w:sz="4" w:space="0" w:color="auto"/>
            </w:tcBorders>
            <w:noWrap/>
            <w:vAlign w:val="center"/>
          </w:tcPr>
          <w:p w:rsidR="00B0638A" w:rsidRDefault="006E7E96">
            <w:pPr>
              <w:jc w:val="left"/>
              <w:rPr>
                <w:color w:val="FF0000"/>
                <w:sz w:val="18"/>
                <w:szCs w:val="18"/>
              </w:rPr>
            </w:pPr>
            <w:r>
              <w:rPr>
                <w:sz w:val="18"/>
                <w:szCs w:val="18"/>
              </w:rPr>
              <w:t xml:space="preserve">7.3.4 </w:t>
            </w:r>
            <w:r>
              <w:rPr>
                <w:rFonts w:hint="eastAsia"/>
                <w:sz w:val="18"/>
                <w:szCs w:val="18"/>
              </w:rPr>
              <w:t>极地作业</w:t>
            </w:r>
          </w:p>
        </w:tc>
        <w:tc>
          <w:tcPr>
            <w:tcW w:w="3654" w:type="dxa"/>
            <w:tcBorders>
              <w:top w:val="nil"/>
              <w:left w:val="nil"/>
              <w:bottom w:val="single" w:sz="4" w:space="0" w:color="auto"/>
              <w:right w:val="single" w:sz="4" w:space="0" w:color="auto"/>
            </w:tcBorders>
          </w:tcPr>
          <w:p w:rsidR="00B0638A" w:rsidRDefault="006E7E96">
            <w:pPr>
              <w:pStyle w:val="affffffffb"/>
              <w:numPr>
                <w:ilvl w:val="4"/>
                <w:numId w:val="0"/>
              </w:numPr>
              <w:ind w:leftChars="55" w:left="115"/>
              <w:rPr>
                <w:sz w:val="18"/>
                <w:szCs w:val="18"/>
              </w:rPr>
            </w:pPr>
            <w:r>
              <w:rPr>
                <w:rFonts w:hint="eastAsia"/>
                <w:sz w:val="18"/>
                <w:szCs w:val="18"/>
              </w:rPr>
              <w:t>a)</w:t>
            </w:r>
            <w:r>
              <w:rPr>
                <w:sz w:val="18"/>
                <w:szCs w:val="18"/>
              </w:rPr>
              <w:t xml:space="preserve"> </w:t>
            </w:r>
            <w:r>
              <w:rPr>
                <w:rFonts w:hint="eastAsia"/>
                <w:sz w:val="18"/>
                <w:szCs w:val="18"/>
              </w:rPr>
              <w:t>极地考察的基本知识及特殊性</w:t>
            </w:r>
          </w:p>
          <w:p w:rsidR="00B0638A" w:rsidRDefault="006E7E96">
            <w:pPr>
              <w:pStyle w:val="affffffffb"/>
              <w:numPr>
                <w:ilvl w:val="4"/>
                <w:numId w:val="0"/>
              </w:numPr>
              <w:ind w:leftChars="55" w:left="115"/>
              <w:rPr>
                <w:sz w:val="18"/>
                <w:szCs w:val="18"/>
              </w:rPr>
            </w:pPr>
            <w:r>
              <w:rPr>
                <w:rFonts w:hint="eastAsia"/>
                <w:sz w:val="18"/>
                <w:szCs w:val="18"/>
              </w:rPr>
              <w:t>b)</w:t>
            </w:r>
            <w:r>
              <w:rPr>
                <w:sz w:val="18"/>
                <w:szCs w:val="18"/>
              </w:rPr>
              <w:t xml:space="preserve"> </w:t>
            </w:r>
            <w:r>
              <w:rPr>
                <w:rFonts w:hint="eastAsia"/>
                <w:sz w:val="18"/>
                <w:szCs w:val="18"/>
              </w:rPr>
              <w:t>在极地考察船、直升机、冰面等环境开展调查作业的基本安全知识</w:t>
            </w:r>
          </w:p>
          <w:p w:rsidR="00B0638A" w:rsidRDefault="006E7E96">
            <w:pPr>
              <w:pStyle w:val="affffffffb"/>
              <w:numPr>
                <w:ilvl w:val="4"/>
                <w:numId w:val="0"/>
              </w:numPr>
              <w:ind w:leftChars="55" w:left="115"/>
              <w:rPr>
                <w:sz w:val="18"/>
                <w:szCs w:val="18"/>
              </w:rPr>
            </w:pPr>
            <w:r>
              <w:rPr>
                <w:rFonts w:hint="eastAsia"/>
                <w:sz w:val="18"/>
                <w:szCs w:val="18"/>
              </w:rPr>
              <w:t>c)</w:t>
            </w:r>
            <w:r>
              <w:rPr>
                <w:sz w:val="18"/>
                <w:szCs w:val="18"/>
              </w:rPr>
              <w:t xml:space="preserve"> </w:t>
            </w:r>
            <w:r>
              <w:rPr>
                <w:rFonts w:hint="eastAsia"/>
                <w:sz w:val="18"/>
                <w:szCs w:val="18"/>
              </w:rPr>
              <w:t>极地作业个人防护、作业组织、撤离路线和应急避险</w:t>
            </w:r>
          </w:p>
          <w:p w:rsidR="00B0638A" w:rsidRDefault="006E7E96">
            <w:pPr>
              <w:pStyle w:val="affffffffb"/>
              <w:numPr>
                <w:ilvl w:val="4"/>
                <w:numId w:val="0"/>
              </w:numPr>
              <w:ind w:leftChars="55" w:left="115"/>
              <w:rPr>
                <w:sz w:val="18"/>
                <w:szCs w:val="18"/>
              </w:rPr>
            </w:pPr>
            <w:r>
              <w:rPr>
                <w:rFonts w:hint="eastAsia"/>
                <w:sz w:val="18"/>
                <w:szCs w:val="18"/>
              </w:rPr>
              <w:t>d)</w:t>
            </w:r>
            <w:r>
              <w:rPr>
                <w:sz w:val="18"/>
                <w:szCs w:val="18"/>
              </w:rPr>
              <w:t xml:space="preserve"> </w:t>
            </w:r>
            <w:r>
              <w:rPr>
                <w:rFonts w:hint="eastAsia"/>
                <w:sz w:val="18"/>
                <w:szCs w:val="18"/>
              </w:rPr>
              <w:t>极地野生动物接触、风险与防护要求</w:t>
            </w:r>
          </w:p>
          <w:p w:rsidR="00B0638A" w:rsidRDefault="006E7E96">
            <w:pPr>
              <w:pStyle w:val="affffffffb"/>
              <w:numPr>
                <w:ilvl w:val="4"/>
                <w:numId w:val="0"/>
              </w:numPr>
              <w:ind w:leftChars="55" w:left="115"/>
              <w:rPr>
                <w:sz w:val="18"/>
                <w:szCs w:val="18"/>
              </w:rPr>
            </w:pPr>
            <w:r>
              <w:rPr>
                <w:rFonts w:hint="eastAsia"/>
                <w:sz w:val="18"/>
                <w:szCs w:val="18"/>
              </w:rPr>
              <w:t>e)</w:t>
            </w:r>
            <w:r>
              <w:rPr>
                <w:sz w:val="18"/>
                <w:szCs w:val="18"/>
              </w:rPr>
              <w:t xml:space="preserve"> </w:t>
            </w:r>
            <w:r>
              <w:rPr>
                <w:rFonts w:hint="eastAsia"/>
                <w:sz w:val="18"/>
                <w:szCs w:val="18"/>
              </w:rPr>
              <w:t>极地环境保护和生态保护规定</w:t>
            </w:r>
          </w:p>
          <w:p w:rsidR="00B0638A" w:rsidRDefault="006E7E96">
            <w:pPr>
              <w:pStyle w:val="affffffffb"/>
              <w:numPr>
                <w:ilvl w:val="4"/>
                <w:numId w:val="0"/>
              </w:numPr>
              <w:ind w:leftChars="55" w:left="115"/>
              <w:rPr>
                <w:color w:val="FF0000"/>
                <w:sz w:val="18"/>
                <w:szCs w:val="18"/>
              </w:rPr>
            </w:pPr>
            <w:r>
              <w:rPr>
                <w:rFonts w:hint="eastAsia"/>
                <w:sz w:val="18"/>
                <w:szCs w:val="18"/>
              </w:rPr>
              <w:t>f)</w:t>
            </w:r>
            <w:r>
              <w:rPr>
                <w:sz w:val="18"/>
                <w:szCs w:val="18"/>
              </w:rPr>
              <w:t xml:space="preserve"> </w:t>
            </w:r>
            <w:r>
              <w:rPr>
                <w:rFonts w:hint="eastAsia"/>
                <w:sz w:val="18"/>
                <w:szCs w:val="18"/>
              </w:rPr>
              <w:t>极地作业相关国际公约、国内法律法规和技术规范的基本要求</w:t>
            </w:r>
          </w:p>
        </w:tc>
        <w:tc>
          <w:tcPr>
            <w:tcW w:w="1139" w:type="dxa"/>
            <w:tcBorders>
              <w:top w:val="nil"/>
              <w:left w:val="single" w:sz="4" w:space="0" w:color="auto"/>
              <w:bottom w:val="single" w:sz="4" w:space="0" w:color="auto"/>
              <w:right w:val="single" w:sz="4" w:space="0" w:color="auto"/>
            </w:tcBorders>
            <w:noWrap/>
            <w:vAlign w:val="center"/>
          </w:tcPr>
          <w:p w:rsidR="00B0638A" w:rsidRDefault="006E7E96">
            <w:pPr>
              <w:rPr>
                <w:sz w:val="18"/>
                <w:szCs w:val="18"/>
              </w:rPr>
            </w:pPr>
            <w:r>
              <w:rPr>
                <w:sz w:val="18"/>
                <w:szCs w:val="18"/>
              </w:rPr>
              <w:t>2</w:t>
            </w:r>
          </w:p>
        </w:tc>
        <w:tc>
          <w:tcPr>
            <w:tcW w:w="1276" w:type="dxa"/>
            <w:tcBorders>
              <w:top w:val="nil"/>
              <w:left w:val="nil"/>
              <w:bottom w:val="single" w:sz="4" w:space="0" w:color="auto"/>
              <w:right w:val="single" w:sz="8" w:space="0" w:color="auto"/>
            </w:tcBorders>
            <w:noWrap/>
            <w:vAlign w:val="center"/>
          </w:tcPr>
          <w:p w:rsidR="00B0638A" w:rsidRDefault="006E7E96">
            <w:pPr>
              <w:rPr>
                <w:sz w:val="18"/>
                <w:szCs w:val="18"/>
              </w:rPr>
            </w:pPr>
            <w:r>
              <w:rPr>
                <w:rFonts w:hint="eastAsia"/>
                <w:sz w:val="18"/>
                <w:szCs w:val="18"/>
              </w:rPr>
              <w:t>2</w:t>
            </w:r>
          </w:p>
        </w:tc>
      </w:tr>
      <w:tr w:rsidR="00B0638A">
        <w:trPr>
          <w:trHeight w:val="280"/>
        </w:trPr>
        <w:tc>
          <w:tcPr>
            <w:tcW w:w="1001" w:type="dxa"/>
            <w:tcBorders>
              <w:top w:val="single" w:sz="4" w:space="0" w:color="auto"/>
              <w:left w:val="single" w:sz="8" w:space="0" w:color="auto"/>
              <w:bottom w:val="single" w:sz="8" w:space="0" w:color="auto"/>
              <w:right w:val="single" w:sz="4" w:space="0" w:color="auto"/>
            </w:tcBorders>
            <w:noWrap/>
            <w:vAlign w:val="center"/>
          </w:tcPr>
          <w:p w:rsidR="00B0638A" w:rsidRDefault="006E7E96">
            <w:pPr>
              <w:rPr>
                <w:sz w:val="18"/>
                <w:szCs w:val="18"/>
              </w:rPr>
            </w:pPr>
            <w:r>
              <w:rPr>
                <w:rFonts w:hint="eastAsia"/>
                <w:sz w:val="18"/>
                <w:szCs w:val="18"/>
              </w:rPr>
              <w:t>合计</w:t>
            </w:r>
          </w:p>
        </w:tc>
        <w:tc>
          <w:tcPr>
            <w:tcW w:w="1567" w:type="dxa"/>
            <w:tcBorders>
              <w:top w:val="nil"/>
              <w:left w:val="nil"/>
              <w:bottom w:val="single" w:sz="8" w:space="0" w:color="auto"/>
              <w:right w:val="nil"/>
            </w:tcBorders>
            <w:noWrap/>
          </w:tcPr>
          <w:p w:rsidR="00B0638A" w:rsidRDefault="00B0638A">
            <w:pPr>
              <w:jc w:val="left"/>
              <w:rPr>
                <w:sz w:val="18"/>
                <w:szCs w:val="18"/>
              </w:rPr>
            </w:pPr>
          </w:p>
        </w:tc>
        <w:tc>
          <w:tcPr>
            <w:tcW w:w="3654" w:type="dxa"/>
            <w:tcBorders>
              <w:top w:val="nil"/>
              <w:left w:val="nil"/>
              <w:bottom w:val="single" w:sz="8" w:space="0" w:color="auto"/>
              <w:right w:val="single" w:sz="4" w:space="0" w:color="auto"/>
            </w:tcBorders>
            <w:vAlign w:val="center"/>
          </w:tcPr>
          <w:p w:rsidR="00B0638A" w:rsidRDefault="006E7E96">
            <w:pPr>
              <w:pStyle w:val="afffffffffff7"/>
              <w:ind w:left="420" w:firstLineChars="0" w:firstLine="0"/>
              <w:jc w:val="left"/>
              <w:rPr>
                <w:sz w:val="18"/>
                <w:szCs w:val="18"/>
              </w:rPr>
            </w:pPr>
            <w:r>
              <w:rPr>
                <w:sz w:val="18"/>
                <w:szCs w:val="18"/>
              </w:rPr>
              <w:t>24</w:t>
            </w:r>
          </w:p>
        </w:tc>
        <w:tc>
          <w:tcPr>
            <w:tcW w:w="1139" w:type="dxa"/>
            <w:tcBorders>
              <w:top w:val="nil"/>
              <w:left w:val="nil"/>
              <w:bottom w:val="single" w:sz="8" w:space="0" w:color="auto"/>
              <w:right w:val="single" w:sz="4" w:space="0" w:color="auto"/>
            </w:tcBorders>
            <w:noWrap/>
            <w:vAlign w:val="center"/>
          </w:tcPr>
          <w:p w:rsidR="00B0638A" w:rsidRDefault="006E7E96">
            <w:pPr>
              <w:rPr>
                <w:sz w:val="18"/>
                <w:szCs w:val="18"/>
              </w:rPr>
            </w:pPr>
            <w:r>
              <w:rPr>
                <w:sz w:val="18"/>
                <w:szCs w:val="18"/>
              </w:rPr>
              <w:t>16</w:t>
            </w:r>
          </w:p>
        </w:tc>
        <w:tc>
          <w:tcPr>
            <w:tcW w:w="1276" w:type="dxa"/>
            <w:tcBorders>
              <w:top w:val="single" w:sz="4" w:space="0" w:color="auto"/>
              <w:left w:val="single" w:sz="4" w:space="0" w:color="auto"/>
              <w:bottom w:val="single" w:sz="8" w:space="0" w:color="auto"/>
              <w:right w:val="single" w:sz="8" w:space="0" w:color="auto"/>
            </w:tcBorders>
            <w:noWrap/>
          </w:tcPr>
          <w:p w:rsidR="00B0638A" w:rsidRDefault="006E7E96">
            <w:pPr>
              <w:rPr>
                <w:sz w:val="18"/>
                <w:szCs w:val="18"/>
              </w:rPr>
            </w:pPr>
            <w:r>
              <w:rPr>
                <w:sz w:val="18"/>
                <w:szCs w:val="18"/>
              </w:rPr>
              <w:t>8</w:t>
            </w:r>
          </w:p>
        </w:tc>
      </w:tr>
    </w:tbl>
    <w:p w:rsidR="00B0638A" w:rsidRDefault="006E7E96">
      <w:pPr>
        <w:pStyle w:val="afffff0"/>
      </w:pPr>
      <w:r>
        <w:rPr>
          <w:rFonts w:hint="eastAsia"/>
        </w:rPr>
        <w:lastRenderedPageBreak/>
        <w:br w:type="textWrapping" w:clear="all"/>
      </w:r>
    </w:p>
    <w:p w:rsidR="00B0638A" w:rsidRDefault="00B0638A">
      <w:pPr>
        <w:pStyle w:val="afffff0"/>
      </w:pPr>
    </w:p>
    <w:p w:rsidR="00B0638A" w:rsidRDefault="00B0638A">
      <w:pPr>
        <w:pStyle w:val="afffff0"/>
      </w:pPr>
    </w:p>
    <w:p w:rsidR="00B0638A" w:rsidRDefault="00B0638A">
      <w:pPr>
        <w:pStyle w:val="afffff0"/>
      </w:pPr>
    </w:p>
    <w:p w:rsidR="00B0638A" w:rsidRDefault="006E7E96">
      <w:pPr>
        <w:jc w:val="left"/>
        <w:rPr>
          <w:rFonts w:ascii="宋体" w:hAnsi="Times New Roman"/>
          <w:bCs/>
          <w:color w:val="000000" w:themeColor="text1"/>
          <w:kern w:val="0"/>
          <w:sz w:val="18"/>
          <w:szCs w:val="18"/>
        </w:rPr>
      </w:pPr>
      <w:r>
        <w:lastRenderedPageBreak/>
        <w:br w:type="page"/>
      </w:r>
    </w:p>
    <w:p w:rsidR="00B0638A" w:rsidRDefault="00B0638A">
      <w:pPr>
        <w:pStyle w:val="af7"/>
        <w:numPr>
          <w:ilvl w:val="0"/>
          <w:numId w:val="61"/>
        </w:numPr>
        <w:tabs>
          <w:tab w:val="left" w:pos="420"/>
        </w:tabs>
        <w:ind w:firstLine="0"/>
        <w:rPr>
          <w:vanish w:val="0"/>
        </w:rPr>
      </w:pPr>
      <w:bookmarkStart w:id="235" w:name="BookMark6"/>
    </w:p>
    <w:p w:rsidR="00B0638A" w:rsidRDefault="00B0638A">
      <w:pPr>
        <w:pStyle w:val="afd"/>
        <w:numPr>
          <w:ilvl w:val="0"/>
          <w:numId w:val="50"/>
        </w:numPr>
        <w:tabs>
          <w:tab w:val="left" w:pos="420"/>
        </w:tabs>
        <w:ind w:firstLine="0"/>
        <w:rPr>
          <w:vanish w:val="0"/>
        </w:rPr>
      </w:pPr>
    </w:p>
    <w:p w:rsidR="00B0638A" w:rsidRDefault="00B0638A">
      <w:pPr>
        <w:pStyle w:val="af7"/>
        <w:numPr>
          <w:ilvl w:val="0"/>
          <w:numId w:val="61"/>
        </w:numPr>
        <w:tabs>
          <w:tab w:val="left" w:pos="420"/>
        </w:tabs>
        <w:ind w:firstLine="0"/>
        <w:rPr>
          <w:vanish w:val="0"/>
        </w:rPr>
      </w:pPr>
    </w:p>
    <w:p w:rsidR="00B0638A" w:rsidRDefault="00B0638A">
      <w:pPr>
        <w:pStyle w:val="afd"/>
        <w:numPr>
          <w:ilvl w:val="0"/>
          <w:numId w:val="50"/>
        </w:numPr>
        <w:tabs>
          <w:tab w:val="left" w:pos="420"/>
        </w:tabs>
        <w:ind w:firstLine="0"/>
        <w:rPr>
          <w:vanish w:val="0"/>
        </w:rPr>
      </w:pPr>
    </w:p>
    <w:p w:rsidR="00B0638A" w:rsidRDefault="006E7E96">
      <w:pPr>
        <w:pStyle w:val="affb"/>
        <w:numPr>
          <w:ilvl w:val="0"/>
          <w:numId w:val="0"/>
        </w:numPr>
        <w:spacing w:before="312" w:after="312"/>
        <w:jc w:val="center"/>
      </w:pPr>
      <w:r>
        <w:rPr>
          <w:rFonts w:hint="eastAsia"/>
        </w:rPr>
        <w:t>附录</w:t>
      </w:r>
      <w:r>
        <w:rPr>
          <w:rFonts w:hint="eastAsia"/>
        </w:rPr>
        <w:t>C</w:t>
      </w:r>
      <w:r>
        <w:rPr>
          <w:rFonts w:hint="eastAsia"/>
        </w:rPr>
        <w:br/>
      </w:r>
      <w:r>
        <w:rPr>
          <w:rFonts w:hint="eastAsia"/>
        </w:rPr>
        <w:t>（规范性）</w:t>
      </w:r>
      <w:r>
        <w:rPr>
          <w:rFonts w:hint="eastAsia"/>
        </w:rPr>
        <w:br/>
      </w:r>
      <w:r>
        <w:rPr>
          <w:rFonts w:hint="eastAsia"/>
        </w:rPr>
        <w:t>海洋调查船</w:t>
      </w:r>
      <w:proofErr w:type="gramStart"/>
      <w:r>
        <w:rPr>
          <w:rFonts w:hint="eastAsia"/>
        </w:rPr>
        <w:t>舶</w:t>
      </w:r>
      <w:proofErr w:type="gramEnd"/>
      <w:r>
        <w:rPr>
          <w:rFonts w:hint="eastAsia"/>
        </w:rPr>
        <w:t>科学考察人员安全培训合格证明</w:t>
      </w:r>
    </w:p>
    <w:p w:rsidR="00B0638A" w:rsidRDefault="006E7E96">
      <w:pPr>
        <w:jc w:val="left"/>
      </w:pPr>
      <w:r>
        <w:rPr>
          <w:rFonts w:hint="eastAsia"/>
        </w:rPr>
        <w:t>图</w:t>
      </w:r>
      <w:r>
        <w:rPr>
          <w:rFonts w:hint="eastAsia"/>
        </w:rPr>
        <w:t>C.1</w:t>
      </w:r>
      <w:r>
        <w:rPr>
          <w:rFonts w:hint="eastAsia"/>
        </w:rPr>
        <w:t>给出了海洋调查船</w:t>
      </w:r>
      <w:proofErr w:type="gramStart"/>
      <w:r>
        <w:rPr>
          <w:rFonts w:hint="eastAsia"/>
        </w:rPr>
        <w:t>舶</w:t>
      </w:r>
      <w:proofErr w:type="gramEnd"/>
      <w:r>
        <w:rPr>
          <w:rFonts w:hint="eastAsia"/>
        </w:rPr>
        <w:t>科学考察人员安全培训合格证明。</w:t>
      </w:r>
    </w:p>
    <w:p w:rsidR="00B0638A" w:rsidRDefault="006E7E96">
      <w:pPr>
        <w:pStyle w:val="afffff0"/>
      </w:pPr>
      <w:r>
        <w:rPr>
          <w:noProof/>
        </w:rPr>
        <mc:AlternateContent>
          <mc:Choice Requires="wps">
            <w:drawing>
              <wp:anchor distT="0" distB="0" distL="114300" distR="114300" simplePos="0" relativeHeight="251659264" behindDoc="0" locked="0" layoutInCell="1" allowOverlap="1" wp14:anchorId="4E2C5843" wp14:editId="1642E792">
                <wp:simplePos x="0" y="0"/>
                <wp:positionH relativeFrom="column">
                  <wp:posOffset>-41910</wp:posOffset>
                </wp:positionH>
                <wp:positionV relativeFrom="paragraph">
                  <wp:posOffset>91440</wp:posOffset>
                </wp:positionV>
                <wp:extent cx="6005195" cy="6849110"/>
                <wp:effectExtent l="6350" t="6350" r="8255" b="12065"/>
                <wp:wrapNone/>
                <wp:docPr id="3" name="矩形 3"/>
                <wp:cNvGraphicFramePr/>
                <a:graphic xmlns:a="http://schemas.openxmlformats.org/drawingml/2006/main">
                  <a:graphicData uri="http://schemas.microsoft.com/office/word/2010/wordprocessingShape">
                    <wps:wsp>
                      <wps:cNvSpPr/>
                      <wps:spPr>
                        <a:xfrm>
                          <a:off x="858520" y="2552065"/>
                          <a:ext cx="6005195" cy="684911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3.3pt;margin-top:7.2pt;height:539.3pt;width:472.85pt;z-index:251659264;v-text-anchor:middle;mso-width-relative:page;mso-height-relative:page;" filled="f" stroked="t" coordsize="21600,21600" o:gfxdata="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oCtSp2AAAAAoBAAAPAAAA&#10;AAAAAAEAIAAAACIAAABkcnMvZG93bnJldi54bWxQSwECFAAUAAAACACHTuJAeA+PkocCAAD5BAAA&#10;DgAAAAAAAAABACAAAAAnAQAAZHJzL2Uyb0RvYy54bWxQSwUGAAAAAAYABgBZAQAAIAYAAAAA&#10;">
                <v:fill on="f" focussize="0,0"/>
                <v:stroke weight="1pt" color="#2F5597 [2404]" miterlimit="8" joinstyle="miter"/>
                <v:imagedata o:title=""/>
                <o:lock v:ext="edit" aspectratio="f"/>
              </v:rect>
            </w:pict>
          </mc:Fallback>
        </mc:AlternateContent>
      </w:r>
    </w:p>
    <w:p w:rsidR="00B0638A" w:rsidRDefault="006E7E96">
      <w:pPr>
        <w:rPr>
          <w:rFonts w:ascii="Times New Roman" w:hAnsi="Times New Roman" w:cs="宋体"/>
          <w:kern w:val="0"/>
          <w:sz w:val="32"/>
          <w:szCs w:val="32"/>
        </w:rPr>
      </w:pPr>
      <w:r>
        <w:rPr>
          <w:rFonts w:ascii="Times New Roman" w:hAnsi="Times New Roman" w:cs="宋体" w:hint="eastAsia"/>
        </w:rPr>
        <w:t xml:space="preserve">     </w:t>
      </w:r>
      <w:r>
        <w:rPr>
          <w:rFonts w:ascii="Times New Roman" w:hAnsi="Times New Roman" w:cs="宋体"/>
        </w:rPr>
        <w:t xml:space="preserve">                                                     </w:t>
      </w:r>
      <w:r>
        <w:rPr>
          <w:rFonts w:ascii="仿宋_GB2312" w:hAnsi="仿宋_GB2312" w:cs="宋体" w:hint="eastAsia"/>
        </w:rPr>
        <w:t>证书号码：</w:t>
      </w:r>
    </w:p>
    <w:p w:rsidR="00B0638A" w:rsidRDefault="006E7E96">
      <w:pPr>
        <w:ind w:firstLineChars="100" w:firstLine="360"/>
        <w:rPr>
          <w:rFonts w:ascii="方正小标宋简体" w:hAnsi="方正小标宋简体" w:cs="宋体"/>
          <w:sz w:val="36"/>
          <w:szCs w:val="36"/>
        </w:rPr>
      </w:pPr>
      <w:r>
        <w:rPr>
          <w:rFonts w:ascii="方正小标宋简体" w:hAnsi="方正小标宋简体" w:cs="宋体" w:hint="eastAsia"/>
          <w:sz w:val="36"/>
          <w:szCs w:val="36"/>
        </w:rPr>
        <w:t>海洋调查船</w:t>
      </w:r>
      <w:proofErr w:type="gramStart"/>
      <w:r>
        <w:rPr>
          <w:rFonts w:ascii="方正小标宋简体" w:hAnsi="方正小标宋简体" w:cs="宋体" w:hint="eastAsia"/>
          <w:sz w:val="36"/>
          <w:szCs w:val="36"/>
        </w:rPr>
        <w:t>舶</w:t>
      </w:r>
      <w:proofErr w:type="gramEnd"/>
      <w:r>
        <w:rPr>
          <w:rFonts w:ascii="方正小标宋简体" w:hAnsi="方正小标宋简体" w:cs="宋体" w:hint="eastAsia"/>
          <w:sz w:val="36"/>
          <w:szCs w:val="36"/>
        </w:rPr>
        <w:t>科学考察人员</w:t>
      </w:r>
    </w:p>
    <w:p w:rsidR="00B0638A" w:rsidRDefault="006E7E96">
      <w:pPr>
        <w:ind w:firstLineChars="100" w:firstLine="360"/>
        <w:rPr>
          <w:rFonts w:ascii="Times New Roman" w:eastAsia="方正小标宋简体" w:hAnsi="Times New Roman" w:cs="宋体"/>
          <w:sz w:val="36"/>
          <w:szCs w:val="36"/>
        </w:rPr>
      </w:pPr>
      <w:r>
        <w:rPr>
          <w:rFonts w:ascii="方正小标宋简体" w:hAnsi="方正小标宋简体" w:cs="宋体" w:hint="eastAsia"/>
          <w:sz w:val="36"/>
          <w:szCs w:val="36"/>
        </w:rPr>
        <w:t>安全</w:t>
      </w:r>
      <w:r>
        <w:rPr>
          <w:rFonts w:ascii="方正小标宋简体" w:hAnsi="方正小标宋简体" w:cs="宋体"/>
          <w:sz w:val="36"/>
          <w:szCs w:val="36"/>
        </w:rPr>
        <w:t>培训合格证明</w:t>
      </w:r>
    </w:p>
    <w:p w:rsidR="00B0638A" w:rsidRDefault="006E7E96">
      <w:pPr>
        <w:ind w:firstLineChars="100" w:firstLine="211"/>
        <w:rPr>
          <w:rFonts w:ascii="Times New Roman" w:hAnsi="Times New Roman" w:cs="宋体"/>
          <w:b/>
        </w:rPr>
      </w:pPr>
      <w:r>
        <w:rPr>
          <w:rFonts w:ascii="Times New Roman" w:hAnsi="Times New Roman" w:cs="宋体"/>
          <w:b/>
        </w:rPr>
        <w:t xml:space="preserve">  </w:t>
      </w:r>
    </w:p>
    <w:p w:rsidR="00B0638A" w:rsidRDefault="006E7E96">
      <w:pPr>
        <w:jc w:val="right"/>
        <w:rPr>
          <w:rFonts w:ascii="Times New Roman" w:hAnsi="Times New Roman" w:cs="宋体"/>
          <w:bCs/>
        </w:rPr>
      </w:pPr>
      <w:r>
        <w:rPr>
          <w:rFonts w:ascii="Times New Roman" w:hAnsi="Times New Roman" w:cs="宋体"/>
          <w:bCs/>
        </w:rPr>
        <w:t xml:space="preserve"> </w:t>
      </w:r>
    </w:p>
    <w:p w:rsidR="00B0638A" w:rsidRDefault="006E7E96">
      <w:pPr>
        <w:ind w:firstLineChars="200" w:firstLine="420"/>
        <w:jc w:val="left"/>
        <w:rPr>
          <w:rFonts w:ascii="仿宋_GB2312" w:hAnsi="仿宋_GB2312" w:cs="宋体"/>
          <w:bCs/>
        </w:rPr>
      </w:pPr>
      <w:r>
        <w:rPr>
          <w:rFonts w:ascii="仿宋_GB2312" w:hAnsi="仿宋_GB2312" w:cs="宋体" w:hint="eastAsia"/>
          <w:bCs/>
        </w:rPr>
        <w:t>兹证明</w:t>
      </w:r>
      <w:r>
        <w:rPr>
          <w:rFonts w:ascii="Times New Roman" w:hAnsi="Times New Roman" w:cs="宋体" w:hint="eastAsia"/>
          <w:bCs/>
          <w:u w:val="single"/>
        </w:rPr>
        <w:t xml:space="preserve">           </w:t>
      </w:r>
      <w:r>
        <w:rPr>
          <w:rFonts w:ascii="仿宋_GB2312" w:hAnsi="仿宋_GB2312" w:cs="宋体" w:hint="eastAsia"/>
          <w:bCs/>
        </w:rPr>
        <w:t>，身份证号码</w:t>
      </w:r>
      <w:r>
        <w:rPr>
          <w:rFonts w:ascii="Times New Roman" w:hAnsi="Times New Roman" w:hint="eastAsia"/>
          <w:bCs/>
        </w:rPr>
        <w:t>/</w:t>
      </w:r>
      <w:r>
        <w:rPr>
          <w:rFonts w:ascii="仿宋_GB2312" w:hAnsi="仿宋_GB2312" w:cs="宋体" w:hint="eastAsia"/>
          <w:bCs/>
        </w:rPr>
        <w:t>护照号码：</w:t>
      </w:r>
      <w:r>
        <w:rPr>
          <w:rFonts w:ascii="Times New Roman" w:hAnsi="Times New Roman" w:cs="宋体" w:hint="eastAsia"/>
          <w:bCs/>
          <w:u w:val="single"/>
        </w:rPr>
        <w:t xml:space="preserve">            </w:t>
      </w:r>
      <w:r>
        <w:rPr>
          <w:rFonts w:ascii="Times New Roman" w:hAnsi="Times New Roman" w:hint="eastAsia"/>
          <w:bCs/>
        </w:rPr>
        <w:t>,</w:t>
      </w:r>
      <w:r>
        <w:rPr>
          <w:rFonts w:ascii="仿宋_GB2312" w:hAnsi="仿宋_GB2312" w:cs="宋体" w:hint="eastAsia"/>
          <w:bCs/>
        </w:rPr>
        <w:t>业已按照</w:t>
      </w:r>
      <w:r>
        <w:rPr>
          <w:rFonts w:ascii="仿宋_GB2312" w:hAnsi="仿宋_GB2312" w:cs="宋体" w:hint="eastAsia"/>
          <w:bCs/>
        </w:rPr>
        <w:t>G</w:t>
      </w:r>
      <w:r>
        <w:rPr>
          <w:rFonts w:ascii="仿宋_GB2312" w:hAnsi="仿宋_GB2312" w:cs="宋体"/>
          <w:bCs/>
        </w:rPr>
        <w:t>B/T XXXX</w:t>
      </w:r>
      <w:r>
        <w:rPr>
          <w:rFonts w:ascii="仿宋_GB2312" w:hAnsi="仿宋_GB2312" w:cs="宋体" w:hint="eastAsia"/>
          <w:bCs/>
        </w:rPr>
        <w:t>《海洋调查船舶科学考察人员安全培训指南》的规定，于</w:t>
      </w:r>
      <w:r>
        <w:rPr>
          <w:rFonts w:ascii="Times New Roman" w:hAnsi="Times New Roman" w:cs="宋体" w:hint="eastAsia"/>
          <w:bCs/>
          <w:u w:val="single"/>
        </w:rPr>
        <w:t xml:space="preserve">    </w:t>
      </w:r>
      <w:r>
        <w:rPr>
          <w:rFonts w:ascii="仿宋_GB2312" w:hAnsi="仿宋_GB2312" w:cs="宋体" w:hint="eastAsia"/>
          <w:bCs/>
        </w:rPr>
        <w:t>年</w:t>
      </w:r>
      <w:r>
        <w:rPr>
          <w:rFonts w:ascii="Times New Roman" w:hAnsi="Times New Roman" w:cs="宋体" w:hint="eastAsia"/>
          <w:bCs/>
          <w:u w:val="single"/>
        </w:rPr>
        <w:t xml:space="preserve">   </w:t>
      </w:r>
      <w:r>
        <w:rPr>
          <w:rFonts w:ascii="仿宋_GB2312" w:hAnsi="仿宋_GB2312" w:cs="宋体" w:hint="eastAsia"/>
          <w:bCs/>
        </w:rPr>
        <w:t>月</w:t>
      </w:r>
      <w:r>
        <w:rPr>
          <w:rFonts w:ascii="Times New Roman" w:hAnsi="Times New Roman" w:cs="宋体" w:hint="eastAsia"/>
          <w:bCs/>
          <w:u w:val="single"/>
        </w:rPr>
        <w:t xml:space="preserve">   </w:t>
      </w:r>
      <w:r>
        <w:rPr>
          <w:rFonts w:ascii="仿宋_GB2312" w:hAnsi="仿宋_GB2312" w:cs="宋体" w:hint="eastAsia"/>
          <w:bCs/>
        </w:rPr>
        <w:t>日至</w:t>
      </w:r>
      <w:r>
        <w:rPr>
          <w:rFonts w:ascii="Times New Roman" w:hAnsi="Times New Roman" w:cs="宋体" w:hint="eastAsia"/>
          <w:bCs/>
          <w:u w:val="single"/>
        </w:rPr>
        <w:t xml:space="preserve">      </w:t>
      </w:r>
      <w:r>
        <w:rPr>
          <w:rFonts w:ascii="仿宋_GB2312" w:hAnsi="仿宋_GB2312" w:cs="宋体" w:hint="eastAsia"/>
          <w:bCs/>
        </w:rPr>
        <w:t>年</w:t>
      </w:r>
      <w:r>
        <w:rPr>
          <w:rFonts w:ascii="Times New Roman" w:hAnsi="Times New Roman" w:cs="宋体" w:hint="eastAsia"/>
          <w:bCs/>
          <w:u w:val="single"/>
        </w:rPr>
        <w:t xml:space="preserve">     </w:t>
      </w:r>
      <w:r>
        <w:rPr>
          <w:rFonts w:ascii="仿宋_GB2312" w:hAnsi="仿宋_GB2312" w:cs="宋体" w:hint="eastAsia"/>
          <w:bCs/>
        </w:rPr>
        <w:t>月</w:t>
      </w:r>
      <w:r>
        <w:rPr>
          <w:rFonts w:ascii="Times New Roman" w:hAnsi="Times New Roman" w:cs="宋体" w:hint="eastAsia"/>
          <w:bCs/>
          <w:u w:val="single"/>
        </w:rPr>
        <w:t xml:space="preserve">     </w:t>
      </w:r>
      <w:r>
        <w:rPr>
          <w:rFonts w:ascii="仿宋_GB2312" w:hAnsi="仿宋_GB2312" w:cs="宋体" w:hint="eastAsia"/>
          <w:bCs/>
        </w:rPr>
        <w:t>日完成下列安全理论知识和专业技能培训，考试合格，有效期</w:t>
      </w:r>
      <w:r>
        <w:rPr>
          <w:rFonts w:ascii="仿宋_GB2312" w:hAnsi="仿宋_GB2312" w:cs="宋体" w:hint="eastAsia"/>
          <w:bCs/>
        </w:rPr>
        <w:t>5</w:t>
      </w:r>
      <w:r>
        <w:rPr>
          <w:rFonts w:ascii="仿宋_GB2312" w:hAnsi="仿宋_GB2312" w:cs="宋体" w:hint="eastAsia"/>
          <w:bCs/>
        </w:rPr>
        <w:t>年。</w:t>
      </w:r>
    </w:p>
    <w:p w:rsidR="00B0638A" w:rsidRDefault="00B0638A">
      <w:pPr>
        <w:ind w:firstLineChars="200" w:firstLine="420"/>
        <w:jc w:val="left"/>
        <w:rPr>
          <w:rFonts w:ascii="Times New Roman" w:hAnsi="Times New Roman" w:cs="宋体"/>
          <w:bCs/>
        </w:rPr>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588"/>
        <w:gridCol w:w="1984"/>
      </w:tblGrid>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rPr>
                <w:rFonts w:ascii="Times New Roman" w:hAnsi="Times New Roman" w:cs="宋体"/>
                <w:b/>
                <w:bCs/>
              </w:rPr>
            </w:pPr>
            <w:r>
              <w:rPr>
                <w:rFonts w:ascii="仿宋_GB2312" w:hAnsi="仿宋_GB2312" w:cs="宋体" w:hint="eastAsia"/>
                <w:b/>
                <w:bCs/>
              </w:rPr>
              <w:t>培训内容</w:t>
            </w:r>
          </w:p>
        </w:tc>
        <w:tc>
          <w:tcPr>
            <w:tcW w:w="1588" w:type="dxa"/>
            <w:tcBorders>
              <w:top w:val="single" w:sz="4" w:space="0" w:color="auto"/>
              <w:left w:val="single" w:sz="4" w:space="0" w:color="auto"/>
              <w:bottom w:val="single" w:sz="4" w:space="0" w:color="auto"/>
              <w:right w:val="single" w:sz="4" w:space="0" w:color="auto"/>
            </w:tcBorders>
          </w:tcPr>
          <w:p w:rsidR="00B0638A" w:rsidRDefault="006E7E96">
            <w:pPr>
              <w:rPr>
                <w:rFonts w:ascii="Times New Roman" w:hAnsi="Times New Roman" w:cs="宋体"/>
                <w:b/>
                <w:bCs/>
              </w:rPr>
            </w:pPr>
            <w:r>
              <w:rPr>
                <w:rFonts w:ascii="Times New Roman" w:hAnsi="Times New Roman" w:cs="宋体" w:hint="eastAsia"/>
                <w:b/>
                <w:bCs/>
              </w:rPr>
              <w:t>理论考试成绩</w:t>
            </w:r>
          </w:p>
        </w:tc>
        <w:tc>
          <w:tcPr>
            <w:tcW w:w="1984" w:type="dxa"/>
            <w:tcBorders>
              <w:top w:val="single" w:sz="4" w:space="0" w:color="auto"/>
              <w:left w:val="single" w:sz="4" w:space="0" w:color="auto"/>
              <w:bottom w:val="single" w:sz="4" w:space="0" w:color="auto"/>
              <w:right w:val="single" w:sz="4" w:space="0" w:color="auto"/>
            </w:tcBorders>
          </w:tcPr>
          <w:p w:rsidR="00B0638A" w:rsidRDefault="006E7E96">
            <w:pPr>
              <w:rPr>
                <w:rFonts w:ascii="仿宋_GB2312" w:hAnsi="仿宋_GB2312" w:cs="宋体"/>
                <w:b/>
                <w:bCs/>
              </w:rPr>
            </w:pPr>
            <w:r>
              <w:rPr>
                <w:rFonts w:ascii="仿宋_GB2312" w:hAnsi="仿宋_GB2312" w:cs="宋体" w:hint="eastAsia"/>
                <w:b/>
                <w:bCs/>
              </w:rPr>
              <w:t>实操考核成绩</w:t>
            </w:r>
          </w:p>
        </w:tc>
      </w:tr>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jc w:val="left"/>
              <w:rPr>
                <w:rFonts w:ascii="仿宋_GB2312" w:hAnsi="仿宋_GB2312" w:cs="宋体"/>
                <w:b/>
                <w:bCs/>
              </w:rPr>
            </w:pPr>
            <w:r>
              <w:rPr>
                <w:rFonts w:ascii="仿宋_GB2312" w:hAnsi="仿宋_GB2312" w:cs="宋体" w:hint="eastAsia"/>
                <w:bCs/>
              </w:rPr>
              <w:t>□法律法规培训</w:t>
            </w:r>
          </w:p>
        </w:tc>
        <w:tc>
          <w:tcPr>
            <w:tcW w:w="1588" w:type="dxa"/>
            <w:vMerge w:val="restart"/>
            <w:tcBorders>
              <w:top w:val="single" w:sz="4" w:space="0" w:color="auto"/>
              <w:left w:val="single" w:sz="4" w:space="0" w:color="auto"/>
              <w:right w:val="single" w:sz="4" w:space="0" w:color="auto"/>
            </w:tcBorders>
          </w:tcPr>
          <w:p w:rsidR="00B0638A" w:rsidRDefault="00B0638A">
            <w:pPr>
              <w:rPr>
                <w:rFonts w:ascii="仿宋_GB2312" w:hAnsi="仿宋_GB2312" w:cs="宋体"/>
                <w:b/>
                <w:bCs/>
              </w:rPr>
            </w:pPr>
          </w:p>
          <w:p w:rsidR="00B0638A" w:rsidRDefault="00B0638A">
            <w:pPr>
              <w:rPr>
                <w:rFonts w:ascii="仿宋_GB2312" w:hAnsi="仿宋_GB2312" w:cs="宋体"/>
                <w:b/>
                <w:bCs/>
              </w:rPr>
            </w:pPr>
          </w:p>
          <w:p w:rsidR="00B0638A" w:rsidRDefault="00B0638A">
            <w:pPr>
              <w:rPr>
                <w:rFonts w:ascii="仿宋_GB2312" w:hAnsi="仿宋_GB2312" w:cs="宋体"/>
                <w:b/>
                <w:bCs/>
              </w:rPr>
            </w:pPr>
          </w:p>
          <w:p w:rsidR="00B0638A" w:rsidRDefault="00B0638A">
            <w:pPr>
              <w:rPr>
                <w:rFonts w:ascii="仿宋_GB2312" w:hAnsi="仿宋_GB2312" w:cs="宋体"/>
                <w:b/>
                <w:bCs/>
              </w:rPr>
            </w:pPr>
          </w:p>
          <w:p w:rsidR="00B0638A" w:rsidRDefault="00B0638A">
            <w:pPr>
              <w:rPr>
                <w:rFonts w:ascii="仿宋_GB2312" w:hAnsi="仿宋_GB2312" w:cs="宋体"/>
                <w:b/>
                <w:bCs/>
              </w:rPr>
            </w:pPr>
          </w:p>
        </w:tc>
        <w:tc>
          <w:tcPr>
            <w:tcW w:w="1984" w:type="dxa"/>
            <w:tcBorders>
              <w:top w:val="single" w:sz="4" w:space="0" w:color="auto"/>
              <w:left w:val="single" w:sz="4" w:space="0" w:color="auto"/>
              <w:bottom w:val="single" w:sz="4" w:space="0" w:color="auto"/>
              <w:right w:val="single" w:sz="4" w:space="0" w:color="auto"/>
            </w:tcBorders>
          </w:tcPr>
          <w:p w:rsidR="00B0638A" w:rsidRDefault="006E7E96">
            <w:pPr>
              <w:rPr>
                <w:rFonts w:ascii="仿宋_GB2312" w:hAnsi="仿宋_GB2312" w:cs="宋体"/>
                <w:bCs/>
              </w:rPr>
            </w:pPr>
            <w:bookmarkStart w:id="236" w:name="OLE_LINK35"/>
            <w:r>
              <w:rPr>
                <w:rFonts w:ascii="仿宋_GB2312" w:hAnsi="仿宋_GB2312" w:cs="宋体" w:hint="eastAsia"/>
                <w:bCs/>
              </w:rPr>
              <w:t>——</w:t>
            </w:r>
            <w:bookmarkEnd w:id="236"/>
          </w:p>
        </w:tc>
      </w:tr>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jc w:val="left"/>
              <w:rPr>
                <w:rFonts w:ascii="仿宋_GB2312" w:hAnsi="仿宋_GB2312" w:cs="宋体"/>
                <w:bCs/>
              </w:rPr>
            </w:pPr>
            <w:bookmarkStart w:id="237" w:name="OLE_LINK31"/>
            <w:r>
              <w:rPr>
                <w:rFonts w:ascii="仿宋_GB2312" w:hAnsi="仿宋_GB2312" w:cs="宋体" w:hint="eastAsia"/>
                <w:bCs/>
              </w:rPr>
              <w:t>□基本安全培训</w:t>
            </w:r>
            <w:bookmarkEnd w:id="237"/>
            <w:r>
              <w:rPr>
                <w:rFonts w:ascii="仿宋_GB2312" w:hAnsi="仿宋_GB2312" w:cs="宋体" w:hint="eastAsia"/>
                <w:bCs/>
                <w:vertAlign w:val="superscript"/>
              </w:rPr>
              <w:t>a</w:t>
            </w:r>
          </w:p>
        </w:tc>
        <w:tc>
          <w:tcPr>
            <w:tcW w:w="1588" w:type="dxa"/>
            <w:vMerge/>
            <w:tcBorders>
              <w:left w:val="single" w:sz="4" w:space="0" w:color="auto"/>
              <w:right w:val="single" w:sz="4" w:space="0" w:color="auto"/>
            </w:tcBorders>
          </w:tcPr>
          <w:p w:rsidR="00B0638A" w:rsidRDefault="00B0638A">
            <w:pPr>
              <w:rPr>
                <w:rFonts w:ascii="仿宋_GB2312" w:hAnsi="仿宋_GB2312" w:cs="宋体"/>
                <w:bCs/>
              </w:rPr>
            </w:pPr>
          </w:p>
        </w:tc>
        <w:tc>
          <w:tcPr>
            <w:tcW w:w="1984" w:type="dxa"/>
            <w:tcBorders>
              <w:top w:val="single" w:sz="4" w:space="0" w:color="auto"/>
              <w:left w:val="single" w:sz="4" w:space="0" w:color="auto"/>
              <w:bottom w:val="single" w:sz="4" w:space="0" w:color="auto"/>
              <w:right w:val="single" w:sz="4" w:space="0" w:color="auto"/>
            </w:tcBorders>
          </w:tcPr>
          <w:p w:rsidR="00B0638A" w:rsidRDefault="00B0638A">
            <w:pPr>
              <w:rPr>
                <w:rFonts w:ascii="仿宋_GB2312" w:hAnsi="仿宋_GB2312" w:cs="宋体"/>
                <w:bCs/>
              </w:rPr>
            </w:pPr>
          </w:p>
        </w:tc>
      </w:tr>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ind w:firstLineChars="600" w:firstLine="1260"/>
              <w:jc w:val="left"/>
              <w:rPr>
                <w:rFonts w:ascii="Times New Roman" w:hAnsi="Times New Roman" w:cs="宋体"/>
                <w:bCs/>
              </w:rPr>
            </w:pPr>
            <w:r>
              <w:rPr>
                <w:rFonts w:ascii="仿宋_GB2312" w:hAnsi="仿宋_GB2312" w:cs="宋体" w:hint="eastAsia"/>
                <w:bCs/>
              </w:rPr>
              <w:t>个人求生</w:t>
            </w:r>
          </w:p>
        </w:tc>
        <w:tc>
          <w:tcPr>
            <w:tcW w:w="1588" w:type="dxa"/>
            <w:vMerge/>
            <w:tcBorders>
              <w:left w:val="single" w:sz="4" w:space="0" w:color="auto"/>
              <w:right w:val="single" w:sz="4" w:space="0" w:color="auto"/>
            </w:tcBorders>
          </w:tcPr>
          <w:p w:rsidR="00B0638A" w:rsidRDefault="00B0638A">
            <w:pPr>
              <w:rPr>
                <w:rFonts w:ascii="Times New Roman" w:hAnsi="Times New Roman" w:cs="宋体"/>
                <w:bCs/>
              </w:rPr>
            </w:pPr>
          </w:p>
        </w:tc>
        <w:tc>
          <w:tcPr>
            <w:tcW w:w="1984" w:type="dxa"/>
            <w:tcBorders>
              <w:top w:val="single" w:sz="4" w:space="0" w:color="auto"/>
              <w:left w:val="single" w:sz="4" w:space="0" w:color="auto"/>
              <w:bottom w:val="single" w:sz="4" w:space="0" w:color="auto"/>
              <w:right w:val="single" w:sz="4" w:space="0" w:color="auto"/>
            </w:tcBorders>
          </w:tcPr>
          <w:p w:rsidR="00B0638A" w:rsidRDefault="00B0638A">
            <w:pPr>
              <w:rPr>
                <w:rFonts w:ascii="仿宋_GB2312" w:hAnsi="仿宋_GB2312" w:cs="宋体"/>
                <w:bCs/>
              </w:rPr>
            </w:pPr>
          </w:p>
        </w:tc>
      </w:tr>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jc w:val="left"/>
              <w:rPr>
                <w:rFonts w:ascii="仿宋_GB2312" w:hAnsi="仿宋_GB2312" w:cs="宋体"/>
                <w:bCs/>
              </w:rPr>
            </w:pPr>
            <w:r>
              <w:rPr>
                <w:rFonts w:ascii="仿宋_GB2312" w:hAnsi="仿宋_GB2312" w:cs="宋体" w:hint="eastAsia"/>
                <w:bCs/>
              </w:rPr>
              <w:t xml:space="preserve"> </w:t>
            </w:r>
            <w:r>
              <w:rPr>
                <w:rFonts w:ascii="仿宋_GB2312" w:hAnsi="仿宋_GB2312" w:cs="宋体"/>
                <w:bCs/>
              </w:rPr>
              <w:t xml:space="preserve">           </w:t>
            </w:r>
            <w:bookmarkStart w:id="238" w:name="OLE_LINK34"/>
            <w:bookmarkStart w:id="239" w:name="OLE_LINK32"/>
            <w:r>
              <w:rPr>
                <w:rFonts w:ascii="仿宋_GB2312" w:hAnsi="仿宋_GB2312" w:cs="宋体" w:hint="eastAsia"/>
                <w:bCs/>
              </w:rPr>
              <w:t>救助培训</w:t>
            </w:r>
            <w:bookmarkEnd w:id="238"/>
            <w:bookmarkEnd w:id="239"/>
          </w:p>
        </w:tc>
        <w:tc>
          <w:tcPr>
            <w:tcW w:w="1588" w:type="dxa"/>
            <w:vMerge/>
            <w:tcBorders>
              <w:left w:val="single" w:sz="4" w:space="0" w:color="auto"/>
              <w:right w:val="single" w:sz="4" w:space="0" w:color="auto"/>
            </w:tcBorders>
          </w:tcPr>
          <w:p w:rsidR="00B0638A" w:rsidRDefault="00B0638A">
            <w:pPr>
              <w:rPr>
                <w:rFonts w:ascii="Times New Roman" w:hAnsi="Times New Roman" w:cs="宋体"/>
                <w:bCs/>
              </w:rPr>
            </w:pPr>
          </w:p>
        </w:tc>
        <w:tc>
          <w:tcPr>
            <w:tcW w:w="1984" w:type="dxa"/>
            <w:tcBorders>
              <w:top w:val="single" w:sz="4" w:space="0" w:color="auto"/>
              <w:left w:val="single" w:sz="4" w:space="0" w:color="auto"/>
              <w:bottom w:val="single" w:sz="4" w:space="0" w:color="auto"/>
              <w:right w:val="single" w:sz="4" w:space="0" w:color="auto"/>
            </w:tcBorders>
          </w:tcPr>
          <w:p w:rsidR="00B0638A" w:rsidRDefault="00B0638A">
            <w:pPr>
              <w:rPr>
                <w:rFonts w:ascii="仿宋_GB2312" w:hAnsi="仿宋_GB2312" w:cs="宋体"/>
                <w:bCs/>
              </w:rPr>
            </w:pPr>
          </w:p>
        </w:tc>
      </w:tr>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ind w:firstLineChars="600" w:firstLine="1260"/>
              <w:jc w:val="left"/>
              <w:rPr>
                <w:rFonts w:ascii="仿宋_GB2312" w:hAnsi="仿宋_GB2312" w:cs="宋体"/>
                <w:bCs/>
              </w:rPr>
            </w:pPr>
            <w:r>
              <w:rPr>
                <w:rFonts w:ascii="仿宋_GB2312" w:hAnsi="仿宋_GB2312" w:cs="宋体" w:hint="eastAsia"/>
                <w:bCs/>
              </w:rPr>
              <w:t>消防培训</w:t>
            </w:r>
          </w:p>
        </w:tc>
        <w:tc>
          <w:tcPr>
            <w:tcW w:w="1588" w:type="dxa"/>
            <w:vMerge/>
            <w:tcBorders>
              <w:left w:val="single" w:sz="4" w:space="0" w:color="auto"/>
              <w:right w:val="single" w:sz="4" w:space="0" w:color="auto"/>
            </w:tcBorders>
          </w:tcPr>
          <w:p w:rsidR="00B0638A" w:rsidRDefault="00B0638A">
            <w:pPr>
              <w:rPr>
                <w:rFonts w:ascii="Times New Roman" w:hAnsi="Times New Roman" w:cs="宋体"/>
                <w:bCs/>
              </w:rPr>
            </w:pPr>
          </w:p>
        </w:tc>
        <w:tc>
          <w:tcPr>
            <w:tcW w:w="1984" w:type="dxa"/>
            <w:tcBorders>
              <w:top w:val="single" w:sz="4" w:space="0" w:color="auto"/>
              <w:left w:val="single" w:sz="4" w:space="0" w:color="auto"/>
              <w:bottom w:val="single" w:sz="4" w:space="0" w:color="auto"/>
              <w:right w:val="single" w:sz="4" w:space="0" w:color="auto"/>
            </w:tcBorders>
          </w:tcPr>
          <w:p w:rsidR="00B0638A" w:rsidRDefault="00B0638A">
            <w:pPr>
              <w:rPr>
                <w:rFonts w:ascii="仿宋_GB2312" w:hAnsi="仿宋_GB2312" w:cs="宋体"/>
                <w:bCs/>
              </w:rPr>
            </w:pPr>
          </w:p>
        </w:tc>
      </w:tr>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ind w:firstLineChars="600" w:firstLine="1260"/>
              <w:jc w:val="left"/>
              <w:rPr>
                <w:rFonts w:ascii="仿宋_GB2312" w:hAnsi="仿宋_GB2312" w:cs="宋体"/>
                <w:bCs/>
              </w:rPr>
            </w:pPr>
            <w:r>
              <w:rPr>
                <w:rFonts w:ascii="仿宋_GB2312" w:hAnsi="仿宋_GB2312" w:cs="宋体" w:hint="eastAsia"/>
                <w:bCs/>
              </w:rPr>
              <w:t>心理健康培训</w:t>
            </w:r>
            <w:r>
              <w:rPr>
                <w:rFonts w:ascii="仿宋_GB2312" w:hAnsi="仿宋_GB2312" w:cs="宋体" w:hint="eastAsia"/>
                <w:bCs/>
              </w:rPr>
              <w:t>（</w:t>
            </w:r>
            <w:r>
              <w:rPr>
                <w:rFonts w:ascii="仿宋_GB2312" w:hAnsi="仿宋_GB2312" w:cs="宋体" w:hint="eastAsia"/>
                <w:bCs/>
              </w:rPr>
              <w:t>可选）</w:t>
            </w:r>
          </w:p>
        </w:tc>
        <w:tc>
          <w:tcPr>
            <w:tcW w:w="1588" w:type="dxa"/>
            <w:vMerge/>
            <w:tcBorders>
              <w:left w:val="single" w:sz="4" w:space="0" w:color="auto"/>
              <w:right w:val="single" w:sz="4" w:space="0" w:color="auto"/>
            </w:tcBorders>
          </w:tcPr>
          <w:p w:rsidR="00B0638A" w:rsidRDefault="00B0638A">
            <w:pPr>
              <w:rPr>
                <w:rFonts w:ascii="Times New Roman" w:hAnsi="Times New Roman" w:cs="宋体"/>
                <w:bCs/>
              </w:rPr>
            </w:pPr>
          </w:p>
        </w:tc>
        <w:tc>
          <w:tcPr>
            <w:tcW w:w="1984" w:type="dxa"/>
            <w:tcBorders>
              <w:top w:val="single" w:sz="4" w:space="0" w:color="auto"/>
              <w:left w:val="single" w:sz="4" w:space="0" w:color="auto"/>
              <w:bottom w:val="single" w:sz="4" w:space="0" w:color="auto"/>
              <w:right w:val="single" w:sz="4" w:space="0" w:color="auto"/>
            </w:tcBorders>
          </w:tcPr>
          <w:p w:rsidR="00B0638A" w:rsidRDefault="006E7E96">
            <w:pPr>
              <w:rPr>
                <w:rFonts w:ascii="仿宋_GB2312" w:hAnsi="仿宋_GB2312" w:cs="宋体"/>
                <w:bCs/>
              </w:rPr>
            </w:pPr>
            <w:r>
              <w:rPr>
                <w:rFonts w:ascii="仿宋_GB2312" w:hAnsi="仿宋_GB2312" w:cs="宋体" w:hint="eastAsia"/>
                <w:bCs/>
              </w:rPr>
              <w:t>——</w:t>
            </w:r>
          </w:p>
        </w:tc>
      </w:tr>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jc w:val="left"/>
              <w:rPr>
                <w:rFonts w:ascii="仿宋_GB2312" w:hAnsi="仿宋_GB2312" w:cs="宋体"/>
                <w:bCs/>
                <w:vertAlign w:val="superscript"/>
              </w:rPr>
            </w:pPr>
            <w:r>
              <w:rPr>
                <w:rFonts w:ascii="仿宋_GB2312" w:hAnsi="仿宋_GB2312" w:cs="宋体" w:hint="eastAsia"/>
                <w:bCs/>
              </w:rPr>
              <w:t>□专业安全培训</w:t>
            </w:r>
            <w:bookmarkStart w:id="240" w:name="OLE_LINK37"/>
            <w:r>
              <w:rPr>
                <w:rFonts w:ascii="仿宋_GB2312" w:hAnsi="仿宋_GB2312" w:cs="宋体" w:hint="eastAsia"/>
                <w:bCs/>
                <w:vertAlign w:val="superscript"/>
              </w:rPr>
              <w:t>b</w:t>
            </w:r>
            <w:bookmarkEnd w:id="240"/>
          </w:p>
        </w:tc>
        <w:tc>
          <w:tcPr>
            <w:tcW w:w="1588" w:type="dxa"/>
            <w:vMerge/>
            <w:tcBorders>
              <w:left w:val="single" w:sz="4" w:space="0" w:color="auto"/>
              <w:right w:val="single" w:sz="4" w:space="0" w:color="auto"/>
            </w:tcBorders>
          </w:tcPr>
          <w:p w:rsidR="00B0638A" w:rsidRDefault="00B0638A">
            <w:pPr>
              <w:rPr>
                <w:rFonts w:ascii="仿宋_GB2312" w:hAnsi="仿宋_GB2312" w:cs="宋体"/>
                <w:bCs/>
              </w:rPr>
            </w:pPr>
          </w:p>
        </w:tc>
        <w:tc>
          <w:tcPr>
            <w:tcW w:w="1984" w:type="dxa"/>
            <w:tcBorders>
              <w:top w:val="single" w:sz="4" w:space="0" w:color="auto"/>
              <w:left w:val="single" w:sz="4" w:space="0" w:color="auto"/>
              <w:bottom w:val="single" w:sz="4" w:space="0" w:color="auto"/>
              <w:right w:val="single" w:sz="4" w:space="0" w:color="auto"/>
            </w:tcBorders>
          </w:tcPr>
          <w:p w:rsidR="00B0638A" w:rsidRDefault="00B0638A">
            <w:pPr>
              <w:rPr>
                <w:rFonts w:ascii="仿宋_GB2312" w:hAnsi="仿宋_GB2312" w:cs="宋体"/>
                <w:bCs/>
              </w:rPr>
            </w:pPr>
          </w:p>
        </w:tc>
      </w:tr>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ind w:firstLineChars="600" w:firstLine="1260"/>
              <w:jc w:val="left"/>
              <w:rPr>
                <w:rFonts w:ascii="仿宋_GB2312" w:hAnsi="仿宋_GB2312" w:cs="宋体"/>
                <w:bCs/>
              </w:rPr>
            </w:pPr>
            <w:r>
              <w:rPr>
                <w:rFonts w:ascii="仿宋_GB2312" w:hAnsi="仿宋_GB2312" w:cs="宋体" w:hint="eastAsia"/>
                <w:bCs/>
              </w:rPr>
              <w:t>甲板作业</w:t>
            </w:r>
          </w:p>
        </w:tc>
        <w:tc>
          <w:tcPr>
            <w:tcW w:w="1588" w:type="dxa"/>
            <w:vMerge/>
            <w:tcBorders>
              <w:left w:val="single" w:sz="4" w:space="0" w:color="auto"/>
              <w:right w:val="single" w:sz="4" w:space="0" w:color="auto"/>
            </w:tcBorders>
          </w:tcPr>
          <w:p w:rsidR="00B0638A" w:rsidRDefault="00B0638A">
            <w:pPr>
              <w:rPr>
                <w:rFonts w:ascii="仿宋_GB2312" w:hAnsi="仿宋_GB2312" w:cs="宋体"/>
                <w:bCs/>
              </w:rPr>
            </w:pPr>
          </w:p>
        </w:tc>
        <w:tc>
          <w:tcPr>
            <w:tcW w:w="1984" w:type="dxa"/>
            <w:tcBorders>
              <w:top w:val="single" w:sz="4" w:space="0" w:color="auto"/>
              <w:left w:val="single" w:sz="4" w:space="0" w:color="auto"/>
              <w:bottom w:val="single" w:sz="4" w:space="0" w:color="auto"/>
              <w:right w:val="single" w:sz="4" w:space="0" w:color="auto"/>
            </w:tcBorders>
          </w:tcPr>
          <w:p w:rsidR="00B0638A" w:rsidRDefault="00B0638A">
            <w:pPr>
              <w:rPr>
                <w:rFonts w:ascii="仿宋_GB2312" w:hAnsi="仿宋_GB2312" w:cs="宋体"/>
                <w:bCs/>
              </w:rPr>
            </w:pPr>
          </w:p>
        </w:tc>
      </w:tr>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ind w:firstLineChars="600" w:firstLine="1260"/>
              <w:jc w:val="left"/>
              <w:rPr>
                <w:rFonts w:ascii="仿宋_GB2312" w:hAnsi="仿宋_GB2312" w:cs="宋体"/>
                <w:bCs/>
              </w:rPr>
            </w:pPr>
            <w:r>
              <w:rPr>
                <w:rFonts w:ascii="仿宋_GB2312" w:hAnsi="仿宋_GB2312" w:cs="宋体" w:hint="eastAsia"/>
                <w:bCs/>
              </w:rPr>
              <w:t>设备操作</w:t>
            </w:r>
          </w:p>
        </w:tc>
        <w:tc>
          <w:tcPr>
            <w:tcW w:w="1588" w:type="dxa"/>
            <w:vMerge/>
            <w:tcBorders>
              <w:left w:val="single" w:sz="4" w:space="0" w:color="auto"/>
              <w:right w:val="single" w:sz="4" w:space="0" w:color="auto"/>
            </w:tcBorders>
          </w:tcPr>
          <w:p w:rsidR="00B0638A" w:rsidRDefault="00B0638A">
            <w:pPr>
              <w:rPr>
                <w:rFonts w:ascii="仿宋_GB2312" w:hAnsi="仿宋_GB2312" w:cs="宋体"/>
                <w:bCs/>
              </w:rPr>
            </w:pPr>
          </w:p>
        </w:tc>
        <w:tc>
          <w:tcPr>
            <w:tcW w:w="1984" w:type="dxa"/>
            <w:tcBorders>
              <w:top w:val="single" w:sz="4" w:space="0" w:color="auto"/>
              <w:left w:val="single" w:sz="4" w:space="0" w:color="auto"/>
              <w:bottom w:val="single" w:sz="4" w:space="0" w:color="auto"/>
              <w:right w:val="single" w:sz="4" w:space="0" w:color="auto"/>
            </w:tcBorders>
          </w:tcPr>
          <w:p w:rsidR="00B0638A" w:rsidRDefault="00B0638A">
            <w:pPr>
              <w:rPr>
                <w:rFonts w:ascii="仿宋_GB2312" w:hAnsi="仿宋_GB2312" w:cs="宋体"/>
                <w:bCs/>
              </w:rPr>
            </w:pPr>
          </w:p>
        </w:tc>
      </w:tr>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ind w:firstLineChars="600" w:firstLine="1260"/>
              <w:jc w:val="left"/>
              <w:rPr>
                <w:rFonts w:ascii="仿宋_GB2312" w:hAnsi="仿宋_GB2312" w:cs="宋体"/>
                <w:bCs/>
              </w:rPr>
            </w:pPr>
            <w:r>
              <w:rPr>
                <w:rFonts w:ascii="仿宋_GB2312" w:hAnsi="仿宋_GB2312" w:cs="宋体" w:hint="eastAsia"/>
                <w:bCs/>
              </w:rPr>
              <w:t>实验室与危化品管理</w:t>
            </w:r>
          </w:p>
        </w:tc>
        <w:tc>
          <w:tcPr>
            <w:tcW w:w="1588" w:type="dxa"/>
            <w:vMerge/>
            <w:tcBorders>
              <w:left w:val="single" w:sz="4" w:space="0" w:color="auto"/>
              <w:right w:val="single" w:sz="4" w:space="0" w:color="auto"/>
            </w:tcBorders>
          </w:tcPr>
          <w:p w:rsidR="00B0638A" w:rsidRDefault="00B0638A">
            <w:pPr>
              <w:rPr>
                <w:rFonts w:ascii="仿宋_GB2312" w:hAnsi="仿宋_GB2312" w:cs="宋体"/>
                <w:bCs/>
              </w:rPr>
            </w:pPr>
          </w:p>
        </w:tc>
        <w:tc>
          <w:tcPr>
            <w:tcW w:w="1984" w:type="dxa"/>
            <w:tcBorders>
              <w:top w:val="single" w:sz="4" w:space="0" w:color="auto"/>
              <w:left w:val="single" w:sz="4" w:space="0" w:color="auto"/>
              <w:bottom w:val="single" w:sz="4" w:space="0" w:color="auto"/>
              <w:right w:val="single" w:sz="4" w:space="0" w:color="auto"/>
            </w:tcBorders>
          </w:tcPr>
          <w:p w:rsidR="00B0638A" w:rsidRDefault="00B0638A">
            <w:pPr>
              <w:rPr>
                <w:rFonts w:ascii="仿宋_GB2312" w:hAnsi="仿宋_GB2312" w:cs="宋体"/>
                <w:bCs/>
              </w:rPr>
            </w:pPr>
          </w:p>
        </w:tc>
      </w:tr>
      <w:tr w:rsidR="00B0638A">
        <w:tc>
          <w:tcPr>
            <w:tcW w:w="5245" w:type="dxa"/>
            <w:tcBorders>
              <w:top w:val="single" w:sz="4" w:space="0" w:color="auto"/>
              <w:left w:val="single" w:sz="4" w:space="0" w:color="auto"/>
              <w:bottom w:val="single" w:sz="4" w:space="0" w:color="auto"/>
              <w:right w:val="single" w:sz="4" w:space="0" w:color="auto"/>
            </w:tcBorders>
          </w:tcPr>
          <w:p w:rsidR="00B0638A" w:rsidRDefault="006E7E96">
            <w:pPr>
              <w:ind w:firstLineChars="600" w:firstLine="1260"/>
              <w:jc w:val="left"/>
              <w:rPr>
                <w:rFonts w:ascii="Times New Roman" w:hAnsi="Times New Roman" w:cs="宋体"/>
                <w:bCs/>
              </w:rPr>
            </w:pPr>
            <w:r>
              <w:rPr>
                <w:rFonts w:ascii="仿宋_GB2312" w:hAnsi="仿宋_GB2312" w:cs="宋体" w:hint="eastAsia"/>
                <w:bCs/>
              </w:rPr>
              <w:t>极地作业（适用于极地区域航次）</w:t>
            </w:r>
          </w:p>
        </w:tc>
        <w:tc>
          <w:tcPr>
            <w:tcW w:w="1588" w:type="dxa"/>
            <w:vMerge/>
            <w:tcBorders>
              <w:left w:val="single" w:sz="4" w:space="0" w:color="auto"/>
              <w:right w:val="single" w:sz="4" w:space="0" w:color="auto"/>
            </w:tcBorders>
          </w:tcPr>
          <w:p w:rsidR="00B0638A" w:rsidRDefault="00B0638A">
            <w:pPr>
              <w:rPr>
                <w:rFonts w:ascii="Times New Roman" w:hAnsi="Times New Roman" w:cs="宋体"/>
                <w:bCs/>
              </w:rPr>
            </w:pPr>
          </w:p>
        </w:tc>
        <w:tc>
          <w:tcPr>
            <w:tcW w:w="1984" w:type="dxa"/>
            <w:tcBorders>
              <w:top w:val="single" w:sz="4" w:space="0" w:color="auto"/>
              <w:left w:val="single" w:sz="4" w:space="0" w:color="auto"/>
              <w:bottom w:val="single" w:sz="4" w:space="0" w:color="auto"/>
              <w:right w:val="single" w:sz="4" w:space="0" w:color="auto"/>
            </w:tcBorders>
          </w:tcPr>
          <w:p w:rsidR="00B0638A" w:rsidRDefault="00B0638A">
            <w:pPr>
              <w:rPr>
                <w:rFonts w:ascii="仿宋_GB2312" w:hAnsi="仿宋_GB2312" w:cs="宋体"/>
                <w:bCs/>
              </w:rPr>
            </w:pPr>
          </w:p>
        </w:tc>
      </w:tr>
      <w:tr w:rsidR="00B0638A">
        <w:tc>
          <w:tcPr>
            <w:tcW w:w="8817" w:type="dxa"/>
            <w:gridSpan w:val="3"/>
            <w:tcBorders>
              <w:top w:val="single" w:sz="4" w:space="0" w:color="auto"/>
              <w:left w:val="single" w:sz="4" w:space="0" w:color="auto"/>
              <w:bottom w:val="single" w:sz="4" w:space="0" w:color="auto"/>
              <w:right w:val="single" w:sz="4" w:space="0" w:color="auto"/>
            </w:tcBorders>
          </w:tcPr>
          <w:p w:rsidR="00B0638A" w:rsidRDefault="006E7E96">
            <w:pPr>
              <w:jc w:val="left"/>
              <w:rPr>
                <w:rFonts w:ascii="仿宋_GB2312" w:hAnsi="仿宋_GB2312" w:cs="宋体"/>
                <w:bCs/>
              </w:rPr>
            </w:pPr>
            <w:r>
              <w:rPr>
                <w:rFonts w:ascii="仿宋_GB2312" w:hAnsi="仿宋_GB2312" w:cs="宋体" w:hint="eastAsia"/>
                <w:bCs/>
              </w:rPr>
              <w:t>注：</w:t>
            </w:r>
          </w:p>
          <w:p w:rsidR="00B0638A" w:rsidRDefault="006E7E96">
            <w:pPr>
              <w:jc w:val="left"/>
              <w:rPr>
                <w:rFonts w:ascii="仿宋_GB2312" w:hAnsi="仿宋_GB2312" w:cs="宋体"/>
                <w:bCs/>
                <w:sz w:val="18"/>
                <w:szCs w:val="18"/>
              </w:rPr>
            </w:pPr>
            <w:r>
              <w:rPr>
                <w:rFonts w:ascii="仿宋_GB2312" w:hAnsi="仿宋_GB2312" w:cs="宋体" w:hint="eastAsia"/>
                <w:bCs/>
                <w:sz w:val="18"/>
                <w:szCs w:val="18"/>
                <w:vertAlign w:val="superscript"/>
              </w:rPr>
              <w:t>a</w:t>
            </w:r>
            <w:r>
              <w:rPr>
                <w:rFonts w:ascii="仿宋_GB2312" w:hAnsi="仿宋_GB2312" w:cs="宋体" w:hint="eastAsia"/>
                <w:bCs/>
                <w:sz w:val="18"/>
                <w:szCs w:val="18"/>
              </w:rPr>
              <w:t>个人求生、救助培训、消防培训</w:t>
            </w:r>
            <w:r>
              <w:rPr>
                <w:rFonts w:ascii="仿宋_GB2312" w:hAnsi="仿宋_GB2312" w:cs="宋体" w:hint="eastAsia"/>
                <w:bCs/>
                <w:sz w:val="18"/>
                <w:szCs w:val="18"/>
              </w:rPr>
              <w:t>3</w:t>
            </w:r>
            <w:r>
              <w:rPr>
                <w:rFonts w:ascii="仿宋_GB2312" w:hAnsi="仿宋_GB2312" w:cs="宋体" w:hint="eastAsia"/>
                <w:bCs/>
                <w:sz w:val="18"/>
                <w:szCs w:val="18"/>
              </w:rPr>
              <w:t>个分项实操考核成绩都为合格的，基本安全培训实操成绩为合格。</w:t>
            </w:r>
          </w:p>
          <w:p w:rsidR="00B0638A" w:rsidRDefault="006E7E96">
            <w:pPr>
              <w:jc w:val="left"/>
              <w:rPr>
                <w:rFonts w:ascii="仿宋_GB2312" w:hAnsi="仿宋_GB2312" w:cs="宋体"/>
                <w:bCs/>
                <w:sz w:val="18"/>
                <w:szCs w:val="18"/>
                <w:vertAlign w:val="superscript"/>
              </w:rPr>
            </w:pPr>
            <w:r>
              <w:rPr>
                <w:rFonts w:ascii="仿宋_GB2312" w:hAnsi="仿宋_GB2312" w:cs="宋体" w:hint="eastAsia"/>
                <w:bCs/>
                <w:sz w:val="18"/>
                <w:szCs w:val="18"/>
                <w:vertAlign w:val="superscript"/>
              </w:rPr>
              <w:t>b</w:t>
            </w:r>
            <w:r>
              <w:rPr>
                <w:rFonts w:ascii="仿宋_GB2312" w:hAnsi="仿宋_GB2312" w:cs="宋体" w:hint="eastAsia"/>
                <w:bCs/>
                <w:sz w:val="18"/>
                <w:szCs w:val="18"/>
              </w:rPr>
              <w:t>甲板作业、设备操作、实验室与危化品管理</w:t>
            </w:r>
            <w:r>
              <w:rPr>
                <w:rFonts w:ascii="仿宋_GB2312" w:hAnsi="仿宋_GB2312" w:cs="宋体" w:hint="eastAsia"/>
                <w:bCs/>
                <w:sz w:val="18"/>
                <w:szCs w:val="18"/>
              </w:rPr>
              <w:t>3</w:t>
            </w:r>
            <w:r>
              <w:rPr>
                <w:rFonts w:ascii="仿宋_GB2312" w:hAnsi="仿宋_GB2312" w:cs="宋体" w:hint="eastAsia"/>
                <w:bCs/>
                <w:sz w:val="18"/>
                <w:szCs w:val="18"/>
              </w:rPr>
              <w:t>个分项实操考核成绩都为合格的，专业安全培训实操考核成绩为合格。</w:t>
            </w:r>
          </w:p>
          <w:p w:rsidR="00B0638A" w:rsidRDefault="00B0638A">
            <w:pPr>
              <w:rPr>
                <w:rFonts w:ascii="仿宋_GB2312" w:hAnsi="仿宋_GB2312" w:cs="宋体"/>
                <w:bCs/>
              </w:rPr>
            </w:pPr>
          </w:p>
        </w:tc>
      </w:tr>
    </w:tbl>
    <w:p w:rsidR="00B0638A" w:rsidRDefault="006E7E96">
      <w:pPr>
        <w:ind w:firstLine="321"/>
        <w:jc w:val="left"/>
        <w:rPr>
          <w:rFonts w:ascii="Times New Roman" w:eastAsia="仿宋_GB2312" w:hAnsi="Times New Roman" w:cs="宋体"/>
          <w:bCs/>
          <w:sz w:val="32"/>
          <w:szCs w:val="32"/>
        </w:rPr>
      </w:pPr>
      <w:r>
        <w:rPr>
          <w:rFonts w:ascii="Times New Roman" w:hAnsi="Times New Roman" w:cs="宋体"/>
          <w:bCs/>
        </w:rPr>
        <w:t xml:space="preserve"> </w:t>
      </w:r>
    </w:p>
    <w:p w:rsidR="00B0638A" w:rsidRDefault="006E7E96">
      <w:pPr>
        <w:ind w:firstLine="321"/>
        <w:jc w:val="left"/>
        <w:rPr>
          <w:rFonts w:ascii="Times New Roman" w:hAnsi="Times New Roman" w:cs="宋体"/>
          <w:bCs/>
        </w:rPr>
      </w:pPr>
      <w:r>
        <w:rPr>
          <w:rFonts w:ascii="Times New Roman" w:hAnsi="Times New Roman" w:cs="宋体" w:hint="eastAsia"/>
          <w:bCs/>
        </w:rPr>
        <w:t xml:space="preserve">                             </w:t>
      </w:r>
    </w:p>
    <w:p w:rsidR="00B0638A" w:rsidRDefault="006E7E96">
      <w:pPr>
        <w:ind w:firstLineChars="2700" w:firstLine="5670"/>
        <w:jc w:val="left"/>
        <w:rPr>
          <w:rFonts w:ascii="Times New Roman" w:hAnsi="Times New Roman" w:cs="宋体"/>
          <w:bCs/>
        </w:rPr>
      </w:pPr>
      <w:r>
        <w:rPr>
          <w:rFonts w:ascii="Times New Roman" w:hAnsi="Times New Roman" w:cs="宋体" w:hint="eastAsia"/>
          <w:bCs/>
        </w:rPr>
        <w:t>安全培训机构</w:t>
      </w:r>
      <w:r>
        <w:rPr>
          <w:rFonts w:ascii="仿宋_GB2312" w:hAnsi="仿宋_GB2312" w:cs="宋体" w:hint="eastAsia"/>
          <w:bCs/>
        </w:rPr>
        <w:t>名称（印章）：</w:t>
      </w:r>
    </w:p>
    <w:p w:rsidR="00B0638A" w:rsidRDefault="006E7E96">
      <w:pPr>
        <w:ind w:firstLine="321"/>
        <w:jc w:val="left"/>
        <w:rPr>
          <w:rFonts w:ascii="Times New Roman" w:hAnsi="Times New Roman"/>
          <w:color w:val="000000"/>
        </w:rPr>
      </w:pPr>
      <w:r>
        <w:rPr>
          <w:rFonts w:ascii="Times New Roman" w:hAnsi="Times New Roman" w:cs="宋体" w:hint="eastAsia"/>
          <w:bCs/>
        </w:rPr>
        <w:t xml:space="preserve">                                </w:t>
      </w:r>
      <w:r>
        <w:rPr>
          <w:rFonts w:ascii="Times New Roman" w:hAnsi="Times New Roman" w:cs="宋体"/>
          <w:bCs/>
        </w:rPr>
        <w:t xml:space="preserve">                          </w:t>
      </w:r>
      <w:r>
        <w:rPr>
          <w:rFonts w:ascii="Times New Roman" w:hAnsi="Times New Roman" w:cs="宋体" w:hint="eastAsia"/>
          <w:bCs/>
        </w:rPr>
        <w:t xml:space="preserve"> </w:t>
      </w:r>
      <w:r>
        <w:rPr>
          <w:rFonts w:ascii="仿宋_GB2312" w:hAnsi="仿宋_GB2312" w:cs="宋体" w:hint="eastAsia"/>
          <w:bCs/>
        </w:rPr>
        <w:t>年</w:t>
      </w:r>
      <w:r>
        <w:rPr>
          <w:rFonts w:ascii="Times New Roman" w:hAnsi="Times New Roman" w:cs="宋体" w:hint="eastAsia"/>
          <w:bCs/>
        </w:rPr>
        <w:t xml:space="preserve">    </w:t>
      </w:r>
      <w:r>
        <w:rPr>
          <w:rFonts w:ascii="仿宋_GB2312" w:hAnsi="仿宋_GB2312" w:cs="宋体" w:hint="eastAsia"/>
          <w:bCs/>
        </w:rPr>
        <w:t>月</w:t>
      </w:r>
      <w:r>
        <w:rPr>
          <w:rFonts w:ascii="Times New Roman" w:hAnsi="Times New Roman" w:cs="宋体" w:hint="eastAsia"/>
          <w:bCs/>
        </w:rPr>
        <w:t xml:space="preserve">   </w:t>
      </w:r>
      <w:r>
        <w:rPr>
          <w:rFonts w:ascii="仿宋_GB2312" w:hAnsi="仿宋_GB2312" w:cs="宋体" w:hint="eastAsia"/>
          <w:bCs/>
        </w:rPr>
        <w:t>日</w:t>
      </w:r>
    </w:p>
    <w:p w:rsidR="00B0638A" w:rsidRDefault="00B0638A">
      <w:pPr>
        <w:pStyle w:val="afffff0"/>
      </w:pPr>
    </w:p>
    <w:p w:rsidR="00B0638A" w:rsidRDefault="006E7E96">
      <w:pPr>
        <w:pStyle w:val="afffff0"/>
        <w:jc w:val="center"/>
      </w:pPr>
      <w:r>
        <w:rPr>
          <w:rFonts w:ascii="黑体" w:eastAsia="黑体" w:hAnsi="黑体" w:cs="黑体" w:hint="eastAsia"/>
        </w:rPr>
        <w:t>图</w:t>
      </w:r>
      <w:r>
        <w:rPr>
          <w:rFonts w:ascii="黑体" w:eastAsia="黑体" w:hAnsi="黑体" w:cs="黑体" w:hint="eastAsia"/>
        </w:rPr>
        <w:t xml:space="preserve">C.1  </w:t>
      </w:r>
      <w:r>
        <w:rPr>
          <w:rFonts w:ascii="黑体" w:eastAsia="黑体" w:hAnsi="黑体" w:cs="黑体" w:hint="eastAsia"/>
        </w:rPr>
        <w:t>海洋调查船</w:t>
      </w:r>
      <w:proofErr w:type="gramStart"/>
      <w:r>
        <w:rPr>
          <w:rFonts w:ascii="黑体" w:eastAsia="黑体" w:hAnsi="黑体" w:cs="黑体" w:hint="eastAsia"/>
        </w:rPr>
        <w:t>舶</w:t>
      </w:r>
      <w:proofErr w:type="gramEnd"/>
      <w:r>
        <w:rPr>
          <w:rFonts w:ascii="黑体" w:eastAsia="黑体" w:hAnsi="黑体" w:cs="黑体" w:hint="eastAsia"/>
        </w:rPr>
        <w:t>科学考察人员安全培训合格证明</w:t>
      </w:r>
      <w:r>
        <w:br w:type="page"/>
      </w:r>
      <w:bookmarkStart w:id="241" w:name="_Toc156282411"/>
      <w:bookmarkStart w:id="242" w:name="_Toc216595703"/>
      <w:bookmarkStart w:id="243" w:name="_Toc215814315"/>
      <w:bookmarkStart w:id="244" w:name="_Toc215653627"/>
      <w:bookmarkStart w:id="245" w:name="_Toc154415417"/>
      <w:bookmarkStart w:id="246" w:name="_Toc156315618"/>
    </w:p>
    <w:p w:rsidR="00B0638A" w:rsidRDefault="006E7E96">
      <w:pPr>
        <w:rPr>
          <w:rFonts w:ascii="黑体" w:eastAsia="黑体" w:hAnsi="黑体"/>
        </w:rPr>
      </w:pPr>
      <w:r>
        <w:rPr>
          <w:rFonts w:ascii="黑体" w:eastAsia="黑体" w:hAnsi="黑体" w:hint="eastAsia"/>
        </w:rPr>
        <w:lastRenderedPageBreak/>
        <w:t>参考文献</w:t>
      </w:r>
      <w:bookmarkEnd w:id="241"/>
      <w:bookmarkEnd w:id="242"/>
      <w:bookmarkEnd w:id="243"/>
      <w:bookmarkEnd w:id="244"/>
      <w:bookmarkEnd w:id="245"/>
      <w:bookmarkEnd w:id="246"/>
    </w:p>
    <w:p w:rsidR="00B0638A" w:rsidRDefault="006E7E96">
      <w:pPr>
        <w:pStyle w:val="afffff0"/>
      </w:pPr>
      <w:r>
        <w:rPr>
          <w:rFonts w:hint="eastAsia"/>
        </w:rPr>
        <w:t xml:space="preserve">[1] GB/T 42629.1 </w:t>
      </w:r>
      <w:r>
        <w:rPr>
          <w:rFonts w:hint="eastAsia"/>
        </w:rPr>
        <w:t>国际海底区域和公海环境调查规程</w:t>
      </w:r>
      <w:r>
        <w:rPr>
          <w:rFonts w:hint="eastAsia"/>
        </w:rPr>
        <w:t xml:space="preserve"> </w:t>
      </w:r>
      <w:r>
        <w:rPr>
          <w:rFonts w:hint="eastAsia"/>
        </w:rPr>
        <w:t>第</w:t>
      </w:r>
      <w:r>
        <w:rPr>
          <w:rFonts w:hint="eastAsia"/>
        </w:rPr>
        <w:t>1</w:t>
      </w:r>
      <w:r>
        <w:rPr>
          <w:rFonts w:hint="eastAsia"/>
        </w:rPr>
        <w:t>部分：总则</w:t>
      </w:r>
    </w:p>
    <w:p w:rsidR="00B0638A" w:rsidRDefault="006E7E96">
      <w:pPr>
        <w:pStyle w:val="afffff0"/>
      </w:pPr>
      <w:r>
        <w:rPr>
          <w:rFonts w:hint="eastAsia"/>
        </w:rPr>
        <w:t>[2]</w:t>
      </w:r>
      <w:r>
        <w:t xml:space="preserve"> </w:t>
      </w:r>
      <w:r>
        <w:rPr>
          <w:rFonts w:hint="eastAsia"/>
        </w:rPr>
        <w:t>中华人民共和国海上交通安全法</w:t>
      </w:r>
      <w:r>
        <w:rPr>
          <w:rFonts w:hint="eastAsia"/>
        </w:rPr>
        <w:t>,2021</w:t>
      </w:r>
    </w:p>
    <w:p w:rsidR="00B0638A" w:rsidRDefault="006E7E96">
      <w:pPr>
        <w:pStyle w:val="afffff0"/>
      </w:pPr>
      <w:r>
        <w:rPr>
          <w:rFonts w:hint="eastAsia"/>
        </w:rPr>
        <w:t xml:space="preserve">[3] </w:t>
      </w:r>
      <w:r>
        <w:rPr>
          <w:rFonts w:hint="eastAsia"/>
        </w:rPr>
        <w:t>交通运输部，中华人民共和国船员培训管理规则，</w:t>
      </w:r>
      <w:r>
        <w:rPr>
          <w:rFonts w:hint="eastAsia"/>
        </w:rPr>
        <w:t xml:space="preserve">2019 </w:t>
      </w:r>
    </w:p>
    <w:p w:rsidR="00B0638A" w:rsidRDefault="006E7E96">
      <w:pPr>
        <w:pStyle w:val="afffff0"/>
      </w:pPr>
      <w:r>
        <w:rPr>
          <w:rFonts w:hint="eastAsia"/>
        </w:rPr>
        <w:t>[4]</w:t>
      </w:r>
      <w:r>
        <w:t xml:space="preserve"> </w:t>
      </w:r>
      <w:r>
        <w:rPr>
          <w:rFonts w:hint="eastAsia"/>
        </w:rPr>
        <w:t>交通运输部，中华人民共和国海船船员培训大纲，</w:t>
      </w:r>
      <w:r>
        <w:rPr>
          <w:rFonts w:hint="eastAsia"/>
        </w:rPr>
        <w:t>2021</w:t>
      </w:r>
    </w:p>
    <w:p w:rsidR="00B0638A" w:rsidRDefault="006E7E96">
      <w:pPr>
        <w:pStyle w:val="afffff0"/>
      </w:pPr>
      <w:r>
        <w:rPr>
          <w:rFonts w:hint="eastAsia"/>
        </w:rPr>
        <w:t xml:space="preserve">[5] </w:t>
      </w:r>
      <w:r>
        <w:rPr>
          <w:rFonts w:hint="eastAsia"/>
        </w:rPr>
        <w:t>中华人民共和国海事局，中华人民共和国海船船员船上培训管理办法，</w:t>
      </w:r>
      <w:r>
        <w:rPr>
          <w:rFonts w:hint="eastAsia"/>
        </w:rPr>
        <w:t>2018</w:t>
      </w:r>
    </w:p>
    <w:p w:rsidR="00B0638A" w:rsidRDefault="006E7E96">
      <w:pPr>
        <w:pStyle w:val="afffff0"/>
      </w:pPr>
      <w:r>
        <w:rPr>
          <w:rFonts w:hint="eastAsia"/>
        </w:rPr>
        <w:t xml:space="preserve">[6] </w:t>
      </w:r>
      <w:r>
        <w:rPr>
          <w:rFonts w:hint="eastAsia"/>
        </w:rPr>
        <w:t>中华人民共和国海事局</w:t>
      </w:r>
      <w:r>
        <w:rPr>
          <w:rFonts w:hint="eastAsia"/>
        </w:rPr>
        <w:t>,</w:t>
      </w:r>
      <w:r>
        <w:rPr>
          <w:rFonts w:hint="eastAsia"/>
        </w:rPr>
        <w:t>《中华人民共和国海上设施工作人员海上交通安全技能培训管理办法》</w:t>
      </w:r>
      <w:r>
        <w:rPr>
          <w:rFonts w:hint="eastAsia"/>
        </w:rPr>
        <w:t>,2021</w:t>
      </w:r>
    </w:p>
    <w:p w:rsidR="00B0638A" w:rsidRDefault="006E7E96">
      <w:pPr>
        <w:pStyle w:val="afffff0"/>
      </w:pPr>
      <w:r>
        <w:rPr>
          <w:rFonts w:hint="eastAsia"/>
        </w:rPr>
        <w:t>[7]</w:t>
      </w:r>
      <w:r>
        <w:t xml:space="preserve"> </w:t>
      </w:r>
      <w:bookmarkStart w:id="247" w:name="OLE_LINK42"/>
      <w:bookmarkStart w:id="248" w:name="OLE_LINK41"/>
      <w:r>
        <w:rPr>
          <w:rFonts w:hint="eastAsia"/>
        </w:rPr>
        <w:t>中华人民共和国海事局</w:t>
      </w:r>
      <w:bookmarkEnd w:id="247"/>
      <w:bookmarkEnd w:id="248"/>
      <w:r>
        <w:rPr>
          <w:rFonts w:hint="eastAsia"/>
        </w:rPr>
        <w:t>，《中华人民共和国船员培训管理规则》实施办法，</w:t>
      </w:r>
      <w:r>
        <w:rPr>
          <w:rFonts w:hint="eastAsia"/>
        </w:rPr>
        <w:t>2025</w:t>
      </w:r>
      <w:bookmarkEnd w:id="235"/>
    </w:p>
    <w:p w:rsidR="00B0638A" w:rsidRDefault="006E7E96">
      <w:pPr>
        <w:pStyle w:val="afffff0"/>
        <w:ind w:firstLineChars="0" w:firstLine="0"/>
      </w:pPr>
      <w:r>
        <w:rPr>
          <w:rFonts w:hint="eastAsia"/>
        </w:rPr>
        <w:t xml:space="preserve"> </w:t>
      </w:r>
      <w:r>
        <w:t xml:space="preserve">   [8] </w:t>
      </w:r>
      <w:r>
        <w:rPr>
          <w:rFonts w:hint="eastAsia"/>
        </w:rPr>
        <w:t>中华人民共和国海事局</w:t>
      </w:r>
      <w:r w:rsidR="003778F4">
        <w:rPr>
          <w:rFonts w:hint="eastAsia"/>
        </w:rPr>
        <w:t>，</w:t>
      </w:r>
      <w:r>
        <w:rPr>
          <w:rFonts w:hint="eastAsia"/>
        </w:rPr>
        <w:t>《船员身心健康管理操作指南（试行）》，</w:t>
      </w:r>
      <w:r>
        <w:rPr>
          <w:rFonts w:hint="eastAsia"/>
        </w:rPr>
        <w:t>2024</w:t>
      </w:r>
    </w:p>
    <w:p w:rsidR="00B0638A" w:rsidRDefault="006E7E96">
      <w:pPr>
        <w:jc w:val="left"/>
      </w:pPr>
      <w:r>
        <w:rPr>
          <w:rFonts w:ascii="宋体" w:hAnsi="Times New Roman"/>
          <w:bCs/>
          <w:color w:val="000000" w:themeColor="text1"/>
          <w:kern w:val="0"/>
          <w:sz w:val="18"/>
          <w:szCs w:val="18"/>
        </w:rPr>
        <w:t xml:space="preserve">   </w:t>
      </w:r>
    </w:p>
    <w:p w:rsidR="00B0638A" w:rsidRDefault="006E7E96">
      <w:pPr>
        <w:pStyle w:val="afffff0"/>
        <w:jc w:val="center"/>
      </w:pPr>
      <w:bookmarkStart w:id="249" w:name="_GoBack"/>
      <w:bookmarkEnd w:id="249"/>
      <w:r>
        <w:rPr>
          <w:noProof/>
        </w:rPr>
        <w:drawing>
          <wp:inline distT="0" distB="0" distL="0" distR="0" wp14:anchorId="1FBA8EBA" wp14:editId="5302425F">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18"/>
    </w:p>
    <w:sectPr w:rsidR="00B0638A">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E96" w:rsidRDefault="006E7E96">
      <w:r>
        <w:separator/>
      </w:r>
    </w:p>
  </w:endnote>
  <w:endnote w:type="continuationSeparator" w:id="0">
    <w:p w:rsidR="006E7E96" w:rsidRDefault="006E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6" w:usb3="00000000" w:csb0="00040001" w:csb1="00000000"/>
  </w:font>
  <w:font w:name="方正小标宋简体">
    <w:altName w:val="方正舒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8A" w:rsidRDefault="006E7E96">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8A" w:rsidRDefault="00B0638A">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8A" w:rsidRDefault="00B0638A">
    <w:pPr>
      <w:pStyle w:val="afff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8A" w:rsidRDefault="006E7E96">
    <w:pPr>
      <w:pStyle w:val="affffd"/>
    </w:pPr>
    <w:r>
      <w:fldChar w:fldCharType="begin"/>
    </w:r>
    <w:r>
      <w:instrText>PAGE   \* MERGEFORMAT</w:instrText>
    </w:r>
    <w:r>
      <w:fldChar w:fldCharType="separate"/>
    </w:r>
    <w:r w:rsidR="003778F4" w:rsidRPr="003778F4">
      <w:rPr>
        <w:noProof/>
        <w:lang w:val="zh-CN"/>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8A" w:rsidRDefault="006E7E96">
    <w:pPr>
      <w:pStyle w:val="affffd"/>
    </w:pPr>
    <w:r>
      <w:fldChar w:fldCharType="begin"/>
    </w:r>
    <w:r>
      <w:instrText>PAGE   \* MERGEFORMAT</w:instrText>
    </w:r>
    <w:r>
      <w:fldChar w:fldCharType="separate"/>
    </w:r>
    <w:r w:rsidR="003778F4" w:rsidRPr="003778F4">
      <w:rPr>
        <w:noProof/>
        <w:lang w:val="zh-CN"/>
      </w:rPr>
      <w:t>16</w:t>
    </w:r>
    <w:r>
      <w:fldChar w:fldCharType="end"/>
    </w:r>
  </w:p>
  <w:p w:rsidR="00B0638A" w:rsidRDefault="00B063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E96" w:rsidRDefault="006E7E96">
      <w:r>
        <w:separator/>
      </w:r>
    </w:p>
  </w:footnote>
  <w:footnote w:type="continuationSeparator" w:id="0">
    <w:p w:rsidR="006E7E96" w:rsidRDefault="006E7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8A" w:rsidRDefault="00B0638A">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8A" w:rsidRDefault="006E7E96">
    <w:pPr>
      <w:pStyle w:val="afffd"/>
    </w:pPr>
    <w:r>
      <w:t>Q/LB.</w:t>
    </w:r>
    <w:r>
      <w:rPr>
        <w:rFonts w:hint="eastAsia"/>
      </w:rPr>
      <w:t>□</w:t>
    </w:r>
    <w: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8A" w:rsidRDefault="00B0638A">
    <w:pPr>
      <w:pStyle w:val="afff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8A" w:rsidRDefault="00B0638A">
    <w:pPr>
      <w:pStyle w:val="affff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8A" w:rsidRDefault="006E7E96">
    <w:pPr>
      <w:pStyle w:val="afffd"/>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GB/T XXXXX—XXXX</w:t>
    </w:r>
    <w:r>
      <w:fldChar w:fldCharType="end"/>
    </w:r>
  </w:p>
  <w:p w:rsidR="00B0638A" w:rsidRDefault="00B0638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8A" w:rsidRDefault="006E7E96">
    <w:pPr>
      <w:pStyle w:val="afffff5"/>
      <w:spacing w:after="0"/>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778F4">
      <w:rPr>
        <w:noProof/>
      </w:rPr>
      <w:t>T/CSO XX</w:t>
    </w:r>
    <w:r w:rsidR="003778F4">
      <w:rPr>
        <w:noProof/>
      </w:rPr>
      <w:t>—</w:t>
    </w:r>
    <w:r w:rsidR="003778F4">
      <w:rPr>
        <w:noProof/>
      </w:rPr>
      <w:t>XXXX</w:t>
    </w:r>
    <w:r>
      <w:fldChar w:fldCharType="end"/>
    </w:r>
  </w:p>
  <w:p w:rsidR="00B0638A" w:rsidRDefault="00B063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5D53BE"/>
    <w:multiLevelType w:val="multilevel"/>
    <w:tmpl w:val="875D53BE"/>
    <w:lvl w:ilvl="0">
      <w:start w:val="1"/>
      <w:numFmt w:val="lowerLetter"/>
      <w:lvlText w:val="%1)"/>
      <w:lvlJc w:val="left"/>
      <w:pPr>
        <w:tabs>
          <w:tab w:val="left" w:pos="852"/>
        </w:tabs>
        <w:ind w:left="852" w:hanging="426"/>
      </w:pPr>
      <w:rPr>
        <w:rFonts w:hint="eastAsia"/>
        <w:b w:val="0"/>
        <w:i w:val="0"/>
        <w:sz w:val="21"/>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
    <w:nsid w:val="E2FDEB60"/>
    <w:multiLevelType w:val="multilevel"/>
    <w:tmpl w:val="E2FDEB60"/>
    <w:lvl w:ilvl="0">
      <w:start w:val="1"/>
      <w:numFmt w:val="lowerLetter"/>
      <w:lvlText w:val="%1)"/>
      <w:lvlJc w:val="left"/>
      <w:pPr>
        <w:tabs>
          <w:tab w:val="left" w:pos="852"/>
        </w:tabs>
        <w:ind w:left="852" w:hanging="426"/>
      </w:pPr>
      <w:rPr>
        <w:rFonts w:hint="eastAsia"/>
        <w:b w:val="0"/>
        <w:i w:val="0"/>
        <w:sz w:val="21"/>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
    <w:nsid w:val="01345C1D"/>
    <w:multiLevelType w:val="multilevel"/>
    <w:tmpl w:val="01345C1D"/>
    <w:lvl w:ilvl="0">
      <w:start w:val="1"/>
      <w:numFmt w:val="lowerLetter"/>
      <w:lvlText w:val="%1)"/>
      <w:lvlJc w:val="left"/>
      <w:pPr>
        <w:tabs>
          <w:tab w:val="left" w:pos="851"/>
        </w:tabs>
        <w:ind w:left="851" w:hanging="426"/>
      </w:pPr>
      <w:rPr>
        <w:rFonts w:hint="eastAsia"/>
        <w:b w:val="0"/>
        <w:i w:val="0"/>
        <w:sz w:val="21"/>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4">
    <w:nsid w:val="03B85FEB"/>
    <w:multiLevelType w:val="multilevel"/>
    <w:tmpl w:val="03B85FE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BF0294D"/>
    <w:multiLevelType w:val="multilevel"/>
    <w:tmpl w:val="0BF0294D"/>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nsid w:val="0C0E30A2"/>
    <w:multiLevelType w:val="multilevel"/>
    <w:tmpl w:val="0C0E30A2"/>
    <w:lvl w:ilvl="0">
      <w:start w:val="1"/>
      <w:numFmt w:val="lowerLetter"/>
      <w:lvlText w:val="%1)"/>
      <w:lvlJc w:val="left"/>
      <w:pPr>
        <w:tabs>
          <w:tab w:val="left" w:pos="852"/>
        </w:tabs>
        <w:ind w:left="852" w:hanging="426"/>
      </w:pPr>
      <w:rPr>
        <w:rFonts w:hint="eastAsia"/>
        <w:b w:val="0"/>
        <w:i w:val="0"/>
        <w:sz w:val="21"/>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3">
    <w:nsid w:val="100301A1"/>
    <w:multiLevelType w:val="multilevel"/>
    <w:tmpl w:val="100301A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23F3A07"/>
    <w:multiLevelType w:val="multilevel"/>
    <w:tmpl w:val="123F3A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4716903"/>
    <w:multiLevelType w:val="multilevel"/>
    <w:tmpl w:val="14716903"/>
    <w:lvl w:ilvl="0">
      <w:start w:val="1"/>
      <w:numFmt w:val="lowerLetter"/>
      <w:lvlText w:val="%1)"/>
      <w:lvlJc w:val="left"/>
      <w:pPr>
        <w:tabs>
          <w:tab w:val="left" w:pos="851"/>
        </w:tabs>
        <w:ind w:left="851" w:hanging="426"/>
      </w:pPr>
      <w:rPr>
        <w:rFonts w:hint="eastAsia"/>
        <w:b w:val="0"/>
        <w:i w:val="0"/>
        <w:sz w:val="21"/>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6">
    <w:nsid w:val="1A101B5F"/>
    <w:multiLevelType w:val="multilevel"/>
    <w:tmpl w:val="1A101B5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9">
    <w:nsid w:val="1C201D9F"/>
    <w:multiLevelType w:val="multilevel"/>
    <w:tmpl w:val="1C201D9F"/>
    <w:lvl w:ilvl="0">
      <w:start w:val="1"/>
      <w:numFmt w:val="decimal"/>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21">
    <w:nsid w:val="269A1329"/>
    <w:multiLevelType w:val="multilevel"/>
    <w:tmpl w:val="269A132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C5917C3"/>
    <w:multiLevelType w:val="multilevel"/>
    <w:tmpl w:val="2C5917C3"/>
    <w:lvl w:ilvl="0">
      <w:start w:val="1"/>
      <w:numFmt w:val="none"/>
      <w:pStyle w:val="af2"/>
      <w:lvlText w:val="%1——"/>
      <w:lvlJc w:val="left"/>
      <w:pPr>
        <w:tabs>
          <w:tab w:val="left" w:pos="852"/>
        </w:tabs>
        <w:ind w:left="852"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3">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nsid w:val="34031824"/>
    <w:multiLevelType w:val="multilevel"/>
    <w:tmpl w:val="3403182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A562FC2"/>
    <w:multiLevelType w:val="multilevel"/>
    <w:tmpl w:val="3A562FC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4C50F90"/>
    <w:multiLevelType w:val="multilevel"/>
    <w:tmpl w:val="44C50F90"/>
    <w:lvl w:ilvl="0">
      <w:start w:val="1"/>
      <w:numFmt w:val="lowerLetter"/>
      <w:lvlText w:val="%1)"/>
      <w:lvlJc w:val="left"/>
      <w:pPr>
        <w:tabs>
          <w:tab w:val="left" w:pos="851"/>
        </w:tabs>
        <w:ind w:left="851" w:hanging="426"/>
      </w:pPr>
      <w:rPr>
        <w:rFonts w:hint="eastAsia"/>
        <w:sz w:val="21"/>
      </w:rPr>
    </w:lvl>
    <w:lvl w:ilvl="1">
      <w:start w:val="1"/>
      <w:numFmt w:val="decimal"/>
      <w:pStyle w:val="af5"/>
      <w:lvlText w:val="%2)"/>
      <w:lvlJc w:val="left"/>
      <w:pPr>
        <w:tabs>
          <w:tab w:val="left" w:pos="1276"/>
        </w:tabs>
        <w:ind w:left="1276" w:hanging="425"/>
      </w:pPr>
      <w:rPr>
        <w:rFonts w:ascii="宋体" w:eastAsia="宋体" w:hAnsi="Times New Roman" w:hint="eastAsia"/>
        <w:sz w:val="21"/>
      </w:rPr>
    </w:lvl>
    <w:lvl w:ilvl="2">
      <w:start w:val="1"/>
      <w:numFmt w:val="decimal"/>
      <w:pStyle w:val="af6"/>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7">
    <w:nsid w:val="45CD7A77"/>
    <w:multiLevelType w:val="multilevel"/>
    <w:tmpl w:val="45CD7A77"/>
    <w:lvl w:ilvl="0">
      <w:start w:val="1"/>
      <w:numFmt w:val="decimal"/>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8">
    <w:nsid w:val="48802D1C"/>
    <w:multiLevelType w:val="multilevel"/>
    <w:tmpl w:val="48802D1C"/>
    <w:lvl w:ilvl="0">
      <w:start w:val="1"/>
      <w:numFmt w:val="upperLetter"/>
      <w:pStyle w:val="af7"/>
      <w:lvlText w:val="%1"/>
      <w:lvlJc w:val="left"/>
      <w:pPr>
        <w:ind w:left="420" w:hanging="420"/>
      </w:pPr>
      <w:rPr>
        <w:rFonts w:hint="eastAsia"/>
      </w:rPr>
    </w:lvl>
    <w:lvl w:ilvl="1">
      <w:start w:val="1"/>
      <w:numFmt w:val="decimal"/>
      <w:pStyle w:val="af8"/>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nsid w:val="49B7270E"/>
    <w:multiLevelType w:val="multilevel"/>
    <w:tmpl w:val="49B7270E"/>
    <w:lvl w:ilvl="0">
      <w:start w:val="1"/>
      <w:numFmt w:val="lowerLetter"/>
      <w:lvlText w:val="%1)"/>
      <w:lvlJc w:val="left"/>
      <w:pPr>
        <w:tabs>
          <w:tab w:val="left" w:pos="852"/>
        </w:tabs>
        <w:ind w:left="852" w:hanging="426"/>
      </w:pPr>
      <w:rPr>
        <w:rFonts w:hint="eastAsia"/>
        <w:b w:val="0"/>
        <w:i w:val="0"/>
        <w:sz w:val="21"/>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1">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nsid w:val="506739FA"/>
    <w:multiLevelType w:val="multilevel"/>
    <w:tmpl w:val="506739F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39D6ADA"/>
    <w:multiLevelType w:val="multilevel"/>
    <w:tmpl w:val="539D6AD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5">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6">
    <w:nsid w:val="559A32C4"/>
    <w:multiLevelType w:val="multilevel"/>
    <w:tmpl w:val="559A32C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5A681259"/>
    <w:multiLevelType w:val="multilevel"/>
    <w:tmpl w:val="5A68125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41">
    <w:nsid w:val="646260FA"/>
    <w:multiLevelType w:val="multilevel"/>
    <w:tmpl w:val="646260FA"/>
    <w:lvl w:ilvl="0">
      <w:start w:val="1"/>
      <w:numFmt w:val="decimal"/>
      <w:pStyle w:val="aff1"/>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3">
    <w:nsid w:val="657D3FBC"/>
    <w:multiLevelType w:val="multilevel"/>
    <w:tmpl w:val="657D3FBC"/>
    <w:lvl w:ilvl="0">
      <w:start w:val="1"/>
      <w:numFmt w:val="upperLetter"/>
      <w:pStyle w:val="aff2"/>
      <w:suff w:val="nothing"/>
      <w:lvlText w:val="附录%1"/>
      <w:lvlJc w:val="left"/>
      <w:pPr>
        <w:ind w:left="4253" w:firstLine="0"/>
      </w:pPr>
      <w:rPr>
        <w:rFonts w:hint="eastAsia"/>
        <w:spacing w:val="100"/>
        <w:lang w:val="en-US"/>
      </w:rPr>
    </w:lvl>
    <w:lvl w:ilvl="1">
      <w:start w:val="1"/>
      <w:numFmt w:val="decimal"/>
      <w:pStyle w:val="aff3"/>
      <w:suff w:val="nothing"/>
      <w:lvlText w:val="%1.%2　"/>
      <w:lvlJc w:val="left"/>
      <w:pPr>
        <w:ind w:left="0" w:firstLine="0"/>
      </w:pPr>
      <w:rPr>
        <w:rFonts w:ascii="黑体" w:eastAsia="黑体" w:hint="eastAsia"/>
        <w:b w:val="0"/>
        <w:i w:val="0"/>
        <w:sz w:val="21"/>
      </w:rPr>
    </w:lvl>
    <w:lvl w:ilvl="2">
      <w:start w:val="1"/>
      <w:numFmt w:val="decimal"/>
      <w:pStyle w:val="aff4"/>
      <w:suff w:val="nothing"/>
      <w:lvlText w:val="%1.%2.%3　"/>
      <w:lvlJc w:val="left"/>
      <w:pPr>
        <w:ind w:left="0" w:firstLine="0"/>
      </w:pPr>
      <w:rPr>
        <w:rFonts w:ascii="黑体" w:eastAsia="黑体" w:hint="eastAsia"/>
        <w:b w:val="0"/>
        <w:i w:val="0"/>
        <w:sz w:val="21"/>
      </w:rPr>
    </w:lvl>
    <w:lvl w:ilvl="3">
      <w:start w:val="1"/>
      <w:numFmt w:val="decimal"/>
      <w:pStyle w:val="aff5"/>
      <w:suff w:val="nothing"/>
      <w:lvlText w:val="%1.%2.%3.%4　"/>
      <w:lvlJc w:val="left"/>
      <w:pPr>
        <w:ind w:left="0" w:firstLine="0"/>
      </w:pPr>
      <w:rPr>
        <w:rFonts w:ascii="黑体" w:eastAsia="黑体" w:hint="eastAsia"/>
        <w:b w:val="0"/>
        <w:i w:val="0"/>
        <w:sz w:val="21"/>
      </w:rPr>
    </w:lvl>
    <w:lvl w:ilvl="4">
      <w:start w:val="1"/>
      <w:numFmt w:val="decimal"/>
      <w:pStyle w:val="aff6"/>
      <w:suff w:val="nothing"/>
      <w:lvlText w:val="%1.%2.%3.%4.%5　"/>
      <w:lvlJc w:val="left"/>
      <w:pPr>
        <w:ind w:left="0" w:firstLine="0"/>
      </w:pPr>
      <w:rPr>
        <w:rFonts w:ascii="黑体" w:eastAsia="黑体" w:hint="eastAsia"/>
        <w:b w:val="0"/>
        <w:i w:val="0"/>
        <w:sz w:val="21"/>
      </w:rPr>
    </w:lvl>
    <w:lvl w:ilvl="5">
      <w:start w:val="1"/>
      <w:numFmt w:val="decimal"/>
      <w:pStyle w:val="aff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4">
    <w:nsid w:val="68926E17"/>
    <w:multiLevelType w:val="multilevel"/>
    <w:tmpl w:val="68926E1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6">
    <w:nsid w:val="6AF34160"/>
    <w:multiLevelType w:val="multilevel"/>
    <w:tmpl w:val="6AF3416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6C8450D2"/>
    <w:multiLevelType w:val="multilevel"/>
    <w:tmpl w:val="6C8450D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6CA41985"/>
    <w:multiLevelType w:val="multilevel"/>
    <w:tmpl w:val="6CA41985"/>
    <w:lvl w:ilvl="0">
      <w:start w:val="1"/>
      <w:numFmt w:val="decimal"/>
      <w:pStyle w:val="aff8"/>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nsid w:val="6CE42AC1"/>
    <w:multiLevelType w:val="multilevel"/>
    <w:tmpl w:val="6CE42AC1"/>
    <w:lvl w:ilvl="0">
      <w:start w:val="1"/>
      <w:numFmt w:val="lowerLetter"/>
      <w:pStyle w:val="aff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6CEA2025"/>
    <w:multiLevelType w:val="multilevel"/>
    <w:tmpl w:val="6CEA2025"/>
    <w:lvl w:ilvl="0">
      <w:start w:val="1"/>
      <w:numFmt w:val="none"/>
      <w:pStyle w:val="affa"/>
      <w:suff w:val="nothing"/>
      <w:lvlText w:val="%1"/>
      <w:lvlJc w:val="left"/>
      <w:pPr>
        <w:ind w:left="0" w:firstLine="0"/>
      </w:pPr>
      <w:rPr>
        <w:rFonts w:hint="eastAsia"/>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d"/>
      <w:suff w:val="nothing"/>
      <w:lvlText w:val="%1%2.%3.%4　"/>
      <w:lvlJc w:val="left"/>
      <w:pPr>
        <w:ind w:left="1135" w:firstLine="0"/>
      </w:pPr>
      <w:rPr>
        <w:rFonts w:ascii="黑体" w:eastAsia="黑体" w:hint="eastAsia"/>
        <w:b w:val="0"/>
        <w:i w:val="0"/>
        <w:sz w:val="21"/>
      </w:rPr>
    </w:lvl>
    <w:lvl w:ilvl="4">
      <w:start w:val="1"/>
      <w:numFmt w:val="decimal"/>
      <w:pStyle w:val="affe"/>
      <w:suff w:val="nothing"/>
      <w:lvlText w:val="%1%2.%3.%4.%5　"/>
      <w:lvlJc w:val="left"/>
      <w:pPr>
        <w:ind w:left="284"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pStyle w:val="a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1">
    <w:nsid w:val="6DBF04F4"/>
    <w:multiLevelType w:val="multilevel"/>
    <w:tmpl w:val="6DBF04F4"/>
    <w:lvl w:ilvl="0">
      <w:start w:val="1"/>
      <w:numFmt w:val="none"/>
      <w:pStyle w:val="afff1"/>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52">
    <w:nsid w:val="6DF35F19"/>
    <w:multiLevelType w:val="multilevel"/>
    <w:tmpl w:val="6DF35F19"/>
    <w:lvl w:ilvl="0">
      <w:start w:val="1"/>
      <w:numFmt w:val="decimal"/>
      <w:pStyle w:val="afff2"/>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3">
    <w:nsid w:val="731131FE"/>
    <w:multiLevelType w:val="multilevel"/>
    <w:tmpl w:val="731131F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74274BE2"/>
    <w:multiLevelType w:val="multilevel"/>
    <w:tmpl w:val="74274B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74455601"/>
    <w:multiLevelType w:val="multilevel"/>
    <w:tmpl w:val="7445560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765F6F5E"/>
    <w:multiLevelType w:val="multilevel"/>
    <w:tmpl w:val="765F6F5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76933334"/>
    <w:multiLevelType w:val="multilevel"/>
    <w:tmpl w:val="76933334"/>
    <w:lvl w:ilvl="0">
      <w:start w:val="1"/>
      <w:numFmt w:val="none"/>
      <w:pStyle w:val="afff3"/>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50"/>
  </w:num>
  <w:num w:numId="3">
    <w:abstractNumId w:val="9"/>
  </w:num>
  <w:num w:numId="4">
    <w:abstractNumId w:val="43"/>
  </w:num>
  <w:num w:numId="5">
    <w:abstractNumId w:val="37"/>
  </w:num>
  <w:num w:numId="6">
    <w:abstractNumId w:val="28"/>
  </w:num>
  <w:num w:numId="7">
    <w:abstractNumId w:val="18"/>
  </w:num>
  <w:num w:numId="8">
    <w:abstractNumId w:val="7"/>
  </w:num>
  <w:num w:numId="9">
    <w:abstractNumId w:val="20"/>
  </w:num>
  <w:num w:numId="10">
    <w:abstractNumId w:val="34"/>
  </w:num>
  <w:num w:numId="11">
    <w:abstractNumId w:val="48"/>
  </w:num>
  <w:num w:numId="12">
    <w:abstractNumId w:val="23"/>
  </w:num>
  <w:num w:numId="13">
    <w:abstractNumId w:val="26"/>
  </w:num>
  <w:num w:numId="14">
    <w:abstractNumId w:val="17"/>
  </w:num>
  <w:num w:numId="15">
    <w:abstractNumId w:val="38"/>
  </w:num>
  <w:num w:numId="16">
    <w:abstractNumId w:val="41"/>
  </w:num>
  <w:num w:numId="17">
    <w:abstractNumId w:val="35"/>
  </w:num>
  <w:num w:numId="18">
    <w:abstractNumId w:val="52"/>
  </w:num>
  <w:num w:numId="19">
    <w:abstractNumId w:val="31"/>
  </w:num>
  <w:num w:numId="20">
    <w:abstractNumId w:val="5"/>
  </w:num>
  <w:num w:numId="21">
    <w:abstractNumId w:val="22"/>
  </w:num>
  <w:num w:numId="22">
    <w:abstractNumId w:val="57"/>
  </w:num>
  <w:num w:numId="23">
    <w:abstractNumId w:val="40"/>
  </w:num>
  <w:num w:numId="24">
    <w:abstractNumId w:val="12"/>
  </w:num>
  <w:num w:numId="25">
    <w:abstractNumId w:val="49"/>
  </w:num>
  <w:num w:numId="26">
    <w:abstractNumId w:val="51"/>
  </w:num>
  <w:num w:numId="27">
    <w:abstractNumId w:val="6"/>
  </w:num>
  <w:num w:numId="28">
    <w:abstractNumId w:val="8"/>
  </w:num>
  <w:num w:numId="29">
    <w:abstractNumId w:val="30"/>
  </w:num>
  <w:num w:numId="30">
    <w:abstractNumId w:val="45"/>
  </w:num>
  <w:num w:numId="31">
    <w:abstractNumId w:val="42"/>
  </w:num>
  <w:num w:numId="32">
    <w:abstractNumId w:val="15"/>
  </w:num>
  <w:num w:numId="33">
    <w:abstractNumId w:val="10"/>
  </w:num>
  <w:num w:numId="34">
    <w:abstractNumId w:val="2"/>
  </w:num>
  <w:num w:numId="35">
    <w:abstractNumId w:val="56"/>
  </w:num>
  <w:num w:numId="36">
    <w:abstractNumId w:val="44"/>
  </w:num>
  <w:num w:numId="37">
    <w:abstractNumId w:val="4"/>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9"/>
  </w:num>
  <w:num w:numId="41">
    <w:abstractNumId w:val="27"/>
  </w:num>
  <w:num w:numId="42">
    <w:abstractNumId w:val="36"/>
  </w:num>
  <w:num w:numId="43">
    <w:abstractNumId w:val="14"/>
  </w:num>
  <w:num w:numId="44">
    <w:abstractNumId w:val="55"/>
  </w:num>
  <w:num w:numId="45">
    <w:abstractNumId w:val="11"/>
  </w:num>
  <w:num w:numId="46">
    <w:abstractNumId w:val="29"/>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0"/>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3Y2JmZDQxOGU5OGQ4ZjFhOTA4ZWEwNzUwYTMwMzAifQ=="/>
  </w:docVars>
  <w:rsids>
    <w:rsidRoot w:val="00CB1FDF"/>
    <w:rsid w:val="0000040A"/>
    <w:rsid w:val="00000A94"/>
    <w:rsid w:val="00001972"/>
    <w:rsid w:val="00001D9A"/>
    <w:rsid w:val="00003DCC"/>
    <w:rsid w:val="000063D6"/>
    <w:rsid w:val="00006AC7"/>
    <w:rsid w:val="00007B3A"/>
    <w:rsid w:val="000107E0"/>
    <w:rsid w:val="00011FDE"/>
    <w:rsid w:val="00012FFD"/>
    <w:rsid w:val="00014162"/>
    <w:rsid w:val="00014340"/>
    <w:rsid w:val="00016A9C"/>
    <w:rsid w:val="00017892"/>
    <w:rsid w:val="00022184"/>
    <w:rsid w:val="00022762"/>
    <w:rsid w:val="000238E0"/>
    <w:rsid w:val="000239B1"/>
    <w:rsid w:val="000249DB"/>
    <w:rsid w:val="0002595E"/>
    <w:rsid w:val="000303C3"/>
    <w:rsid w:val="00030828"/>
    <w:rsid w:val="00032A96"/>
    <w:rsid w:val="000331D3"/>
    <w:rsid w:val="000346A5"/>
    <w:rsid w:val="000359C3"/>
    <w:rsid w:val="00035A7D"/>
    <w:rsid w:val="0004249A"/>
    <w:rsid w:val="00043282"/>
    <w:rsid w:val="00044286"/>
    <w:rsid w:val="00047F28"/>
    <w:rsid w:val="000503AA"/>
    <w:rsid w:val="000506A1"/>
    <w:rsid w:val="000515DD"/>
    <w:rsid w:val="0005209D"/>
    <w:rsid w:val="0005265A"/>
    <w:rsid w:val="0005344C"/>
    <w:rsid w:val="000539DD"/>
    <w:rsid w:val="00053BD3"/>
    <w:rsid w:val="000556ED"/>
    <w:rsid w:val="00055FE2"/>
    <w:rsid w:val="0005616F"/>
    <w:rsid w:val="00056667"/>
    <w:rsid w:val="00060C2E"/>
    <w:rsid w:val="00061033"/>
    <w:rsid w:val="000619E9"/>
    <w:rsid w:val="000622D4"/>
    <w:rsid w:val="0006357D"/>
    <w:rsid w:val="000643EC"/>
    <w:rsid w:val="00066A89"/>
    <w:rsid w:val="00067A32"/>
    <w:rsid w:val="00067F1E"/>
    <w:rsid w:val="00071CC0"/>
    <w:rsid w:val="00073C8C"/>
    <w:rsid w:val="00077B64"/>
    <w:rsid w:val="00080A1C"/>
    <w:rsid w:val="00082317"/>
    <w:rsid w:val="00083D2C"/>
    <w:rsid w:val="000846C4"/>
    <w:rsid w:val="00086AA1"/>
    <w:rsid w:val="00087A77"/>
    <w:rsid w:val="00090CA6"/>
    <w:rsid w:val="00092778"/>
    <w:rsid w:val="00092921"/>
    <w:rsid w:val="00092B8A"/>
    <w:rsid w:val="00092FB0"/>
    <w:rsid w:val="000934C5"/>
    <w:rsid w:val="00093D25"/>
    <w:rsid w:val="00094D73"/>
    <w:rsid w:val="00096D63"/>
    <w:rsid w:val="000A0B60"/>
    <w:rsid w:val="000A0EB8"/>
    <w:rsid w:val="000A19FC"/>
    <w:rsid w:val="000A296B"/>
    <w:rsid w:val="000A43AB"/>
    <w:rsid w:val="000A6C37"/>
    <w:rsid w:val="000A7311"/>
    <w:rsid w:val="000B060F"/>
    <w:rsid w:val="000B1592"/>
    <w:rsid w:val="000B1FF2"/>
    <w:rsid w:val="000B3CDA"/>
    <w:rsid w:val="000B6A0B"/>
    <w:rsid w:val="000C05A2"/>
    <w:rsid w:val="000C0CB4"/>
    <w:rsid w:val="000C0F6C"/>
    <w:rsid w:val="000C11DB"/>
    <w:rsid w:val="000C2FBD"/>
    <w:rsid w:val="000C3E10"/>
    <w:rsid w:val="000C4B41"/>
    <w:rsid w:val="000C57D6"/>
    <w:rsid w:val="000C7666"/>
    <w:rsid w:val="000D0A9C"/>
    <w:rsid w:val="000D1795"/>
    <w:rsid w:val="000D1857"/>
    <w:rsid w:val="000D329A"/>
    <w:rsid w:val="000D3B76"/>
    <w:rsid w:val="000D4B9C"/>
    <w:rsid w:val="000D4EB6"/>
    <w:rsid w:val="000D753B"/>
    <w:rsid w:val="000E45A2"/>
    <w:rsid w:val="000E4C9E"/>
    <w:rsid w:val="000E4D28"/>
    <w:rsid w:val="000E6FD7"/>
    <w:rsid w:val="000F06E1"/>
    <w:rsid w:val="000F0E3C"/>
    <w:rsid w:val="000F19D5"/>
    <w:rsid w:val="000F2E41"/>
    <w:rsid w:val="000F449E"/>
    <w:rsid w:val="000F4AEA"/>
    <w:rsid w:val="000F6501"/>
    <w:rsid w:val="000F67E9"/>
    <w:rsid w:val="001001D5"/>
    <w:rsid w:val="001016A7"/>
    <w:rsid w:val="00104926"/>
    <w:rsid w:val="00113B1E"/>
    <w:rsid w:val="0011664B"/>
    <w:rsid w:val="0011711C"/>
    <w:rsid w:val="00124E4F"/>
    <w:rsid w:val="001260B7"/>
    <w:rsid w:val="001265CB"/>
    <w:rsid w:val="001321C6"/>
    <w:rsid w:val="001325C4"/>
    <w:rsid w:val="00133010"/>
    <w:rsid w:val="001337A1"/>
    <w:rsid w:val="001338EE"/>
    <w:rsid w:val="00133AAE"/>
    <w:rsid w:val="00133CD8"/>
    <w:rsid w:val="00135323"/>
    <w:rsid w:val="001356C4"/>
    <w:rsid w:val="00140477"/>
    <w:rsid w:val="00141114"/>
    <w:rsid w:val="00141E5D"/>
    <w:rsid w:val="00142969"/>
    <w:rsid w:val="001457E7"/>
    <w:rsid w:val="00145D9D"/>
    <w:rsid w:val="00146388"/>
    <w:rsid w:val="001515EE"/>
    <w:rsid w:val="001519D4"/>
    <w:rsid w:val="001529E5"/>
    <w:rsid w:val="00153717"/>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6FC"/>
    <w:rsid w:val="00174B0B"/>
    <w:rsid w:val="0017586C"/>
    <w:rsid w:val="00176DFD"/>
    <w:rsid w:val="001852C9"/>
    <w:rsid w:val="00190087"/>
    <w:rsid w:val="001913C4"/>
    <w:rsid w:val="0019348F"/>
    <w:rsid w:val="00193A07"/>
    <w:rsid w:val="00194C95"/>
    <w:rsid w:val="00195C34"/>
    <w:rsid w:val="001A1A53"/>
    <w:rsid w:val="001A1CD4"/>
    <w:rsid w:val="001A1D16"/>
    <w:rsid w:val="001A234A"/>
    <w:rsid w:val="001B06E8"/>
    <w:rsid w:val="001B6353"/>
    <w:rsid w:val="001B71D0"/>
    <w:rsid w:val="001B71EE"/>
    <w:rsid w:val="001C04A8"/>
    <w:rsid w:val="001C140F"/>
    <w:rsid w:val="001C2C03"/>
    <w:rsid w:val="001C42F7"/>
    <w:rsid w:val="001C45E7"/>
    <w:rsid w:val="001C49E5"/>
    <w:rsid w:val="001C680C"/>
    <w:rsid w:val="001C7FEA"/>
    <w:rsid w:val="001D0499"/>
    <w:rsid w:val="001D0BBE"/>
    <w:rsid w:val="001D0ED4"/>
    <w:rsid w:val="001D11F5"/>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2A7C"/>
    <w:rsid w:val="001F4816"/>
    <w:rsid w:val="001F69B4"/>
    <w:rsid w:val="001F77C7"/>
    <w:rsid w:val="00200183"/>
    <w:rsid w:val="0020107D"/>
    <w:rsid w:val="00201647"/>
    <w:rsid w:val="00202AA4"/>
    <w:rsid w:val="002031F7"/>
    <w:rsid w:val="002040E6"/>
    <w:rsid w:val="002042BA"/>
    <w:rsid w:val="0020527B"/>
    <w:rsid w:val="00210B15"/>
    <w:rsid w:val="00212109"/>
    <w:rsid w:val="0021340C"/>
    <w:rsid w:val="002142EA"/>
    <w:rsid w:val="002164D0"/>
    <w:rsid w:val="00217E51"/>
    <w:rsid w:val="002204BB"/>
    <w:rsid w:val="002215EC"/>
    <w:rsid w:val="00221B79"/>
    <w:rsid w:val="00221C6B"/>
    <w:rsid w:val="002253A1"/>
    <w:rsid w:val="00225CF8"/>
    <w:rsid w:val="0022794E"/>
    <w:rsid w:val="00233D64"/>
    <w:rsid w:val="0023482A"/>
    <w:rsid w:val="002359CB"/>
    <w:rsid w:val="002375D9"/>
    <w:rsid w:val="00237603"/>
    <w:rsid w:val="00243540"/>
    <w:rsid w:val="0024497B"/>
    <w:rsid w:val="0024515B"/>
    <w:rsid w:val="00246021"/>
    <w:rsid w:val="0024666E"/>
    <w:rsid w:val="00247F52"/>
    <w:rsid w:val="00250B25"/>
    <w:rsid w:val="00250BBE"/>
    <w:rsid w:val="0025194F"/>
    <w:rsid w:val="00254ED0"/>
    <w:rsid w:val="0026148A"/>
    <w:rsid w:val="0026229C"/>
    <w:rsid w:val="00262549"/>
    <w:rsid w:val="00262696"/>
    <w:rsid w:val="002643C3"/>
    <w:rsid w:val="00264A0C"/>
    <w:rsid w:val="00267E4F"/>
    <w:rsid w:val="00267EF4"/>
    <w:rsid w:val="00270CB8"/>
    <w:rsid w:val="0027231F"/>
    <w:rsid w:val="00272B08"/>
    <w:rsid w:val="00274640"/>
    <w:rsid w:val="002779D3"/>
    <w:rsid w:val="0028157B"/>
    <w:rsid w:val="002815D9"/>
    <w:rsid w:val="00281BB8"/>
    <w:rsid w:val="00281E9E"/>
    <w:rsid w:val="00285170"/>
    <w:rsid w:val="00285361"/>
    <w:rsid w:val="002876ED"/>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753"/>
    <w:rsid w:val="002D4F1A"/>
    <w:rsid w:val="002D6EC6"/>
    <w:rsid w:val="002D79AC"/>
    <w:rsid w:val="002E039D"/>
    <w:rsid w:val="002E4D5A"/>
    <w:rsid w:val="002E6326"/>
    <w:rsid w:val="002F0860"/>
    <w:rsid w:val="002F30E0"/>
    <w:rsid w:val="002F35E4"/>
    <w:rsid w:val="002F3730"/>
    <w:rsid w:val="002F38E1"/>
    <w:rsid w:val="002F51D5"/>
    <w:rsid w:val="002F7AF6"/>
    <w:rsid w:val="00300E63"/>
    <w:rsid w:val="003019B4"/>
    <w:rsid w:val="00302F5F"/>
    <w:rsid w:val="0030441D"/>
    <w:rsid w:val="00305B92"/>
    <w:rsid w:val="00305D48"/>
    <w:rsid w:val="00306063"/>
    <w:rsid w:val="00313B85"/>
    <w:rsid w:val="00314BDF"/>
    <w:rsid w:val="0031593E"/>
    <w:rsid w:val="00317988"/>
    <w:rsid w:val="003221B4"/>
    <w:rsid w:val="00322E62"/>
    <w:rsid w:val="00324EDD"/>
    <w:rsid w:val="00325398"/>
    <w:rsid w:val="003259CF"/>
    <w:rsid w:val="0032643A"/>
    <w:rsid w:val="0033120C"/>
    <w:rsid w:val="00336C64"/>
    <w:rsid w:val="00337162"/>
    <w:rsid w:val="003373FD"/>
    <w:rsid w:val="0034194F"/>
    <w:rsid w:val="00344605"/>
    <w:rsid w:val="003474AA"/>
    <w:rsid w:val="00350D1D"/>
    <w:rsid w:val="00352C83"/>
    <w:rsid w:val="003615D2"/>
    <w:rsid w:val="0036429C"/>
    <w:rsid w:val="00364A53"/>
    <w:rsid w:val="003654CB"/>
    <w:rsid w:val="00365F86"/>
    <w:rsid w:val="00365F87"/>
    <w:rsid w:val="003705F4"/>
    <w:rsid w:val="003707D5"/>
    <w:rsid w:val="00370D58"/>
    <w:rsid w:val="00371316"/>
    <w:rsid w:val="00374B0E"/>
    <w:rsid w:val="00376713"/>
    <w:rsid w:val="003778F4"/>
    <w:rsid w:val="00381815"/>
    <w:rsid w:val="003819AF"/>
    <w:rsid w:val="003820E9"/>
    <w:rsid w:val="00382DE7"/>
    <w:rsid w:val="00383DDA"/>
    <w:rsid w:val="00384FFC"/>
    <w:rsid w:val="003872FC"/>
    <w:rsid w:val="00387976"/>
    <w:rsid w:val="003879D6"/>
    <w:rsid w:val="00387ADC"/>
    <w:rsid w:val="00390020"/>
    <w:rsid w:val="003903D6"/>
    <w:rsid w:val="003906E5"/>
    <w:rsid w:val="00390EE6"/>
    <w:rsid w:val="0039118F"/>
    <w:rsid w:val="003914A2"/>
    <w:rsid w:val="00392AD7"/>
    <w:rsid w:val="00392C1E"/>
    <w:rsid w:val="003938D9"/>
    <w:rsid w:val="00394376"/>
    <w:rsid w:val="003943FF"/>
    <w:rsid w:val="00394B3A"/>
    <w:rsid w:val="003974EB"/>
    <w:rsid w:val="00397CC5"/>
    <w:rsid w:val="003A0FAC"/>
    <w:rsid w:val="003A1582"/>
    <w:rsid w:val="003A3119"/>
    <w:rsid w:val="003A4077"/>
    <w:rsid w:val="003A626D"/>
    <w:rsid w:val="003B071D"/>
    <w:rsid w:val="003B09AD"/>
    <w:rsid w:val="003B0B4F"/>
    <w:rsid w:val="003B1F18"/>
    <w:rsid w:val="003B4D3F"/>
    <w:rsid w:val="003B5BF0"/>
    <w:rsid w:val="003B60BF"/>
    <w:rsid w:val="003B6BE3"/>
    <w:rsid w:val="003C010C"/>
    <w:rsid w:val="003C0A6C"/>
    <w:rsid w:val="003C108D"/>
    <w:rsid w:val="003C3FCB"/>
    <w:rsid w:val="003C4B3C"/>
    <w:rsid w:val="003C5A43"/>
    <w:rsid w:val="003D0519"/>
    <w:rsid w:val="003D0FF6"/>
    <w:rsid w:val="003D262C"/>
    <w:rsid w:val="003D6D61"/>
    <w:rsid w:val="003D7283"/>
    <w:rsid w:val="003E091D"/>
    <w:rsid w:val="003E1C53"/>
    <w:rsid w:val="003E1C7D"/>
    <w:rsid w:val="003E260C"/>
    <w:rsid w:val="003E2A69"/>
    <w:rsid w:val="003E2D49"/>
    <w:rsid w:val="003E2FD4"/>
    <w:rsid w:val="003E49F6"/>
    <w:rsid w:val="003F0841"/>
    <w:rsid w:val="003F23D3"/>
    <w:rsid w:val="003F3D6C"/>
    <w:rsid w:val="003F3F08"/>
    <w:rsid w:val="003F49F1"/>
    <w:rsid w:val="003F6272"/>
    <w:rsid w:val="00400E72"/>
    <w:rsid w:val="00401400"/>
    <w:rsid w:val="00404613"/>
    <w:rsid w:val="00404869"/>
    <w:rsid w:val="00405884"/>
    <w:rsid w:val="00406028"/>
    <w:rsid w:val="00407D39"/>
    <w:rsid w:val="0041477A"/>
    <w:rsid w:val="004167A3"/>
    <w:rsid w:val="004250C5"/>
    <w:rsid w:val="00432DAA"/>
    <w:rsid w:val="00434305"/>
    <w:rsid w:val="004347D3"/>
    <w:rsid w:val="00435DF7"/>
    <w:rsid w:val="0044083F"/>
    <w:rsid w:val="00441AE7"/>
    <w:rsid w:val="00445574"/>
    <w:rsid w:val="004467FB"/>
    <w:rsid w:val="00452D6B"/>
    <w:rsid w:val="004530B5"/>
    <w:rsid w:val="00453316"/>
    <w:rsid w:val="00454484"/>
    <w:rsid w:val="0045517B"/>
    <w:rsid w:val="00463B77"/>
    <w:rsid w:val="00463C7B"/>
    <w:rsid w:val="004644A6"/>
    <w:rsid w:val="004659BD"/>
    <w:rsid w:val="00466678"/>
    <w:rsid w:val="004679B4"/>
    <w:rsid w:val="00470775"/>
    <w:rsid w:val="004746B1"/>
    <w:rsid w:val="0047583F"/>
    <w:rsid w:val="00476BCA"/>
    <w:rsid w:val="00484936"/>
    <w:rsid w:val="00485308"/>
    <w:rsid w:val="00485C89"/>
    <w:rsid w:val="00486810"/>
    <w:rsid w:val="00486BE3"/>
    <w:rsid w:val="0048776C"/>
    <w:rsid w:val="00487C90"/>
    <w:rsid w:val="004905E4"/>
    <w:rsid w:val="00490A89"/>
    <w:rsid w:val="00490AB4"/>
    <w:rsid w:val="00492227"/>
    <w:rsid w:val="00492F02"/>
    <w:rsid w:val="004939AE"/>
    <w:rsid w:val="004A12DF"/>
    <w:rsid w:val="004A1BA8"/>
    <w:rsid w:val="004A4B57"/>
    <w:rsid w:val="004A595C"/>
    <w:rsid w:val="004A63FA"/>
    <w:rsid w:val="004B2701"/>
    <w:rsid w:val="004B2E1B"/>
    <w:rsid w:val="004B3E93"/>
    <w:rsid w:val="004B6870"/>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6A1"/>
    <w:rsid w:val="00505767"/>
    <w:rsid w:val="00505E86"/>
    <w:rsid w:val="005073F0"/>
    <w:rsid w:val="00510A7B"/>
    <w:rsid w:val="00512F6E"/>
    <w:rsid w:val="00513038"/>
    <w:rsid w:val="00514174"/>
    <w:rsid w:val="0051475F"/>
    <w:rsid w:val="00514DF9"/>
    <w:rsid w:val="00515A91"/>
    <w:rsid w:val="0051606E"/>
    <w:rsid w:val="00516088"/>
    <w:rsid w:val="00516B0B"/>
    <w:rsid w:val="005220EC"/>
    <w:rsid w:val="00523461"/>
    <w:rsid w:val="00523BC5"/>
    <w:rsid w:val="00523C25"/>
    <w:rsid w:val="00523F95"/>
    <w:rsid w:val="005242BC"/>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308B"/>
    <w:rsid w:val="00555044"/>
    <w:rsid w:val="00560E37"/>
    <w:rsid w:val="00561475"/>
    <w:rsid w:val="00563DDD"/>
    <w:rsid w:val="0056487B"/>
    <w:rsid w:val="00564FB9"/>
    <w:rsid w:val="00573D9E"/>
    <w:rsid w:val="005801E3"/>
    <w:rsid w:val="00581802"/>
    <w:rsid w:val="00582586"/>
    <w:rsid w:val="005836A8"/>
    <w:rsid w:val="00584262"/>
    <w:rsid w:val="00586630"/>
    <w:rsid w:val="00587ADD"/>
    <w:rsid w:val="00591F2D"/>
    <w:rsid w:val="00593F1F"/>
    <w:rsid w:val="00596160"/>
    <w:rsid w:val="005966E2"/>
    <w:rsid w:val="00597007"/>
    <w:rsid w:val="005A0539"/>
    <w:rsid w:val="005A0966"/>
    <w:rsid w:val="005A09EF"/>
    <w:rsid w:val="005A11B7"/>
    <w:rsid w:val="005A260B"/>
    <w:rsid w:val="005A4A1B"/>
    <w:rsid w:val="005A7830"/>
    <w:rsid w:val="005A7FCE"/>
    <w:rsid w:val="005B0F3F"/>
    <w:rsid w:val="005B4903"/>
    <w:rsid w:val="005B51CE"/>
    <w:rsid w:val="005B5885"/>
    <w:rsid w:val="005B5CD7"/>
    <w:rsid w:val="005B6CF6"/>
    <w:rsid w:val="005B7422"/>
    <w:rsid w:val="005C29B8"/>
    <w:rsid w:val="005C2E18"/>
    <w:rsid w:val="005C5AA5"/>
    <w:rsid w:val="005C5F21"/>
    <w:rsid w:val="005C7156"/>
    <w:rsid w:val="005D0C75"/>
    <w:rsid w:val="005D4171"/>
    <w:rsid w:val="005D6A95"/>
    <w:rsid w:val="005D6B2C"/>
    <w:rsid w:val="005D6D9C"/>
    <w:rsid w:val="005E2335"/>
    <w:rsid w:val="005E34CA"/>
    <w:rsid w:val="005E3C18"/>
    <w:rsid w:val="005E7881"/>
    <w:rsid w:val="005E78E0"/>
    <w:rsid w:val="005F0822"/>
    <w:rsid w:val="005F0D9C"/>
    <w:rsid w:val="005F284E"/>
    <w:rsid w:val="005F5097"/>
    <w:rsid w:val="006002B2"/>
    <w:rsid w:val="00601585"/>
    <w:rsid w:val="006015CE"/>
    <w:rsid w:val="00604784"/>
    <w:rsid w:val="00606419"/>
    <w:rsid w:val="00607D29"/>
    <w:rsid w:val="00607F4F"/>
    <w:rsid w:val="00612952"/>
    <w:rsid w:val="00614A43"/>
    <w:rsid w:val="00614CC1"/>
    <w:rsid w:val="00615A9D"/>
    <w:rsid w:val="00615CFE"/>
    <w:rsid w:val="006162BE"/>
    <w:rsid w:val="00616BBB"/>
    <w:rsid w:val="00617387"/>
    <w:rsid w:val="00620C30"/>
    <w:rsid w:val="0062523A"/>
    <w:rsid w:val="006252D8"/>
    <w:rsid w:val="006259BC"/>
    <w:rsid w:val="0062636B"/>
    <w:rsid w:val="00626922"/>
    <w:rsid w:val="00632182"/>
    <w:rsid w:val="00632AE0"/>
    <w:rsid w:val="00633C17"/>
    <w:rsid w:val="00636E3E"/>
    <w:rsid w:val="006379F7"/>
    <w:rsid w:val="00637E4D"/>
    <w:rsid w:val="00640620"/>
    <w:rsid w:val="00641A1F"/>
    <w:rsid w:val="00645904"/>
    <w:rsid w:val="00645B31"/>
    <w:rsid w:val="00651ACB"/>
    <w:rsid w:val="00651C47"/>
    <w:rsid w:val="00652AB2"/>
    <w:rsid w:val="00654EC0"/>
    <w:rsid w:val="0065525B"/>
    <w:rsid w:val="00655D4F"/>
    <w:rsid w:val="006565BE"/>
    <w:rsid w:val="006640E5"/>
    <w:rsid w:val="006646F1"/>
    <w:rsid w:val="00664929"/>
    <w:rsid w:val="00664F62"/>
    <w:rsid w:val="006655E1"/>
    <w:rsid w:val="006717B6"/>
    <w:rsid w:val="00672060"/>
    <w:rsid w:val="00672BFD"/>
    <w:rsid w:val="006770F4"/>
    <w:rsid w:val="00677A84"/>
    <w:rsid w:val="0068026D"/>
    <w:rsid w:val="00680A27"/>
    <w:rsid w:val="00680A6F"/>
    <w:rsid w:val="006816A4"/>
    <w:rsid w:val="006819B8"/>
    <w:rsid w:val="006840A6"/>
    <w:rsid w:val="006850CD"/>
    <w:rsid w:val="00685AAB"/>
    <w:rsid w:val="00687FB3"/>
    <w:rsid w:val="006907C8"/>
    <w:rsid w:val="00695058"/>
    <w:rsid w:val="006A07AA"/>
    <w:rsid w:val="006A25E5"/>
    <w:rsid w:val="006A2B46"/>
    <w:rsid w:val="006A336D"/>
    <w:rsid w:val="006A37B9"/>
    <w:rsid w:val="006A3E03"/>
    <w:rsid w:val="006B2672"/>
    <w:rsid w:val="006B54BF"/>
    <w:rsid w:val="006B5F44"/>
    <w:rsid w:val="006B5F90"/>
    <w:rsid w:val="006B62E4"/>
    <w:rsid w:val="006B7475"/>
    <w:rsid w:val="006C1BBA"/>
    <w:rsid w:val="006C2079"/>
    <w:rsid w:val="006C2B7B"/>
    <w:rsid w:val="006C5A62"/>
    <w:rsid w:val="006C5D68"/>
    <w:rsid w:val="006C6298"/>
    <w:rsid w:val="006C6976"/>
    <w:rsid w:val="006C6DD0"/>
    <w:rsid w:val="006D04EA"/>
    <w:rsid w:val="006D16C4"/>
    <w:rsid w:val="006D344F"/>
    <w:rsid w:val="006D3E96"/>
    <w:rsid w:val="006D4515"/>
    <w:rsid w:val="006D4BB1"/>
    <w:rsid w:val="006D6593"/>
    <w:rsid w:val="006E5DEE"/>
    <w:rsid w:val="006E5FD0"/>
    <w:rsid w:val="006E768E"/>
    <w:rsid w:val="006E7BF5"/>
    <w:rsid w:val="006E7E96"/>
    <w:rsid w:val="006F03A8"/>
    <w:rsid w:val="006F0ED7"/>
    <w:rsid w:val="006F2ACA"/>
    <w:rsid w:val="006F2ADC"/>
    <w:rsid w:val="006F2BFE"/>
    <w:rsid w:val="006F31E9"/>
    <w:rsid w:val="006F394C"/>
    <w:rsid w:val="006F3F2D"/>
    <w:rsid w:val="006F6284"/>
    <w:rsid w:val="006F6D32"/>
    <w:rsid w:val="007002C5"/>
    <w:rsid w:val="00702040"/>
    <w:rsid w:val="00704387"/>
    <w:rsid w:val="00707669"/>
    <w:rsid w:val="00711CBA"/>
    <w:rsid w:val="00711FB5"/>
    <w:rsid w:val="007122BD"/>
    <w:rsid w:val="00712A01"/>
    <w:rsid w:val="00714F58"/>
    <w:rsid w:val="007158F1"/>
    <w:rsid w:val="00716C9F"/>
    <w:rsid w:val="00722FBF"/>
    <w:rsid w:val="00722FC2"/>
    <w:rsid w:val="00725949"/>
    <w:rsid w:val="00726CF2"/>
    <w:rsid w:val="00727FA2"/>
    <w:rsid w:val="007322D9"/>
    <w:rsid w:val="00732BC0"/>
    <w:rsid w:val="007339F8"/>
    <w:rsid w:val="00734795"/>
    <w:rsid w:val="0073720F"/>
    <w:rsid w:val="00737796"/>
    <w:rsid w:val="0074165C"/>
    <w:rsid w:val="007432CA"/>
    <w:rsid w:val="007439EB"/>
    <w:rsid w:val="00743CB4"/>
    <w:rsid w:val="00743F0A"/>
    <w:rsid w:val="007444E8"/>
    <w:rsid w:val="00744992"/>
    <w:rsid w:val="0074548E"/>
    <w:rsid w:val="00745773"/>
    <w:rsid w:val="00746800"/>
    <w:rsid w:val="007501A8"/>
    <w:rsid w:val="00750EE1"/>
    <w:rsid w:val="00752B4D"/>
    <w:rsid w:val="0075404A"/>
    <w:rsid w:val="00755402"/>
    <w:rsid w:val="00756B26"/>
    <w:rsid w:val="00756EDF"/>
    <w:rsid w:val="007609A2"/>
    <w:rsid w:val="00765C43"/>
    <w:rsid w:val="00765EFB"/>
    <w:rsid w:val="007670D2"/>
    <w:rsid w:val="007671CA"/>
    <w:rsid w:val="00767C61"/>
    <w:rsid w:val="0077008A"/>
    <w:rsid w:val="0077397A"/>
    <w:rsid w:val="00773C1F"/>
    <w:rsid w:val="00774DA4"/>
    <w:rsid w:val="00775F95"/>
    <w:rsid w:val="00776599"/>
    <w:rsid w:val="007776DB"/>
    <w:rsid w:val="00777B6D"/>
    <w:rsid w:val="0078114B"/>
    <w:rsid w:val="00781DD2"/>
    <w:rsid w:val="00783ECF"/>
    <w:rsid w:val="0078413A"/>
    <w:rsid w:val="00790CA3"/>
    <w:rsid w:val="00790E01"/>
    <w:rsid w:val="007959E8"/>
    <w:rsid w:val="00795E9C"/>
    <w:rsid w:val="00797586"/>
    <w:rsid w:val="007A0521"/>
    <w:rsid w:val="007A061E"/>
    <w:rsid w:val="007A2654"/>
    <w:rsid w:val="007A2E12"/>
    <w:rsid w:val="007A3475"/>
    <w:rsid w:val="007A41C8"/>
    <w:rsid w:val="007A54CE"/>
    <w:rsid w:val="007A6118"/>
    <w:rsid w:val="007A7FFA"/>
    <w:rsid w:val="007B04EB"/>
    <w:rsid w:val="007B0D4F"/>
    <w:rsid w:val="007B5227"/>
    <w:rsid w:val="007B5A3D"/>
    <w:rsid w:val="007B5B95"/>
    <w:rsid w:val="007B68EA"/>
    <w:rsid w:val="007C19E8"/>
    <w:rsid w:val="007C2D89"/>
    <w:rsid w:val="007C4593"/>
    <w:rsid w:val="007C4597"/>
    <w:rsid w:val="007C5309"/>
    <w:rsid w:val="007C6069"/>
    <w:rsid w:val="007C665C"/>
    <w:rsid w:val="007D05CC"/>
    <w:rsid w:val="007D06C4"/>
    <w:rsid w:val="007D1352"/>
    <w:rsid w:val="007D2508"/>
    <w:rsid w:val="007D346A"/>
    <w:rsid w:val="007D6518"/>
    <w:rsid w:val="007D76BD"/>
    <w:rsid w:val="007E0BF1"/>
    <w:rsid w:val="007E1B1A"/>
    <w:rsid w:val="007E33E1"/>
    <w:rsid w:val="007E46D9"/>
    <w:rsid w:val="007E557B"/>
    <w:rsid w:val="007F02D7"/>
    <w:rsid w:val="007F0ED8"/>
    <w:rsid w:val="007F0F63"/>
    <w:rsid w:val="007F215C"/>
    <w:rsid w:val="007F75CE"/>
    <w:rsid w:val="008013A4"/>
    <w:rsid w:val="008027CE"/>
    <w:rsid w:val="00802F42"/>
    <w:rsid w:val="00804383"/>
    <w:rsid w:val="00804BB7"/>
    <w:rsid w:val="00807D26"/>
    <w:rsid w:val="00810257"/>
    <w:rsid w:val="008104F5"/>
    <w:rsid w:val="008108B6"/>
    <w:rsid w:val="00811072"/>
    <w:rsid w:val="00811369"/>
    <w:rsid w:val="008139BC"/>
    <w:rsid w:val="00814E50"/>
    <w:rsid w:val="00815419"/>
    <w:rsid w:val="008163C8"/>
    <w:rsid w:val="00817325"/>
    <w:rsid w:val="008209E6"/>
    <w:rsid w:val="00823303"/>
    <w:rsid w:val="008233B2"/>
    <w:rsid w:val="00823A9F"/>
    <w:rsid w:val="00823C85"/>
    <w:rsid w:val="0082487D"/>
    <w:rsid w:val="00825138"/>
    <w:rsid w:val="008269DD"/>
    <w:rsid w:val="0083052D"/>
    <w:rsid w:val="00830621"/>
    <w:rsid w:val="0083348C"/>
    <w:rsid w:val="008373D3"/>
    <w:rsid w:val="00840617"/>
    <w:rsid w:val="00842A47"/>
    <w:rsid w:val="00843C13"/>
    <w:rsid w:val="008454F8"/>
    <w:rsid w:val="00846CFC"/>
    <w:rsid w:val="00851342"/>
    <w:rsid w:val="0085173A"/>
    <w:rsid w:val="008603CE"/>
    <w:rsid w:val="008620FC"/>
    <w:rsid w:val="008627A5"/>
    <w:rsid w:val="008637F4"/>
    <w:rsid w:val="00863E05"/>
    <w:rsid w:val="008641E5"/>
    <w:rsid w:val="00865ACA"/>
    <w:rsid w:val="00865D28"/>
    <w:rsid w:val="00865F85"/>
    <w:rsid w:val="00867C10"/>
    <w:rsid w:val="00870439"/>
    <w:rsid w:val="00870451"/>
    <w:rsid w:val="00870DA1"/>
    <w:rsid w:val="00871DFC"/>
    <w:rsid w:val="00872675"/>
    <w:rsid w:val="00883F93"/>
    <w:rsid w:val="00884DB3"/>
    <w:rsid w:val="00885A9D"/>
    <w:rsid w:val="008864F6"/>
    <w:rsid w:val="0088663B"/>
    <w:rsid w:val="0089049D"/>
    <w:rsid w:val="008922A0"/>
    <w:rsid w:val="008928C9"/>
    <w:rsid w:val="008938DC"/>
    <w:rsid w:val="00893FD1"/>
    <w:rsid w:val="00894836"/>
    <w:rsid w:val="00895172"/>
    <w:rsid w:val="00895680"/>
    <w:rsid w:val="00896DFF"/>
    <w:rsid w:val="0089762C"/>
    <w:rsid w:val="008A1536"/>
    <w:rsid w:val="008A1893"/>
    <w:rsid w:val="008A769A"/>
    <w:rsid w:val="008B0C9C"/>
    <w:rsid w:val="008B166D"/>
    <w:rsid w:val="008B17F4"/>
    <w:rsid w:val="008B2CF8"/>
    <w:rsid w:val="008B3615"/>
    <w:rsid w:val="008B3C21"/>
    <w:rsid w:val="008B4AC4"/>
    <w:rsid w:val="008B50C8"/>
    <w:rsid w:val="008B5281"/>
    <w:rsid w:val="008B7E05"/>
    <w:rsid w:val="008C14E5"/>
    <w:rsid w:val="008C1797"/>
    <w:rsid w:val="008C219C"/>
    <w:rsid w:val="008C475E"/>
    <w:rsid w:val="008C4F9B"/>
    <w:rsid w:val="008C619A"/>
    <w:rsid w:val="008D0040"/>
    <w:rsid w:val="008D0CE8"/>
    <w:rsid w:val="008D2D1D"/>
    <w:rsid w:val="008D453D"/>
    <w:rsid w:val="008D4F7D"/>
    <w:rsid w:val="008D53AD"/>
    <w:rsid w:val="008D562B"/>
    <w:rsid w:val="008D5733"/>
    <w:rsid w:val="008D622B"/>
    <w:rsid w:val="008D666C"/>
    <w:rsid w:val="008D7B54"/>
    <w:rsid w:val="008E0C9D"/>
    <w:rsid w:val="008E1648"/>
    <w:rsid w:val="008E1B3E"/>
    <w:rsid w:val="008E2319"/>
    <w:rsid w:val="008E4BB6"/>
    <w:rsid w:val="008E52E3"/>
    <w:rsid w:val="008E5518"/>
    <w:rsid w:val="008E6A84"/>
    <w:rsid w:val="008E6BD0"/>
    <w:rsid w:val="008F0CDC"/>
    <w:rsid w:val="008F17A3"/>
    <w:rsid w:val="008F1ED3"/>
    <w:rsid w:val="008F4427"/>
    <w:rsid w:val="008F4C29"/>
    <w:rsid w:val="008F70BD"/>
    <w:rsid w:val="008F788F"/>
    <w:rsid w:val="008F7EA2"/>
    <w:rsid w:val="00902722"/>
    <w:rsid w:val="009027BC"/>
    <w:rsid w:val="009062E6"/>
    <w:rsid w:val="009071D1"/>
    <w:rsid w:val="00910D66"/>
    <w:rsid w:val="00911BE5"/>
    <w:rsid w:val="00913CA9"/>
    <w:rsid w:val="00914494"/>
    <w:rsid w:val="009145AE"/>
    <w:rsid w:val="009146CE"/>
    <w:rsid w:val="00914CA7"/>
    <w:rsid w:val="00915C3E"/>
    <w:rsid w:val="009161A8"/>
    <w:rsid w:val="0091673D"/>
    <w:rsid w:val="00923F9A"/>
    <w:rsid w:val="009245F5"/>
    <w:rsid w:val="009249EC"/>
    <w:rsid w:val="009273B3"/>
    <w:rsid w:val="009305B5"/>
    <w:rsid w:val="0093110A"/>
    <w:rsid w:val="00931F4C"/>
    <w:rsid w:val="00934C12"/>
    <w:rsid w:val="0094258B"/>
    <w:rsid w:val="009429D5"/>
    <w:rsid w:val="00942BF1"/>
    <w:rsid w:val="009448A8"/>
    <w:rsid w:val="00945180"/>
    <w:rsid w:val="00945428"/>
    <w:rsid w:val="0094607B"/>
    <w:rsid w:val="00952C52"/>
    <w:rsid w:val="00953604"/>
    <w:rsid w:val="00961001"/>
    <w:rsid w:val="009610DC"/>
    <w:rsid w:val="00961490"/>
    <w:rsid w:val="0096381A"/>
    <w:rsid w:val="00965E04"/>
    <w:rsid w:val="009674AD"/>
    <w:rsid w:val="0097094E"/>
    <w:rsid w:val="00970CDC"/>
    <w:rsid w:val="00971551"/>
    <w:rsid w:val="00977010"/>
    <w:rsid w:val="00977D02"/>
    <w:rsid w:val="009809BB"/>
    <w:rsid w:val="00982D22"/>
    <w:rsid w:val="00982FAA"/>
    <w:rsid w:val="0098364B"/>
    <w:rsid w:val="00983BF9"/>
    <w:rsid w:val="009911AF"/>
    <w:rsid w:val="00991875"/>
    <w:rsid w:val="00991F92"/>
    <w:rsid w:val="00992985"/>
    <w:rsid w:val="00993889"/>
    <w:rsid w:val="0099551B"/>
    <w:rsid w:val="00995820"/>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2554"/>
    <w:rsid w:val="009D3CA9"/>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575"/>
    <w:rsid w:val="00A2271D"/>
    <w:rsid w:val="00A236E5"/>
    <w:rsid w:val="00A237D5"/>
    <w:rsid w:val="00A24F7B"/>
    <w:rsid w:val="00A264ED"/>
    <w:rsid w:val="00A30837"/>
    <w:rsid w:val="00A30EFC"/>
    <w:rsid w:val="00A31984"/>
    <w:rsid w:val="00A32D73"/>
    <w:rsid w:val="00A32ECE"/>
    <w:rsid w:val="00A3367B"/>
    <w:rsid w:val="00A35865"/>
    <w:rsid w:val="00A3597D"/>
    <w:rsid w:val="00A40091"/>
    <w:rsid w:val="00A4030F"/>
    <w:rsid w:val="00A4081E"/>
    <w:rsid w:val="00A41C79"/>
    <w:rsid w:val="00A41CB5"/>
    <w:rsid w:val="00A42CDF"/>
    <w:rsid w:val="00A4452E"/>
    <w:rsid w:val="00A4472C"/>
    <w:rsid w:val="00A44E69"/>
    <w:rsid w:val="00A4661E"/>
    <w:rsid w:val="00A53509"/>
    <w:rsid w:val="00A55BD6"/>
    <w:rsid w:val="00A55D50"/>
    <w:rsid w:val="00A57142"/>
    <w:rsid w:val="00A57A20"/>
    <w:rsid w:val="00A57B4B"/>
    <w:rsid w:val="00A648CD"/>
    <w:rsid w:val="00A6537A"/>
    <w:rsid w:val="00A67866"/>
    <w:rsid w:val="00A70B07"/>
    <w:rsid w:val="00A723F8"/>
    <w:rsid w:val="00A77CCB"/>
    <w:rsid w:val="00A802D8"/>
    <w:rsid w:val="00A83D8D"/>
    <w:rsid w:val="00A8446B"/>
    <w:rsid w:val="00A8473F"/>
    <w:rsid w:val="00A856D2"/>
    <w:rsid w:val="00A862D6"/>
    <w:rsid w:val="00A8715E"/>
    <w:rsid w:val="00A918BE"/>
    <w:rsid w:val="00A9295B"/>
    <w:rsid w:val="00A93B09"/>
    <w:rsid w:val="00A952D7"/>
    <w:rsid w:val="00A95595"/>
    <w:rsid w:val="00A963F7"/>
    <w:rsid w:val="00A96AD8"/>
    <w:rsid w:val="00AA052C"/>
    <w:rsid w:val="00AA09D4"/>
    <w:rsid w:val="00AA1E45"/>
    <w:rsid w:val="00AA2A24"/>
    <w:rsid w:val="00AA4286"/>
    <w:rsid w:val="00AA456B"/>
    <w:rsid w:val="00AA57F5"/>
    <w:rsid w:val="00AA672E"/>
    <w:rsid w:val="00AA6EC9"/>
    <w:rsid w:val="00AB6309"/>
    <w:rsid w:val="00AB6C5F"/>
    <w:rsid w:val="00AB7129"/>
    <w:rsid w:val="00AC12C2"/>
    <w:rsid w:val="00AC200D"/>
    <w:rsid w:val="00AC27A6"/>
    <w:rsid w:val="00AC30F7"/>
    <w:rsid w:val="00AC3A5A"/>
    <w:rsid w:val="00AC3A91"/>
    <w:rsid w:val="00AC4D95"/>
    <w:rsid w:val="00AC5DF4"/>
    <w:rsid w:val="00AD07CA"/>
    <w:rsid w:val="00AD0AEF"/>
    <w:rsid w:val="00AD11B7"/>
    <w:rsid w:val="00AD1A94"/>
    <w:rsid w:val="00AD1C05"/>
    <w:rsid w:val="00AD2278"/>
    <w:rsid w:val="00AD3367"/>
    <w:rsid w:val="00AD34AF"/>
    <w:rsid w:val="00AD37C1"/>
    <w:rsid w:val="00AD4126"/>
    <w:rsid w:val="00AD421C"/>
    <w:rsid w:val="00AD44FA"/>
    <w:rsid w:val="00AE070A"/>
    <w:rsid w:val="00AE101C"/>
    <w:rsid w:val="00AF0C18"/>
    <w:rsid w:val="00AF47C5"/>
    <w:rsid w:val="00AF5398"/>
    <w:rsid w:val="00B026BC"/>
    <w:rsid w:val="00B049AF"/>
    <w:rsid w:val="00B0638A"/>
    <w:rsid w:val="00B07242"/>
    <w:rsid w:val="00B10534"/>
    <w:rsid w:val="00B113DB"/>
    <w:rsid w:val="00B11D8A"/>
    <w:rsid w:val="00B128F7"/>
    <w:rsid w:val="00B12981"/>
    <w:rsid w:val="00B147DD"/>
    <w:rsid w:val="00B156FD"/>
    <w:rsid w:val="00B21F61"/>
    <w:rsid w:val="00B228BD"/>
    <w:rsid w:val="00B23045"/>
    <w:rsid w:val="00B261F1"/>
    <w:rsid w:val="00B265BC"/>
    <w:rsid w:val="00B31FB1"/>
    <w:rsid w:val="00B33952"/>
    <w:rsid w:val="00B33C5E"/>
    <w:rsid w:val="00B342F4"/>
    <w:rsid w:val="00B34369"/>
    <w:rsid w:val="00B34DC2"/>
    <w:rsid w:val="00B35F69"/>
    <w:rsid w:val="00B378E5"/>
    <w:rsid w:val="00B37B95"/>
    <w:rsid w:val="00B4097E"/>
    <w:rsid w:val="00B4346D"/>
    <w:rsid w:val="00B440F4"/>
    <w:rsid w:val="00B447A5"/>
    <w:rsid w:val="00B4654C"/>
    <w:rsid w:val="00B46DFE"/>
    <w:rsid w:val="00B47293"/>
    <w:rsid w:val="00B52120"/>
    <w:rsid w:val="00B524FC"/>
    <w:rsid w:val="00B54ABC"/>
    <w:rsid w:val="00B56FBE"/>
    <w:rsid w:val="00B607C4"/>
    <w:rsid w:val="00B62B58"/>
    <w:rsid w:val="00B65149"/>
    <w:rsid w:val="00B66567"/>
    <w:rsid w:val="00B66F52"/>
    <w:rsid w:val="00B66F5C"/>
    <w:rsid w:val="00B66FE5"/>
    <w:rsid w:val="00B675B7"/>
    <w:rsid w:val="00B72738"/>
    <w:rsid w:val="00B72880"/>
    <w:rsid w:val="00B758BF"/>
    <w:rsid w:val="00B76A45"/>
    <w:rsid w:val="00B80004"/>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0AFC"/>
    <w:rsid w:val="00BB18F1"/>
    <w:rsid w:val="00BB290F"/>
    <w:rsid w:val="00BB5F8F"/>
    <w:rsid w:val="00BB657A"/>
    <w:rsid w:val="00BC1A4E"/>
    <w:rsid w:val="00BC3D14"/>
    <w:rsid w:val="00BC5DC7"/>
    <w:rsid w:val="00BC6B8B"/>
    <w:rsid w:val="00BC73D8"/>
    <w:rsid w:val="00BD52D7"/>
    <w:rsid w:val="00BD5AD2"/>
    <w:rsid w:val="00BD6082"/>
    <w:rsid w:val="00BD7E53"/>
    <w:rsid w:val="00BE22F3"/>
    <w:rsid w:val="00BE49EE"/>
    <w:rsid w:val="00BE5B52"/>
    <w:rsid w:val="00BE7B8D"/>
    <w:rsid w:val="00BF0993"/>
    <w:rsid w:val="00BF10A9"/>
    <w:rsid w:val="00BF10BF"/>
    <w:rsid w:val="00BF1703"/>
    <w:rsid w:val="00BF231C"/>
    <w:rsid w:val="00BF51E5"/>
    <w:rsid w:val="00BF74A6"/>
    <w:rsid w:val="00C013AD"/>
    <w:rsid w:val="00C04904"/>
    <w:rsid w:val="00C056B3"/>
    <w:rsid w:val="00C103E5"/>
    <w:rsid w:val="00C13319"/>
    <w:rsid w:val="00C13EE9"/>
    <w:rsid w:val="00C14D87"/>
    <w:rsid w:val="00C210ED"/>
    <w:rsid w:val="00C21540"/>
    <w:rsid w:val="00C21906"/>
    <w:rsid w:val="00C21BFA"/>
    <w:rsid w:val="00C24C8D"/>
    <w:rsid w:val="00C25FE2"/>
    <w:rsid w:val="00C26B53"/>
    <w:rsid w:val="00C279B2"/>
    <w:rsid w:val="00C33E50"/>
    <w:rsid w:val="00C34C20"/>
    <w:rsid w:val="00C35A3E"/>
    <w:rsid w:val="00C42130"/>
    <w:rsid w:val="00C423A4"/>
    <w:rsid w:val="00C44BF5"/>
    <w:rsid w:val="00C46EC6"/>
    <w:rsid w:val="00C502A1"/>
    <w:rsid w:val="00C53F93"/>
    <w:rsid w:val="00C55232"/>
    <w:rsid w:val="00C553A4"/>
    <w:rsid w:val="00C55A06"/>
    <w:rsid w:val="00C55D03"/>
    <w:rsid w:val="00C601BC"/>
    <w:rsid w:val="00C6329F"/>
    <w:rsid w:val="00C63340"/>
    <w:rsid w:val="00C643F9"/>
    <w:rsid w:val="00C64E95"/>
    <w:rsid w:val="00C655FD"/>
    <w:rsid w:val="00C71372"/>
    <w:rsid w:val="00C72410"/>
    <w:rsid w:val="00C7255F"/>
    <w:rsid w:val="00C7287F"/>
    <w:rsid w:val="00C72F0E"/>
    <w:rsid w:val="00C80CB8"/>
    <w:rsid w:val="00C819F8"/>
    <w:rsid w:val="00C8248C"/>
    <w:rsid w:val="00C84E33"/>
    <w:rsid w:val="00C86D6F"/>
    <w:rsid w:val="00C905FC"/>
    <w:rsid w:val="00C91A34"/>
    <w:rsid w:val="00C92D03"/>
    <w:rsid w:val="00C92D61"/>
    <w:rsid w:val="00C9319C"/>
    <w:rsid w:val="00C93513"/>
    <w:rsid w:val="00C9435D"/>
    <w:rsid w:val="00C9517F"/>
    <w:rsid w:val="00C96741"/>
    <w:rsid w:val="00C9689C"/>
    <w:rsid w:val="00CA2D1B"/>
    <w:rsid w:val="00CA482B"/>
    <w:rsid w:val="00CA5D8E"/>
    <w:rsid w:val="00CA662A"/>
    <w:rsid w:val="00CA7AFD"/>
    <w:rsid w:val="00CA7C3C"/>
    <w:rsid w:val="00CB0189"/>
    <w:rsid w:val="00CB0BA2"/>
    <w:rsid w:val="00CB1A42"/>
    <w:rsid w:val="00CB1B0C"/>
    <w:rsid w:val="00CB1FDF"/>
    <w:rsid w:val="00CB2C0B"/>
    <w:rsid w:val="00CB517D"/>
    <w:rsid w:val="00CB5B92"/>
    <w:rsid w:val="00CC038D"/>
    <w:rsid w:val="00CC1FE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30B"/>
    <w:rsid w:val="00CE30EA"/>
    <w:rsid w:val="00CE5B57"/>
    <w:rsid w:val="00CF0110"/>
    <w:rsid w:val="00CF048A"/>
    <w:rsid w:val="00CF155A"/>
    <w:rsid w:val="00CF2947"/>
    <w:rsid w:val="00CF3AA3"/>
    <w:rsid w:val="00CF3F73"/>
    <w:rsid w:val="00CF44B1"/>
    <w:rsid w:val="00CF6530"/>
    <w:rsid w:val="00CF686F"/>
    <w:rsid w:val="00CF6E60"/>
    <w:rsid w:val="00CF7BCA"/>
    <w:rsid w:val="00D008FD"/>
    <w:rsid w:val="00D0112B"/>
    <w:rsid w:val="00D0321C"/>
    <w:rsid w:val="00D035EC"/>
    <w:rsid w:val="00D06AB1"/>
    <w:rsid w:val="00D072ED"/>
    <w:rsid w:val="00D07A16"/>
    <w:rsid w:val="00D1067E"/>
    <w:rsid w:val="00D10F50"/>
    <w:rsid w:val="00D11272"/>
    <w:rsid w:val="00D126F5"/>
    <w:rsid w:val="00D1489E"/>
    <w:rsid w:val="00D20737"/>
    <w:rsid w:val="00D21E81"/>
    <w:rsid w:val="00D223DE"/>
    <w:rsid w:val="00D24F63"/>
    <w:rsid w:val="00D25E37"/>
    <w:rsid w:val="00D2661A"/>
    <w:rsid w:val="00D27582"/>
    <w:rsid w:val="00D2771D"/>
    <w:rsid w:val="00D31641"/>
    <w:rsid w:val="00D32719"/>
    <w:rsid w:val="00D33333"/>
    <w:rsid w:val="00D343C1"/>
    <w:rsid w:val="00D352A2"/>
    <w:rsid w:val="00D40A83"/>
    <w:rsid w:val="00D4162B"/>
    <w:rsid w:val="00D4514F"/>
    <w:rsid w:val="00D451E2"/>
    <w:rsid w:val="00D4545E"/>
    <w:rsid w:val="00D45E89"/>
    <w:rsid w:val="00D45E8D"/>
    <w:rsid w:val="00D466AE"/>
    <w:rsid w:val="00D4734F"/>
    <w:rsid w:val="00D51BF3"/>
    <w:rsid w:val="00D56CF0"/>
    <w:rsid w:val="00D56DCE"/>
    <w:rsid w:val="00D63276"/>
    <w:rsid w:val="00D66846"/>
    <w:rsid w:val="00D675FB"/>
    <w:rsid w:val="00D67F22"/>
    <w:rsid w:val="00D71F25"/>
    <w:rsid w:val="00D76D95"/>
    <w:rsid w:val="00D77031"/>
    <w:rsid w:val="00D820B6"/>
    <w:rsid w:val="00D83299"/>
    <w:rsid w:val="00D84941"/>
    <w:rsid w:val="00D84FA1"/>
    <w:rsid w:val="00D851F0"/>
    <w:rsid w:val="00D86DB7"/>
    <w:rsid w:val="00D91C4F"/>
    <w:rsid w:val="00D926D0"/>
    <w:rsid w:val="00D93030"/>
    <w:rsid w:val="00D93BBA"/>
    <w:rsid w:val="00D950BC"/>
    <w:rsid w:val="00D950E1"/>
    <w:rsid w:val="00D952A6"/>
    <w:rsid w:val="00D97F99"/>
    <w:rsid w:val="00DA19E7"/>
    <w:rsid w:val="00DA1E08"/>
    <w:rsid w:val="00DA24F8"/>
    <w:rsid w:val="00DA28E8"/>
    <w:rsid w:val="00DA309A"/>
    <w:rsid w:val="00DA38D3"/>
    <w:rsid w:val="00DA3932"/>
    <w:rsid w:val="00DA5E98"/>
    <w:rsid w:val="00DA64F8"/>
    <w:rsid w:val="00DA6C15"/>
    <w:rsid w:val="00DA7370"/>
    <w:rsid w:val="00DB38EE"/>
    <w:rsid w:val="00DB498B"/>
    <w:rsid w:val="00DB5C0E"/>
    <w:rsid w:val="00DB66CA"/>
    <w:rsid w:val="00DB6BCA"/>
    <w:rsid w:val="00DC0321"/>
    <w:rsid w:val="00DC0C09"/>
    <w:rsid w:val="00DC3067"/>
    <w:rsid w:val="00DC370B"/>
    <w:rsid w:val="00DC546B"/>
    <w:rsid w:val="00DC5B90"/>
    <w:rsid w:val="00DD00F2"/>
    <w:rsid w:val="00DD00FF"/>
    <w:rsid w:val="00DD0619"/>
    <w:rsid w:val="00DD07FB"/>
    <w:rsid w:val="00DD25C6"/>
    <w:rsid w:val="00DD2872"/>
    <w:rsid w:val="00DD54B0"/>
    <w:rsid w:val="00DD57EE"/>
    <w:rsid w:val="00DD6BCC"/>
    <w:rsid w:val="00DE05D9"/>
    <w:rsid w:val="00DE0A4B"/>
    <w:rsid w:val="00DE2410"/>
    <w:rsid w:val="00DE24F6"/>
    <w:rsid w:val="00DE2939"/>
    <w:rsid w:val="00DE3D52"/>
    <w:rsid w:val="00DE46D0"/>
    <w:rsid w:val="00DE51F0"/>
    <w:rsid w:val="00DE6E81"/>
    <w:rsid w:val="00DE703F"/>
    <w:rsid w:val="00DE7595"/>
    <w:rsid w:val="00DF15BE"/>
    <w:rsid w:val="00DF1961"/>
    <w:rsid w:val="00DF44DE"/>
    <w:rsid w:val="00E01138"/>
    <w:rsid w:val="00E02DFB"/>
    <w:rsid w:val="00E030F9"/>
    <w:rsid w:val="00E0311A"/>
    <w:rsid w:val="00E03138"/>
    <w:rsid w:val="00E05E26"/>
    <w:rsid w:val="00E06404"/>
    <w:rsid w:val="00E11A85"/>
    <w:rsid w:val="00E12495"/>
    <w:rsid w:val="00E15CCD"/>
    <w:rsid w:val="00E15D70"/>
    <w:rsid w:val="00E202EF"/>
    <w:rsid w:val="00E20878"/>
    <w:rsid w:val="00E210B5"/>
    <w:rsid w:val="00E22441"/>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4E8D"/>
    <w:rsid w:val="00E56800"/>
    <w:rsid w:val="00E6079E"/>
    <w:rsid w:val="00E60CD7"/>
    <w:rsid w:val="00E62FF9"/>
    <w:rsid w:val="00E635D6"/>
    <w:rsid w:val="00E639BC"/>
    <w:rsid w:val="00E664CC"/>
    <w:rsid w:val="00E70388"/>
    <w:rsid w:val="00E70F92"/>
    <w:rsid w:val="00E7422A"/>
    <w:rsid w:val="00E74C54"/>
    <w:rsid w:val="00E75E3B"/>
    <w:rsid w:val="00E75E9E"/>
    <w:rsid w:val="00E77A03"/>
    <w:rsid w:val="00E822E8"/>
    <w:rsid w:val="00E82554"/>
    <w:rsid w:val="00E82606"/>
    <w:rsid w:val="00E846C8"/>
    <w:rsid w:val="00E84957"/>
    <w:rsid w:val="00E84A55"/>
    <w:rsid w:val="00E85BFF"/>
    <w:rsid w:val="00E90391"/>
    <w:rsid w:val="00E905BD"/>
    <w:rsid w:val="00E906C2"/>
    <w:rsid w:val="00E9311F"/>
    <w:rsid w:val="00E934D1"/>
    <w:rsid w:val="00E94AF0"/>
    <w:rsid w:val="00E95D13"/>
    <w:rsid w:val="00E95DD3"/>
    <w:rsid w:val="00E969D5"/>
    <w:rsid w:val="00EA1679"/>
    <w:rsid w:val="00EA58D1"/>
    <w:rsid w:val="00EA5DA7"/>
    <w:rsid w:val="00EA61BC"/>
    <w:rsid w:val="00EA681A"/>
    <w:rsid w:val="00EA735B"/>
    <w:rsid w:val="00EB0B1C"/>
    <w:rsid w:val="00EB1E69"/>
    <w:rsid w:val="00EB2086"/>
    <w:rsid w:val="00EB5EDF"/>
    <w:rsid w:val="00EB60FE"/>
    <w:rsid w:val="00EB6E77"/>
    <w:rsid w:val="00EB74DB"/>
    <w:rsid w:val="00EC3BDC"/>
    <w:rsid w:val="00EC5116"/>
    <w:rsid w:val="00EC5359"/>
    <w:rsid w:val="00EC562A"/>
    <w:rsid w:val="00EC6684"/>
    <w:rsid w:val="00ED067A"/>
    <w:rsid w:val="00ED125C"/>
    <w:rsid w:val="00ED2B50"/>
    <w:rsid w:val="00ED3D87"/>
    <w:rsid w:val="00EE00C3"/>
    <w:rsid w:val="00EE0350"/>
    <w:rsid w:val="00EE0719"/>
    <w:rsid w:val="00EE0E80"/>
    <w:rsid w:val="00EE2402"/>
    <w:rsid w:val="00EE613F"/>
    <w:rsid w:val="00EE7295"/>
    <w:rsid w:val="00EE7869"/>
    <w:rsid w:val="00EF054A"/>
    <w:rsid w:val="00EF3235"/>
    <w:rsid w:val="00EF5C21"/>
    <w:rsid w:val="00EF7E72"/>
    <w:rsid w:val="00F06D37"/>
    <w:rsid w:val="00F07B9D"/>
    <w:rsid w:val="00F07F16"/>
    <w:rsid w:val="00F11586"/>
    <w:rsid w:val="00F1183B"/>
    <w:rsid w:val="00F11C9F"/>
    <w:rsid w:val="00F12263"/>
    <w:rsid w:val="00F1409D"/>
    <w:rsid w:val="00F14214"/>
    <w:rsid w:val="00F146BD"/>
    <w:rsid w:val="00F157A9"/>
    <w:rsid w:val="00F20B57"/>
    <w:rsid w:val="00F210ED"/>
    <w:rsid w:val="00F25BB6"/>
    <w:rsid w:val="00F26B7E"/>
    <w:rsid w:val="00F27A3B"/>
    <w:rsid w:val="00F33817"/>
    <w:rsid w:val="00F344A5"/>
    <w:rsid w:val="00F35ECE"/>
    <w:rsid w:val="00F420D5"/>
    <w:rsid w:val="00F451EA"/>
    <w:rsid w:val="00F45447"/>
    <w:rsid w:val="00F454B1"/>
    <w:rsid w:val="00F456C6"/>
    <w:rsid w:val="00F4577B"/>
    <w:rsid w:val="00F46496"/>
    <w:rsid w:val="00F474D0"/>
    <w:rsid w:val="00F50179"/>
    <w:rsid w:val="00F55444"/>
    <w:rsid w:val="00F56511"/>
    <w:rsid w:val="00F6194E"/>
    <w:rsid w:val="00F623AC"/>
    <w:rsid w:val="00F6412A"/>
    <w:rsid w:val="00F65893"/>
    <w:rsid w:val="00F669C9"/>
    <w:rsid w:val="00F66A4A"/>
    <w:rsid w:val="00F71E22"/>
    <w:rsid w:val="00F72142"/>
    <w:rsid w:val="00F72AE7"/>
    <w:rsid w:val="00F75F47"/>
    <w:rsid w:val="00F768F8"/>
    <w:rsid w:val="00F84934"/>
    <w:rsid w:val="00F84FD0"/>
    <w:rsid w:val="00F859A8"/>
    <w:rsid w:val="00F9108B"/>
    <w:rsid w:val="00F91349"/>
    <w:rsid w:val="00F93A8A"/>
    <w:rsid w:val="00F95248"/>
    <w:rsid w:val="00F956A9"/>
    <w:rsid w:val="00F963ED"/>
    <w:rsid w:val="00F966CF"/>
    <w:rsid w:val="00F96844"/>
    <w:rsid w:val="00F96CAE"/>
    <w:rsid w:val="00F97C99"/>
    <w:rsid w:val="00FA05AA"/>
    <w:rsid w:val="00FA0F93"/>
    <w:rsid w:val="00FA2D83"/>
    <w:rsid w:val="00FA32CC"/>
    <w:rsid w:val="00FA662D"/>
    <w:rsid w:val="00FA73B1"/>
    <w:rsid w:val="00FB0CB9"/>
    <w:rsid w:val="00FB11EB"/>
    <w:rsid w:val="00FB3DFB"/>
    <w:rsid w:val="00FB45F1"/>
    <w:rsid w:val="00FB4A72"/>
    <w:rsid w:val="00FB547F"/>
    <w:rsid w:val="00FB54E8"/>
    <w:rsid w:val="00FB5E81"/>
    <w:rsid w:val="00FB7054"/>
    <w:rsid w:val="00FC17B7"/>
    <w:rsid w:val="00FC2CB7"/>
    <w:rsid w:val="00FC3425"/>
    <w:rsid w:val="00FC4090"/>
    <w:rsid w:val="00FC55B4"/>
    <w:rsid w:val="00FC622C"/>
    <w:rsid w:val="00FD00E6"/>
    <w:rsid w:val="00FD060D"/>
    <w:rsid w:val="00FD09A1"/>
    <w:rsid w:val="00FD2A7C"/>
    <w:rsid w:val="00FD59EB"/>
    <w:rsid w:val="00FD7299"/>
    <w:rsid w:val="00FE1F1D"/>
    <w:rsid w:val="00FE1FBE"/>
    <w:rsid w:val="00FE3901"/>
    <w:rsid w:val="00FE4BCE"/>
    <w:rsid w:val="00FE54AE"/>
    <w:rsid w:val="00FE576A"/>
    <w:rsid w:val="00FE61CF"/>
    <w:rsid w:val="00FE7E79"/>
    <w:rsid w:val="00FF3E7D"/>
    <w:rsid w:val="00FF5B99"/>
    <w:rsid w:val="00FF730C"/>
    <w:rsid w:val="00FF73F4"/>
    <w:rsid w:val="00FF7BD5"/>
    <w:rsid w:val="00FF7CE4"/>
    <w:rsid w:val="00FF7E39"/>
    <w:rsid w:val="015179A1"/>
    <w:rsid w:val="024824CB"/>
    <w:rsid w:val="045C66B2"/>
    <w:rsid w:val="048F756D"/>
    <w:rsid w:val="04E946B7"/>
    <w:rsid w:val="07075397"/>
    <w:rsid w:val="07534192"/>
    <w:rsid w:val="08702974"/>
    <w:rsid w:val="0AD375EB"/>
    <w:rsid w:val="0C965FB3"/>
    <w:rsid w:val="0CA42D4A"/>
    <w:rsid w:val="0D29456F"/>
    <w:rsid w:val="0D6B4803"/>
    <w:rsid w:val="0D764BA8"/>
    <w:rsid w:val="0DB25485"/>
    <w:rsid w:val="0EDE4697"/>
    <w:rsid w:val="0F517CFE"/>
    <w:rsid w:val="10811DA0"/>
    <w:rsid w:val="111929FB"/>
    <w:rsid w:val="11280AC4"/>
    <w:rsid w:val="123F7B4C"/>
    <w:rsid w:val="12B26C4A"/>
    <w:rsid w:val="142D07A6"/>
    <w:rsid w:val="14494CFF"/>
    <w:rsid w:val="152621EB"/>
    <w:rsid w:val="159E7205"/>
    <w:rsid w:val="16EE36AF"/>
    <w:rsid w:val="17D55FD6"/>
    <w:rsid w:val="18AB771E"/>
    <w:rsid w:val="19BD4256"/>
    <w:rsid w:val="19D01118"/>
    <w:rsid w:val="1ABE7431"/>
    <w:rsid w:val="1B0F2DFA"/>
    <w:rsid w:val="1C5036DB"/>
    <w:rsid w:val="1C575516"/>
    <w:rsid w:val="1C8C570A"/>
    <w:rsid w:val="1C9553F8"/>
    <w:rsid w:val="1CF1781E"/>
    <w:rsid w:val="1D63725E"/>
    <w:rsid w:val="1E313973"/>
    <w:rsid w:val="1EDB6ADA"/>
    <w:rsid w:val="1F226CEB"/>
    <w:rsid w:val="1F7208A6"/>
    <w:rsid w:val="1FED5386"/>
    <w:rsid w:val="219168A1"/>
    <w:rsid w:val="21BC6F83"/>
    <w:rsid w:val="23106D12"/>
    <w:rsid w:val="246E38FB"/>
    <w:rsid w:val="2556244F"/>
    <w:rsid w:val="25E057B3"/>
    <w:rsid w:val="26AD2A00"/>
    <w:rsid w:val="272600FB"/>
    <w:rsid w:val="27692CBB"/>
    <w:rsid w:val="28AE0D1D"/>
    <w:rsid w:val="29CC3486"/>
    <w:rsid w:val="29F63376"/>
    <w:rsid w:val="2BD355F5"/>
    <w:rsid w:val="2D0F485C"/>
    <w:rsid w:val="2F7F1927"/>
    <w:rsid w:val="30103E74"/>
    <w:rsid w:val="301B0C53"/>
    <w:rsid w:val="30D84FD5"/>
    <w:rsid w:val="31200CA6"/>
    <w:rsid w:val="339D24E9"/>
    <w:rsid w:val="34C57BA3"/>
    <w:rsid w:val="36976C0B"/>
    <w:rsid w:val="3AE01ADD"/>
    <w:rsid w:val="3CF25AF7"/>
    <w:rsid w:val="3E014244"/>
    <w:rsid w:val="3E285C74"/>
    <w:rsid w:val="3EA1684F"/>
    <w:rsid w:val="40010F5F"/>
    <w:rsid w:val="408175F7"/>
    <w:rsid w:val="41F320F5"/>
    <w:rsid w:val="45F83A10"/>
    <w:rsid w:val="47FC5B92"/>
    <w:rsid w:val="481935D8"/>
    <w:rsid w:val="485702AF"/>
    <w:rsid w:val="48F851C5"/>
    <w:rsid w:val="49C2744A"/>
    <w:rsid w:val="4BB3462E"/>
    <w:rsid w:val="4E477347"/>
    <w:rsid w:val="4EF87737"/>
    <w:rsid w:val="4F0B0893"/>
    <w:rsid w:val="4FB85258"/>
    <w:rsid w:val="4FC9341F"/>
    <w:rsid w:val="502015CC"/>
    <w:rsid w:val="50F56E5E"/>
    <w:rsid w:val="510A22C8"/>
    <w:rsid w:val="514E0029"/>
    <w:rsid w:val="5514150C"/>
    <w:rsid w:val="55421988"/>
    <w:rsid w:val="56642A06"/>
    <w:rsid w:val="56EF29AC"/>
    <w:rsid w:val="571A5712"/>
    <w:rsid w:val="59247AFF"/>
    <w:rsid w:val="598F04FE"/>
    <w:rsid w:val="5A0330E0"/>
    <w:rsid w:val="5A1112D0"/>
    <w:rsid w:val="5A1D7C5F"/>
    <w:rsid w:val="5AD119C4"/>
    <w:rsid w:val="5B652F15"/>
    <w:rsid w:val="5BBA388A"/>
    <w:rsid w:val="5D5C1E8F"/>
    <w:rsid w:val="5E045D4D"/>
    <w:rsid w:val="5E881D53"/>
    <w:rsid w:val="5FFD470D"/>
    <w:rsid w:val="5FFD6F2A"/>
    <w:rsid w:val="61004946"/>
    <w:rsid w:val="625112D3"/>
    <w:rsid w:val="637F0A02"/>
    <w:rsid w:val="63A5453E"/>
    <w:rsid w:val="641D00AF"/>
    <w:rsid w:val="6514249F"/>
    <w:rsid w:val="65187EA5"/>
    <w:rsid w:val="65E848BE"/>
    <w:rsid w:val="66001F65"/>
    <w:rsid w:val="67F23153"/>
    <w:rsid w:val="686A71D2"/>
    <w:rsid w:val="6875338A"/>
    <w:rsid w:val="68FF2C52"/>
    <w:rsid w:val="693C1432"/>
    <w:rsid w:val="698B6792"/>
    <w:rsid w:val="6A446B8F"/>
    <w:rsid w:val="6A457569"/>
    <w:rsid w:val="6B1854C0"/>
    <w:rsid w:val="6B731E39"/>
    <w:rsid w:val="6B8D270A"/>
    <w:rsid w:val="6BD64CD9"/>
    <w:rsid w:val="6F100F6D"/>
    <w:rsid w:val="6F6817EF"/>
    <w:rsid w:val="70716FD7"/>
    <w:rsid w:val="71144E73"/>
    <w:rsid w:val="717464AB"/>
    <w:rsid w:val="73707BF4"/>
    <w:rsid w:val="746653D9"/>
    <w:rsid w:val="747A37DF"/>
    <w:rsid w:val="748B1DB0"/>
    <w:rsid w:val="748C2463"/>
    <w:rsid w:val="75DD2984"/>
    <w:rsid w:val="75F44775"/>
    <w:rsid w:val="761A519B"/>
    <w:rsid w:val="77AF2DB3"/>
    <w:rsid w:val="79F506EA"/>
    <w:rsid w:val="79FA5A10"/>
    <w:rsid w:val="7A2B1F18"/>
    <w:rsid w:val="7B36331E"/>
    <w:rsid w:val="7B3D1CC7"/>
    <w:rsid w:val="7B9030C7"/>
    <w:rsid w:val="7C0242FF"/>
    <w:rsid w:val="7F0F3235"/>
    <w:rsid w:val="7F20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1C5FA97-3952-43E4-880D-675D41ED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4">
    <w:name w:val="Normal"/>
    <w:qFormat/>
    <w:pPr>
      <w:jc w:val="center"/>
    </w:pPr>
    <w:rPr>
      <w:rFonts w:ascii="Calibri" w:hAnsi="Calibri"/>
      <w:kern w:val="2"/>
      <w:sz w:val="21"/>
      <w:szCs w:val="21"/>
    </w:rPr>
  </w:style>
  <w:style w:type="paragraph" w:styleId="1">
    <w:name w:val="heading 1"/>
    <w:basedOn w:val="afff4"/>
    <w:next w:val="afff4"/>
    <w:link w:val="1Char"/>
    <w:uiPriority w:val="9"/>
    <w:qFormat/>
    <w:pPr>
      <w:keepNext/>
      <w:keepLines/>
      <w:spacing w:before="340" w:after="330" w:line="578" w:lineRule="auto"/>
      <w:outlineLvl w:val="0"/>
    </w:pPr>
    <w:rPr>
      <w:b/>
      <w:bCs/>
      <w:kern w:val="44"/>
      <w:sz w:val="44"/>
      <w:szCs w:val="44"/>
    </w:rPr>
  </w:style>
  <w:style w:type="paragraph" w:styleId="22">
    <w:name w:val="heading 2"/>
    <w:basedOn w:val="afff4"/>
    <w:next w:val="afff4"/>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4"/>
    <w:next w:val="afff4"/>
    <w:link w:val="3Char"/>
    <w:qFormat/>
    <w:pPr>
      <w:keepNext/>
      <w:keepLines/>
      <w:spacing w:before="260" w:after="260" w:line="416" w:lineRule="auto"/>
      <w:outlineLvl w:val="2"/>
    </w:pPr>
    <w:rPr>
      <w:b/>
      <w:bCs/>
      <w:sz w:val="32"/>
      <w:szCs w:val="32"/>
    </w:rPr>
  </w:style>
  <w:style w:type="paragraph" w:styleId="4">
    <w:name w:val="heading 4"/>
    <w:basedOn w:val="afff4"/>
    <w:next w:val="afff4"/>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4"/>
    <w:next w:val="afff4"/>
    <w:link w:val="5Char"/>
    <w:qFormat/>
    <w:pPr>
      <w:keepNext/>
      <w:keepLines/>
      <w:spacing w:before="280" w:after="290" w:line="376" w:lineRule="auto"/>
      <w:outlineLvl w:val="4"/>
    </w:pPr>
    <w:rPr>
      <w:b/>
      <w:bCs/>
      <w:sz w:val="28"/>
      <w:szCs w:val="28"/>
    </w:rPr>
  </w:style>
  <w:style w:type="paragraph" w:styleId="6">
    <w:name w:val="heading 6"/>
    <w:basedOn w:val="afff4"/>
    <w:next w:val="afff4"/>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fff4"/>
    <w:next w:val="afff4"/>
    <w:link w:val="7Char"/>
    <w:qFormat/>
    <w:pPr>
      <w:keepNext/>
      <w:keepLines/>
      <w:spacing w:before="240" w:after="64" w:line="320" w:lineRule="auto"/>
      <w:outlineLvl w:val="6"/>
    </w:pPr>
    <w:rPr>
      <w:b/>
      <w:bCs/>
      <w:sz w:val="24"/>
      <w:szCs w:val="24"/>
    </w:rPr>
  </w:style>
  <w:style w:type="paragraph" w:styleId="8">
    <w:name w:val="heading 8"/>
    <w:basedOn w:val="afff4"/>
    <w:next w:val="afff4"/>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fff4"/>
    <w:next w:val="afff4"/>
    <w:link w:val="9Char"/>
    <w:qFormat/>
    <w:pPr>
      <w:keepNext/>
      <w:keepLines/>
      <w:spacing w:before="240" w:after="64" w:line="320" w:lineRule="auto"/>
      <w:outlineLvl w:val="8"/>
    </w:pPr>
    <w:rPr>
      <w:rFonts w:ascii="Arial" w:eastAsia="黑体" w:hAnsi="Arial"/>
    </w:rPr>
  </w:style>
  <w:style w:type="character" w:default="1" w:styleId="afff5">
    <w:name w:val="Default Paragraph Font"/>
    <w:uiPriority w:val="1"/>
    <w:semiHidden/>
    <w:unhideWhenUsed/>
  </w:style>
  <w:style w:type="table" w:default="1" w:styleId="afff6">
    <w:name w:val="Normal Table"/>
    <w:uiPriority w:val="99"/>
    <w:semiHidden/>
    <w:unhideWhenUsed/>
    <w:tblPr>
      <w:tblInd w:w="0" w:type="dxa"/>
      <w:tblCellMar>
        <w:top w:w="0" w:type="dxa"/>
        <w:left w:w="108" w:type="dxa"/>
        <w:bottom w:w="0" w:type="dxa"/>
        <w:right w:w="108" w:type="dxa"/>
      </w:tblCellMar>
    </w:tblPr>
  </w:style>
  <w:style w:type="numbering" w:default="1" w:styleId="afff7">
    <w:name w:val="No List"/>
    <w:uiPriority w:val="99"/>
    <w:semiHidden/>
    <w:unhideWhenUsed/>
  </w:style>
  <w:style w:type="paragraph" w:styleId="70">
    <w:name w:val="toc 7"/>
    <w:basedOn w:val="afff4"/>
    <w:next w:val="afff4"/>
    <w:uiPriority w:val="39"/>
    <w:unhideWhenUsed/>
    <w:qFormat/>
    <w:pPr>
      <w:tabs>
        <w:tab w:val="right" w:leader="dot" w:pos="9344"/>
      </w:tabs>
      <w:spacing w:line="300" w:lineRule="exact"/>
      <w:ind w:left="1259"/>
    </w:pPr>
    <w:rPr>
      <w:rFonts w:ascii="宋体"/>
    </w:rPr>
  </w:style>
  <w:style w:type="paragraph" w:styleId="afff8">
    <w:name w:val="Normal Indent"/>
    <w:basedOn w:val="afff4"/>
    <w:qFormat/>
    <w:pPr>
      <w:ind w:firstLine="420"/>
    </w:pPr>
  </w:style>
  <w:style w:type="paragraph" w:styleId="afff9">
    <w:name w:val="annotation text"/>
    <w:basedOn w:val="afff4"/>
    <w:link w:val="Char"/>
    <w:uiPriority w:val="99"/>
    <w:semiHidden/>
    <w:unhideWhenUsed/>
    <w:qFormat/>
    <w:pPr>
      <w:jc w:val="left"/>
    </w:pPr>
  </w:style>
  <w:style w:type="paragraph" w:styleId="afffa">
    <w:name w:val="Body Text"/>
    <w:basedOn w:val="afff4"/>
    <w:link w:val="Char0"/>
    <w:qFormat/>
    <w:pPr>
      <w:spacing w:after="120"/>
    </w:pPr>
  </w:style>
  <w:style w:type="paragraph" w:styleId="50">
    <w:name w:val="toc 5"/>
    <w:basedOn w:val="afff4"/>
    <w:next w:val="afff4"/>
    <w:uiPriority w:val="39"/>
    <w:unhideWhenUsed/>
    <w:qFormat/>
    <w:pPr>
      <w:ind w:left="839"/>
    </w:pPr>
    <w:rPr>
      <w:rFonts w:ascii="宋体"/>
    </w:rPr>
  </w:style>
  <w:style w:type="paragraph" w:styleId="30">
    <w:name w:val="toc 3"/>
    <w:basedOn w:val="afff4"/>
    <w:next w:val="afff4"/>
    <w:uiPriority w:val="39"/>
    <w:unhideWhenUsed/>
    <w:qFormat/>
    <w:pPr>
      <w:spacing w:line="300" w:lineRule="exact"/>
      <w:ind w:left="420"/>
    </w:pPr>
    <w:rPr>
      <w:rFonts w:ascii="宋体"/>
    </w:rPr>
  </w:style>
  <w:style w:type="paragraph" w:styleId="afffb">
    <w:name w:val="Balloon Text"/>
    <w:basedOn w:val="afff4"/>
    <w:link w:val="Char1"/>
    <w:uiPriority w:val="99"/>
    <w:semiHidden/>
    <w:unhideWhenUsed/>
    <w:qFormat/>
    <w:rPr>
      <w:sz w:val="18"/>
      <w:szCs w:val="18"/>
    </w:rPr>
  </w:style>
  <w:style w:type="paragraph" w:styleId="afffc">
    <w:name w:val="footer"/>
    <w:basedOn w:val="afff4"/>
    <w:link w:val="Char2"/>
    <w:uiPriority w:val="99"/>
    <w:qFormat/>
    <w:pPr>
      <w:tabs>
        <w:tab w:val="center" w:pos="4153"/>
        <w:tab w:val="right" w:pos="8306"/>
      </w:tabs>
      <w:snapToGrid w:val="0"/>
      <w:jc w:val="right"/>
    </w:pPr>
    <w:rPr>
      <w:rFonts w:ascii="宋体"/>
      <w:sz w:val="18"/>
      <w:szCs w:val="18"/>
    </w:rPr>
  </w:style>
  <w:style w:type="paragraph" w:styleId="afffd">
    <w:name w:val="header"/>
    <w:basedOn w:val="afff4"/>
    <w:link w:val="Char3"/>
    <w:uiPriority w:val="99"/>
    <w:qFormat/>
    <w:pPr>
      <w:tabs>
        <w:tab w:val="center" w:pos="4153"/>
        <w:tab w:val="right" w:pos="8306"/>
      </w:tabs>
      <w:snapToGrid w:val="0"/>
    </w:pPr>
    <w:rPr>
      <w:sz w:val="18"/>
      <w:szCs w:val="18"/>
    </w:rPr>
  </w:style>
  <w:style w:type="paragraph" w:styleId="10">
    <w:name w:val="toc 1"/>
    <w:basedOn w:val="afff4"/>
    <w:next w:val="afff4"/>
    <w:uiPriority w:val="39"/>
    <w:unhideWhenUsed/>
    <w:qFormat/>
    <w:rPr>
      <w:rFonts w:ascii="宋体"/>
    </w:rPr>
  </w:style>
  <w:style w:type="paragraph" w:styleId="40">
    <w:name w:val="toc 4"/>
    <w:basedOn w:val="afff4"/>
    <w:next w:val="afff4"/>
    <w:uiPriority w:val="39"/>
    <w:unhideWhenUsed/>
    <w:qFormat/>
    <w:pPr>
      <w:tabs>
        <w:tab w:val="right" w:leader="dot" w:pos="9344"/>
      </w:tabs>
      <w:spacing w:line="300" w:lineRule="exact"/>
      <w:ind w:left="629"/>
    </w:pPr>
    <w:rPr>
      <w:rFonts w:ascii="宋体"/>
    </w:rPr>
  </w:style>
  <w:style w:type="paragraph" w:styleId="afffe">
    <w:name w:val="footnote text"/>
    <w:basedOn w:val="afff4"/>
    <w:next w:val="afff4"/>
    <w:link w:val="Char4"/>
    <w:semiHidden/>
    <w:qFormat/>
    <w:pPr>
      <w:snapToGrid w:val="0"/>
      <w:spacing w:line="300" w:lineRule="exact"/>
      <w:ind w:leftChars="200" w:left="400" w:hangingChars="200" w:hanging="200"/>
      <w:jc w:val="left"/>
    </w:pPr>
    <w:rPr>
      <w:rFonts w:ascii="宋体"/>
      <w:sz w:val="18"/>
      <w:szCs w:val="18"/>
    </w:rPr>
  </w:style>
  <w:style w:type="paragraph" w:styleId="60">
    <w:name w:val="toc 6"/>
    <w:basedOn w:val="afff4"/>
    <w:next w:val="afff4"/>
    <w:uiPriority w:val="39"/>
    <w:unhideWhenUsed/>
    <w:qFormat/>
    <w:pPr>
      <w:spacing w:line="300" w:lineRule="exact"/>
      <w:ind w:left="1049"/>
    </w:pPr>
    <w:rPr>
      <w:rFonts w:ascii="宋体"/>
    </w:rPr>
  </w:style>
  <w:style w:type="paragraph" w:styleId="affff">
    <w:name w:val="table of figures"/>
    <w:basedOn w:val="afff4"/>
    <w:next w:val="afff4"/>
    <w:semiHidden/>
    <w:qFormat/>
    <w:pPr>
      <w:jc w:val="left"/>
    </w:pPr>
    <w:rPr>
      <w:szCs w:val="24"/>
    </w:rPr>
  </w:style>
  <w:style w:type="paragraph" w:styleId="23">
    <w:name w:val="toc 2"/>
    <w:basedOn w:val="afff4"/>
    <w:next w:val="afff4"/>
    <w:uiPriority w:val="39"/>
    <w:unhideWhenUsed/>
    <w:qFormat/>
    <w:pPr>
      <w:tabs>
        <w:tab w:val="right" w:leader="dot" w:pos="9344"/>
      </w:tabs>
      <w:spacing w:line="300" w:lineRule="exact"/>
      <w:ind w:left="210"/>
    </w:pPr>
    <w:rPr>
      <w:rFonts w:ascii="宋体"/>
    </w:rPr>
  </w:style>
  <w:style w:type="paragraph" w:styleId="affff0">
    <w:name w:val="Title"/>
    <w:basedOn w:val="afff4"/>
    <w:link w:val="Char5"/>
    <w:qFormat/>
    <w:pPr>
      <w:spacing w:before="240" w:after="60"/>
      <w:outlineLvl w:val="0"/>
    </w:pPr>
    <w:rPr>
      <w:rFonts w:ascii="Arial" w:hAnsi="Arial" w:cs="Arial"/>
      <w:b/>
      <w:bCs/>
      <w:sz w:val="32"/>
      <w:szCs w:val="32"/>
    </w:rPr>
  </w:style>
  <w:style w:type="paragraph" w:styleId="affff1">
    <w:name w:val="annotation subject"/>
    <w:basedOn w:val="afff9"/>
    <w:next w:val="afff9"/>
    <w:link w:val="Char6"/>
    <w:uiPriority w:val="99"/>
    <w:semiHidden/>
    <w:unhideWhenUsed/>
    <w:qFormat/>
    <w:rPr>
      <w:b/>
      <w:bCs/>
    </w:rPr>
  </w:style>
  <w:style w:type="table" w:styleId="affff2">
    <w:name w:val="Table Grid"/>
    <w:basedOn w:val="afff6"/>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annotation reference"/>
    <w:basedOn w:val="afff5"/>
    <w:uiPriority w:val="99"/>
    <w:semiHidden/>
    <w:unhideWhenUsed/>
    <w:qFormat/>
    <w:rPr>
      <w:sz w:val="21"/>
      <w:szCs w:val="21"/>
    </w:rPr>
  </w:style>
  <w:style w:type="character" w:styleId="affff8">
    <w:name w:val="footnote reference"/>
    <w:semiHidden/>
    <w:qFormat/>
    <w:rPr>
      <w:rFonts w:ascii="宋体" w:eastAsia="宋体" w:hAnsi="宋体" w:cs="Times New Roman"/>
      <w:spacing w:val="0"/>
      <w:sz w:val="18"/>
      <w:vertAlign w:val="superscript"/>
    </w:rPr>
  </w:style>
  <w:style w:type="character" w:customStyle="1" w:styleId="1Char">
    <w:name w:val="标题 1 Char"/>
    <w:link w:val="1"/>
    <w:uiPriority w:val="9"/>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d"/>
    <w:uiPriority w:val="99"/>
    <w:qFormat/>
    <w:rPr>
      <w:rFonts w:ascii="Times New Roman" w:eastAsia="宋体" w:hAnsi="Times New Roman" w:cs="Times New Roman"/>
      <w:sz w:val="18"/>
      <w:szCs w:val="18"/>
    </w:rPr>
  </w:style>
  <w:style w:type="character" w:customStyle="1" w:styleId="Char2">
    <w:name w:val="页脚 Char"/>
    <w:link w:val="afffc"/>
    <w:uiPriority w:val="99"/>
    <w:qFormat/>
    <w:rPr>
      <w:rFonts w:ascii="宋体" w:eastAsia="宋体" w:hAnsi="Times New Roman" w:cs="Times New Roman"/>
      <w:sz w:val="18"/>
      <w:szCs w:val="18"/>
    </w:rPr>
  </w:style>
  <w:style w:type="character" w:customStyle="1" w:styleId="Char1">
    <w:name w:val="批注框文本 Char"/>
    <w:link w:val="afffb"/>
    <w:uiPriority w:val="99"/>
    <w:semiHidden/>
    <w:qFormat/>
    <w:rPr>
      <w:sz w:val="18"/>
      <w:szCs w:val="18"/>
    </w:rPr>
  </w:style>
  <w:style w:type="paragraph" w:styleId="affff9">
    <w:name w:val="Quote"/>
    <w:basedOn w:val="afff4"/>
    <w:next w:val="afff4"/>
    <w:link w:val="Char7"/>
    <w:uiPriority w:val="29"/>
    <w:qFormat/>
    <w:rPr>
      <w:i/>
      <w:iCs/>
      <w:color w:val="000000"/>
    </w:rPr>
  </w:style>
  <w:style w:type="character" w:customStyle="1" w:styleId="Char7">
    <w:name w:val="引用 Char"/>
    <w:link w:val="affff9"/>
    <w:uiPriority w:val="29"/>
    <w:qFormat/>
    <w:rPr>
      <w:i/>
      <w:iCs/>
      <w:color w:val="000000"/>
    </w:rPr>
  </w:style>
  <w:style w:type="character" w:customStyle="1" w:styleId="Char5">
    <w:name w:val="标题 Char"/>
    <w:link w:val="affff0"/>
    <w:qFormat/>
    <w:rPr>
      <w:rFonts w:ascii="Arial" w:eastAsia="宋体" w:hAnsi="Arial" w:cs="Arial"/>
      <w:b/>
      <w:bCs/>
      <w:sz w:val="32"/>
      <w:szCs w:val="32"/>
    </w:rPr>
  </w:style>
  <w:style w:type="paragraph" w:customStyle="1" w:styleId="affffa">
    <w:name w:val="标准标志"/>
    <w:next w:val="afff4"/>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b">
    <w:name w:val="标准称谓"/>
    <w:next w:val="afff4"/>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c">
    <w:name w:val="标准文件_页脚偶数页"/>
    <w:qFormat/>
    <w:pPr>
      <w:ind w:left="198"/>
    </w:pPr>
    <w:rPr>
      <w:rFonts w:ascii="宋体"/>
      <w:sz w:val="18"/>
    </w:rPr>
  </w:style>
  <w:style w:type="paragraph" w:customStyle="1" w:styleId="affffd">
    <w:name w:val="标准文件_页脚奇数页"/>
    <w:qFormat/>
    <w:pPr>
      <w:ind w:right="227"/>
      <w:jc w:val="right"/>
    </w:pPr>
    <w:rPr>
      <w:rFonts w:ascii="宋体"/>
      <w:sz w:val="18"/>
    </w:rPr>
  </w:style>
  <w:style w:type="paragraph" w:customStyle="1" w:styleId="affffe">
    <w:name w:val="标准书眉一"/>
    <w:qFormat/>
    <w:pPr>
      <w:jc w:val="both"/>
    </w:pPr>
  </w:style>
  <w:style w:type="paragraph" w:customStyle="1" w:styleId="ICS">
    <w:name w:val="标准文件_ICS"/>
    <w:basedOn w:val="afff4"/>
    <w:qFormat/>
    <w:pPr>
      <w:spacing w:line="0" w:lineRule="atLeast"/>
    </w:pPr>
    <w:rPr>
      <w:rFonts w:ascii="黑体" w:eastAsia="黑体" w:hAnsi="宋体"/>
    </w:rPr>
  </w:style>
  <w:style w:type="paragraph" w:customStyle="1" w:styleId="afffff">
    <w:name w:val="标准文件_标准正文"/>
    <w:basedOn w:val="afff4"/>
    <w:next w:val="afffff0"/>
    <w:qFormat/>
    <w:pPr>
      <w:snapToGrid w:val="0"/>
      <w:ind w:firstLineChars="200" w:firstLine="200"/>
    </w:pPr>
    <w:rPr>
      <w:kern w:val="0"/>
    </w:rPr>
  </w:style>
  <w:style w:type="paragraph" w:customStyle="1" w:styleId="afffff0">
    <w:name w:val="标准文件_段"/>
    <w:link w:val="Char8"/>
    <w:qFormat/>
    <w:pPr>
      <w:autoSpaceDE w:val="0"/>
      <w:autoSpaceDN w:val="0"/>
      <w:ind w:firstLineChars="200" w:firstLine="360"/>
      <w:jc w:val="both"/>
    </w:pPr>
    <w:rPr>
      <w:rFonts w:ascii="宋体"/>
      <w:bCs/>
      <w:color w:val="000000" w:themeColor="text1"/>
      <w:sz w:val="18"/>
      <w:szCs w:val="18"/>
    </w:rPr>
  </w:style>
  <w:style w:type="paragraph" w:customStyle="1" w:styleId="afffff1">
    <w:name w:val="标准文件_版本"/>
    <w:basedOn w:val="afffff"/>
    <w:qFormat/>
    <w:pPr>
      <w:snapToGrid/>
      <w:ind w:firstLineChars="0" w:firstLine="0"/>
    </w:pPr>
    <w:rPr>
      <w:rFonts w:ascii="宋体" w:hAnsi="宋体"/>
      <w:kern w:val="2"/>
    </w:rPr>
  </w:style>
  <w:style w:type="paragraph" w:customStyle="1" w:styleId="afffff2">
    <w:name w:val="标准文件_标准部门"/>
    <w:basedOn w:val="afff4"/>
    <w:qFormat/>
    <w:rPr>
      <w:rFonts w:ascii="黑体" w:eastAsia="黑体"/>
      <w:kern w:val="0"/>
      <w:sz w:val="44"/>
    </w:rPr>
  </w:style>
  <w:style w:type="paragraph" w:customStyle="1" w:styleId="afffff3">
    <w:name w:val="标准文件_标准代替"/>
    <w:basedOn w:val="afff4"/>
    <w:next w:val="afff4"/>
    <w:qFormat/>
    <w:pPr>
      <w:spacing w:line="310" w:lineRule="exact"/>
      <w:jc w:val="right"/>
    </w:pPr>
    <w:rPr>
      <w:rFonts w:ascii="宋体" w:hAnsi="宋体"/>
      <w:kern w:val="0"/>
    </w:rPr>
  </w:style>
  <w:style w:type="paragraph" w:customStyle="1" w:styleId="afffff4">
    <w:name w:val="标准文件_标准名称标题"/>
    <w:basedOn w:val="afff4"/>
    <w:next w:val="afff4"/>
    <w:qFormat/>
    <w:pPr>
      <w:shd w:val="clear" w:color="FFFFFF" w:fill="FFFFFF"/>
      <w:spacing w:before="640" w:after="100"/>
    </w:pPr>
    <w:rPr>
      <w:rFonts w:ascii="黑体" w:eastAsia="黑体"/>
      <w:kern w:val="0"/>
      <w:sz w:val="32"/>
    </w:rPr>
  </w:style>
  <w:style w:type="paragraph" w:customStyle="1" w:styleId="afffff5">
    <w:name w:val="标准文件_页眉奇数页"/>
    <w:next w:val="afff4"/>
    <w:qFormat/>
    <w:pPr>
      <w:tabs>
        <w:tab w:val="center" w:pos="4154"/>
        <w:tab w:val="right" w:pos="8306"/>
      </w:tabs>
      <w:spacing w:after="120"/>
      <w:jc w:val="right"/>
    </w:pPr>
    <w:rPr>
      <w:rFonts w:ascii="黑体" w:eastAsia="黑体" w:hAnsi="宋体"/>
      <w:sz w:val="21"/>
    </w:rPr>
  </w:style>
  <w:style w:type="paragraph" w:customStyle="1" w:styleId="afffff6">
    <w:name w:val="标准文件_页眉偶数页"/>
    <w:basedOn w:val="afffff5"/>
    <w:next w:val="afff4"/>
    <w:qFormat/>
    <w:pPr>
      <w:jc w:val="left"/>
    </w:pPr>
  </w:style>
  <w:style w:type="paragraph" w:customStyle="1" w:styleId="afffff7">
    <w:name w:val="标准文件_参考文献标题"/>
    <w:basedOn w:val="afff4"/>
    <w:next w:val="afff4"/>
    <w:qFormat/>
    <w:pPr>
      <w:shd w:val="clear" w:color="FFFFFF" w:fill="FFFFFF"/>
      <w:spacing w:before="580" w:afterLines="50" w:after="50"/>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d">
    <w:name w:val="标准文件_二级条标题"/>
    <w:next w:val="afffff0"/>
    <w:qFormat/>
    <w:pPr>
      <w:widowControl w:val="0"/>
      <w:numPr>
        <w:ilvl w:val="3"/>
        <w:numId w:val="2"/>
      </w:numPr>
      <w:spacing w:beforeLines="50" w:before="156" w:afterLines="50" w:after="156"/>
      <w:jc w:val="both"/>
      <w:outlineLvl w:val="2"/>
    </w:pPr>
    <w:rPr>
      <w:rFonts w:ascii="黑体" w:eastAsia="黑体"/>
      <w:sz w:val="21"/>
    </w:rPr>
  </w:style>
  <w:style w:type="character" w:customStyle="1" w:styleId="afffff8">
    <w:name w:val="标准文件_发布"/>
    <w:qFormat/>
    <w:rPr>
      <w:rFonts w:ascii="黑体" w:eastAsia="黑体"/>
      <w:spacing w:val="0"/>
      <w:w w:val="100"/>
      <w:position w:val="3"/>
      <w:sz w:val="28"/>
    </w:rPr>
  </w:style>
  <w:style w:type="paragraph" w:customStyle="1" w:styleId="ad">
    <w:name w:val="标准文件_方框数字列项"/>
    <w:basedOn w:val="afffff0"/>
    <w:qFormat/>
    <w:pPr>
      <w:numPr>
        <w:numId w:val="3"/>
      </w:numPr>
      <w:ind w:firstLineChars="0" w:firstLine="0"/>
    </w:pPr>
  </w:style>
  <w:style w:type="paragraph" w:customStyle="1" w:styleId="afffff9">
    <w:name w:val="标准文件_封面标准编号"/>
    <w:basedOn w:val="afff4"/>
    <w:next w:val="afffff3"/>
    <w:qFormat/>
    <w:pPr>
      <w:spacing w:line="310" w:lineRule="exact"/>
      <w:jc w:val="right"/>
    </w:pPr>
    <w:rPr>
      <w:rFonts w:ascii="黑体" w:eastAsia="黑体"/>
      <w:kern w:val="0"/>
      <w:sz w:val="28"/>
    </w:rPr>
  </w:style>
  <w:style w:type="paragraph" w:customStyle="1" w:styleId="afffffa">
    <w:name w:val="标准文件_封面标准分类号"/>
    <w:basedOn w:val="afff4"/>
    <w:qFormat/>
    <w:rPr>
      <w:rFonts w:ascii="黑体" w:eastAsia="黑体"/>
      <w:b/>
      <w:kern w:val="0"/>
      <w:sz w:val="28"/>
    </w:rPr>
  </w:style>
  <w:style w:type="paragraph" w:customStyle="1" w:styleId="afffffb">
    <w:name w:val="标准文件_封面标准名称"/>
    <w:basedOn w:val="afff4"/>
    <w:qFormat/>
    <w:rPr>
      <w:rFonts w:ascii="黑体" w:eastAsia="黑体"/>
      <w:kern w:val="0"/>
      <w:sz w:val="52"/>
    </w:rPr>
  </w:style>
  <w:style w:type="paragraph" w:customStyle="1" w:styleId="afffffc">
    <w:name w:val="标准文件_封面标准英文名称"/>
    <w:basedOn w:val="afff4"/>
    <w:qFormat/>
    <w:rPr>
      <w:rFonts w:ascii="黑体" w:eastAsia="黑体"/>
      <w:b/>
      <w:sz w:val="28"/>
    </w:rPr>
  </w:style>
  <w:style w:type="paragraph" w:customStyle="1" w:styleId="afffffd">
    <w:name w:val="标准文件_封面发布日期"/>
    <w:basedOn w:val="afff4"/>
    <w:qFormat/>
    <w:pPr>
      <w:spacing w:line="310" w:lineRule="exact"/>
    </w:pPr>
    <w:rPr>
      <w:rFonts w:ascii="黑体" w:eastAsia="黑体"/>
      <w:kern w:val="0"/>
      <w:sz w:val="28"/>
    </w:rPr>
  </w:style>
  <w:style w:type="paragraph" w:customStyle="1" w:styleId="afffffe">
    <w:name w:val="标准文件_封面密级"/>
    <w:basedOn w:val="afff4"/>
    <w:qFormat/>
    <w:rPr>
      <w:rFonts w:eastAsia="黑体"/>
      <w:sz w:val="32"/>
    </w:rPr>
  </w:style>
  <w:style w:type="paragraph" w:customStyle="1" w:styleId="affffff">
    <w:name w:val="标准文件_封面实施日期"/>
    <w:basedOn w:val="afff4"/>
    <w:qFormat/>
    <w:pPr>
      <w:spacing w:line="310" w:lineRule="exact"/>
      <w:jc w:val="right"/>
    </w:pPr>
    <w:rPr>
      <w:rFonts w:ascii="黑体" w:eastAsia="黑体"/>
      <w:sz w:val="28"/>
    </w:rPr>
  </w:style>
  <w:style w:type="paragraph" w:customStyle="1" w:styleId="affffff0">
    <w:name w:val="标准文件_封面抬头"/>
    <w:basedOn w:val="afffff0"/>
    <w:qFormat/>
    <w:pPr>
      <w:adjustRightInd w:val="0"/>
      <w:spacing w:line="800" w:lineRule="exact"/>
      <w:ind w:firstLineChars="0" w:firstLine="0"/>
      <w:jc w:val="distribute"/>
    </w:pPr>
    <w:rPr>
      <w:rFonts w:ascii="黑体" w:eastAsia="黑体"/>
      <w:b/>
      <w:sz w:val="64"/>
    </w:rPr>
  </w:style>
  <w:style w:type="paragraph" w:customStyle="1" w:styleId="aff2">
    <w:name w:val="标准文件_附录标识"/>
    <w:next w:val="afffff0"/>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e">
    <w:name w:val="标准文件_附录表标题"/>
    <w:next w:val="afffff0"/>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3">
    <w:name w:val="标准文件_附录一级条标题"/>
    <w:next w:val="afffff0"/>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4">
    <w:name w:val="标准文件_附录二级条标题"/>
    <w:basedOn w:val="aff3"/>
    <w:next w:val="afffff0"/>
    <w:qFormat/>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qFormat/>
    <w:pPr>
      <w:tabs>
        <w:tab w:val="center" w:pos="4678"/>
        <w:tab w:val="right" w:leader="middleDot" w:pos="9356"/>
      </w:tabs>
      <w:ind w:right="-51" w:firstLineChars="0" w:firstLine="0"/>
    </w:pPr>
    <w:rPr>
      <w:rFonts w:ascii="宋体" w:hAnsi="宋体"/>
    </w:rPr>
  </w:style>
  <w:style w:type="paragraph" w:customStyle="1" w:styleId="aff5">
    <w:name w:val="标准文件_附录三级条标题"/>
    <w:next w:val="afffff0"/>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6">
    <w:name w:val="标准文件_附录四级条标题"/>
    <w:next w:val="afffff0"/>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8">
    <w:name w:val="标准文件_附录图标题"/>
    <w:next w:val="afffff0"/>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7">
    <w:name w:val="标准文件_附录五级条标题"/>
    <w:next w:val="afffff0"/>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a"/>
    <w:qFormat/>
    <w:rPr>
      <w:rFonts w:ascii="Times New Roman" w:eastAsia="宋体" w:hAnsi="Times New Roman" w:cs="Times New Roman"/>
      <w:szCs w:val="20"/>
    </w:rPr>
  </w:style>
  <w:style w:type="paragraph" w:customStyle="1" w:styleId="affffff2">
    <w:name w:val="标准文件_附录章标题"/>
    <w:next w:val="afffff0"/>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3">
    <w:name w:val="标准文件_公式后的破折号"/>
    <w:basedOn w:val="afffff0"/>
    <w:next w:val="afffff0"/>
    <w:qFormat/>
    <w:pPr>
      <w:ind w:leftChars="200" w:left="488" w:hangingChars="290" w:hanging="289"/>
    </w:pPr>
  </w:style>
  <w:style w:type="paragraph" w:customStyle="1" w:styleId="a6">
    <w:name w:val="标准文件_前言、引言标题"/>
    <w:next w:val="afff4"/>
    <w:qFormat/>
    <w:pPr>
      <w:numPr>
        <w:numId w:val="8"/>
      </w:numPr>
      <w:shd w:val="clear" w:color="FFFFFF" w:fill="FFFFFF"/>
      <w:spacing w:before="480" w:afterLines="150" w:after="150"/>
      <w:ind w:left="0" w:firstLine="0"/>
      <w:jc w:val="center"/>
      <w:outlineLvl w:val="0"/>
    </w:pPr>
    <w:rPr>
      <w:rFonts w:ascii="黑体" w:eastAsia="黑体"/>
      <w:sz w:val="32"/>
    </w:rPr>
  </w:style>
  <w:style w:type="paragraph" w:customStyle="1" w:styleId="affffff4">
    <w:name w:val="标准文件_目次、标准名称标题"/>
    <w:basedOn w:val="a6"/>
    <w:next w:val="afffff0"/>
    <w:qFormat/>
    <w:pPr>
      <w:spacing w:line="460" w:lineRule="exact"/>
    </w:pPr>
  </w:style>
  <w:style w:type="paragraph" w:customStyle="1" w:styleId="affffff5">
    <w:name w:val="标准文件_目录标题"/>
    <w:basedOn w:val="afff4"/>
    <w:qFormat/>
    <w:pPr>
      <w:spacing w:before="480" w:afterLines="150" w:after="150"/>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b">
    <w:name w:val="标准文件_破折号列项（二级）"/>
    <w:basedOn w:val="af1"/>
    <w:qFormat/>
    <w:pPr>
      <w:numPr>
        <w:numId w:val="10"/>
      </w:numPr>
      <w:ind w:left="0" w:firstLine="200"/>
    </w:pPr>
  </w:style>
  <w:style w:type="paragraph" w:customStyle="1" w:styleId="affe">
    <w:name w:val="标准文件_三级条标题"/>
    <w:basedOn w:val="affd"/>
    <w:next w:val="afffff0"/>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6">
    <w:name w:val="标准文件_示例后续"/>
    <w:basedOn w:val="afff4"/>
    <w:qFormat/>
    <w:pPr>
      <w:ind w:firstLineChars="200" w:firstLine="200"/>
    </w:pPr>
    <w:rPr>
      <w:sz w:val="18"/>
      <w:szCs w:val="24"/>
    </w:rPr>
  </w:style>
  <w:style w:type="paragraph" w:customStyle="1" w:styleId="aff8">
    <w:name w:val="标准文件_数字编号列项"/>
    <w:qFormat/>
    <w:pPr>
      <w:numPr>
        <w:numId w:val="11"/>
      </w:numPr>
      <w:jc w:val="both"/>
    </w:pPr>
    <w:rPr>
      <w:rFonts w:ascii="宋体" w:hAnsi="宋体"/>
      <w:sz w:val="21"/>
    </w:rPr>
  </w:style>
  <w:style w:type="paragraph" w:customStyle="1" w:styleId="afff">
    <w:name w:val="标准文件_四级条标题"/>
    <w:next w:val="afffff0"/>
    <w:qFormat/>
    <w:pPr>
      <w:widowControl w:val="0"/>
      <w:numPr>
        <w:ilvl w:val="5"/>
        <w:numId w:val="2"/>
      </w:numPr>
      <w:spacing w:beforeLines="50" w:before="156" w:afterLines="50" w:after="156"/>
      <w:jc w:val="both"/>
      <w:outlineLvl w:val="4"/>
    </w:pPr>
    <w:rPr>
      <w:rFonts w:ascii="黑体" w:eastAsia="黑体"/>
      <w:sz w:val="21"/>
    </w:rPr>
  </w:style>
  <w:style w:type="character" w:customStyle="1" w:styleId="Char4">
    <w:name w:val="脚注文本 Char"/>
    <w:link w:val="afffe"/>
    <w:semiHidden/>
    <w:qFormat/>
    <w:rPr>
      <w:rFonts w:ascii="宋体" w:eastAsia="宋体" w:hAnsi="Times New Roman" w:cs="Times New Roman"/>
      <w:sz w:val="18"/>
      <w:szCs w:val="18"/>
    </w:rPr>
  </w:style>
  <w:style w:type="paragraph" w:customStyle="1" w:styleId="affffff7">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4"/>
    <w:next w:val="afffff0"/>
    <w:qFormat/>
    <w:pPr>
      <w:numPr>
        <w:numId w:val="12"/>
      </w:numPr>
      <w:jc w:val="left"/>
    </w:pPr>
    <w:rPr>
      <w:rFonts w:ascii="宋体" w:hAnsi="宋体"/>
      <w:sz w:val="18"/>
    </w:rPr>
  </w:style>
  <w:style w:type="character" w:customStyle="1" w:styleId="affffff8">
    <w:name w:val="标准文件_图表脚注内容"/>
    <w:qFormat/>
    <w:rPr>
      <w:rFonts w:ascii="宋体" w:eastAsia="宋体" w:hAnsi="宋体" w:cs="Times New Roman"/>
      <w:spacing w:val="0"/>
      <w:sz w:val="18"/>
      <w:vertAlign w:val="superscript"/>
    </w:rPr>
  </w:style>
  <w:style w:type="paragraph" w:customStyle="1" w:styleId="afff0">
    <w:name w:val="标准文件_五级条标题"/>
    <w:next w:val="afffff0"/>
    <w:qFormat/>
    <w:pPr>
      <w:widowControl w:val="0"/>
      <w:numPr>
        <w:ilvl w:val="6"/>
        <w:numId w:val="2"/>
      </w:numPr>
      <w:spacing w:beforeLines="50" w:before="50" w:afterLines="50" w:after="50"/>
      <w:jc w:val="both"/>
      <w:outlineLvl w:val="5"/>
    </w:pPr>
    <w:rPr>
      <w:rFonts w:ascii="黑体" w:eastAsia="黑体"/>
      <w:sz w:val="21"/>
    </w:rPr>
  </w:style>
  <w:style w:type="paragraph" w:customStyle="1" w:styleId="affb">
    <w:name w:val="标准文件_章标题"/>
    <w:next w:val="afffff0"/>
    <w:qFormat/>
    <w:pPr>
      <w:numPr>
        <w:ilvl w:val="1"/>
        <w:numId w:val="2"/>
      </w:numPr>
      <w:spacing w:beforeLines="100" w:before="100" w:afterLines="100" w:after="100"/>
      <w:jc w:val="both"/>
      <w:outlineLvl w:val="0"/>
    </w:pPr>
    <w:rPr>
      <w:rFonts w:ascii="黑体" w:eastAsia="黑体"/>
      <w:sz w:val="21"/>
    </w:rPr>
  </w:style>
  <w:style w:type="paragraph" w:customStyle="1" w:styleId="affc">
    <w:name w:val="标准文件_一级条标题"/>
    <w:basedOn w:val="affb"/>
    <w:next w:val="afffff0"/>
    <w:qFormat/>
    <w:pPr>
      <w:numPr>
        <w:ilvl w:val="2"/>
      </w:numPr>
      <w:spacing w:beforeLines="50" w:before="156" w:afterLines="50" w:after="156"/>
      <w:outlineLvl w:val="1"/>
    </w:pPr>
  </w:style>
  <w:style w:type="paragraph" w:customStyle="1" w:styleId="affffff9">
    <w:name w:val="标准文件_一致程度"/>
    <w:basedOn w:val="afff4"/>
    <w:qFormat/>
    <w:pPr>
      <w:spacing w:line="440" w:lineRule="exact"/>
    </w:pPr>
    <w:rPr>
      <w:sz w:val="28"/>
    </w:rPr>
  </w:style>
  <w:style w:type="paragraph" w:customStyle="1" w:styleId="affffffa">
    <w:name w:val="标准文件_引言标题"/>
    <w:next w:val="afff4"/>
    <w:qFormat/>
    <w:pPr>
      <w:shd w:val="clear" w:color="FFFFFF" w:fill="FFFFFF"/>
      <w:spacing w:before="540" w:after="600"/>
      <w:jc w:val="center"/>
      <w:outlineLvl w:val="0"/>
    </w:pPr>
    <w:rPr>
      <w:rFonts w:ascii="黑体" w:eastAsia="黑体"/>
      <w:sz w:val="32"/>
    </w:rPr>
  </w:style>
  <w:style w:type="paragraph" w:customStyle="1" w:styleId="affffffb">
    <w:name w:val="标准文件_英文图表脚注"/>
    <w:basedOn w:val="afffff"/>
    <w:qFormat/>
    <w:pPr>
      <w:snapToGrid/>
      <w:ind w:left="79" w:hangingChars="80" w:hanging="79"/>
    </w:pPr>
    <w:rPr>
      <w:rFonts w:ascii="宋体" w:hAnsi="宋体"/>
    </w:rPr>
  </w:style>
  <w:style w:type="paragraph" w:customStyle="1" w:styleId="af5">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4"/>
    <w:next w:val="afffff0"/>
    <w:qFormat/>
    <w:pPr>
      <w:numPr>
        <w:numId w:val="14"/>
      </w:numPr>
      <w:tabs>
        <w:tab w:val="left" w:pos="420"/>
      </w:tabs>
      <w:autoSpaceDE w:val="0"/>
      <w:autoSpaceDN w:val="0"/>
    </w:pPr>
    <w:rPr>
      <w:rFonts w:ascii="宋体" w:hAnsi="宋体"/>
      <w:kern w:val="0"/>
      <w:sz w:val="18"/>
      <w:szCs w:val="20"/>
    </w:rPr>
  </w:style>
  <w:style w:type="paragraph" w:customStyle="1" w:styleId="aff">
    <w:name w:val="标准文件_英文注×："/>
    <w:basedOn w:val="afff4"/>
    <w:qFormat/>
    <w:pPr>
      <w:numPr>
        <w:numId w:val="15"/>
      </w:numPr>
      <w:tabs>
        <w:tab w:val="left" w:pos="210"/>
      </w:tabs>
      <w:autoSpaceDE w:val="0"/>
      <w:autoSpaceDN w:val="0"/>
    </w:pPr>
    <w:rPr>
      <w:rFonts w:ascii="宋体" w:hAnsi="宋体"/>
      <w:kern w:val="0"/>
      <w:szCs w:val="20"/>
    </w:rPr>
  </w:style>
  <w:style w:type="paragraph" w:customStyle="1" w:styleId="aff1">
    <w:name w:val="标准文件_正文表标题"/>
    <w:next w:val="afffff0"/>
    <w:qFormat/>
    <w:pPr>
      <w:numPr>
        <w:numId w:val="16"/>
      </w:numPr>
      <w:tabs>
        <w:tab w:val="left" w:pos="0"/>
      </w:tabs>
      <w:spacing w:beforeLines="50" w:before="50" w:afterLines="50" w:after="50"/>
      <w:jc w:val="center"/>
    </w:pPr>
    <w:rPr>
      <w:rFonts w:ascii="黑体" w:eastAsia="黑体"/>
      <w:sz w:val="21"/>
    </w:rPr>
  </w:style>
  <w:style w:type="paragraph" w:customStyle="1" w:styleId="affffffc">
    <w:name w:val="标准文件_正文公式"/>
    <w:basedOn w:val="afff4"/>
    <w:next w:val="afffff"/>
    <w:qFormat/>
    <w:pPr>
      <w:tabs>
        <w:tab w:val="center" w:pos="4678"/>
        <w:tab w:val="right" w:leader="middleDot" w:pos="9356"/>
      </w:tabs>
    </w:pPr>
    <w:rPr>
      <w:rFonts w:ascii="宋体" w:hAnsi="宋体"/>
    </w:rPr>
  </w:style>
  <w:style w:type="paragraph" w:customStyle="1" w:styleId="afc">
    <w:name w:val="标准文件_正文图标题"/>
    <w:next w:val="afffff0"/>
    <w:qFormat/>
    <w:pPr>
      <w:numPr>
        <w:numId w:val="17"/>
      </w:numPr>
      <w:spacing w:beforeLines="50" w:before="50" w:afterLines="50" w:after="50"/>
      <w:jc w:val="center"/>
    </w:pPr>
    <w:rPr>
      <w:rFonts w:ascii="黑体" w:eastAsia="黑体"/>
      <w:sz w:val="21"/>
    </w:rPr>
  </w:style>
  <w:style w:type="paragraph" w:customStyle="1" w:styleId="afff2">
    <w:name w:val="标准文件_正文英文表标题"/>
    <w:next w:val="afffff0"/>
    <w:qFormat/>
    <w:pPr>
      <w:numPr>
        <w:numId w:val="18"/>
      </w:numPr>
      <w:jc w:val="center"/>
    </w:pPr>
    <w:rPr>
      <w:rFonts w:ascii="黑体" w:eastAsia="黑体"/>
      <w:sz w:val="21"/>
    </w:rPr>
  </w:style>
  <w:style w:type="paragraph" w:customStyle="1" w:styleId="afa">
    <w:name w:val="标准文件_正文英文图标题"/>
    <w:next w:val="afffff0"/>
    <w:qFormat/>
    <w:pPr>
      <w:numPr>
        <w:numId w:val="19"/>
      </w:numPr>
      <w:jc w:val="center"/>
    </w:pPr>
    <w:rPr>
      <w:rFonts w:ascii="黑体" w:eastAsia="黑体"/>
      <w:sz w:val="21"/>
    </w:rPr>
  </w:style>
  <w:style w:type="paragraph" w:customStyle="1" w:styleId="af6">
    <w:name w:val="标准文件_编号列项（三级）"/>
    <w:qFormat/>
    <w:pPr>
      <w:numPr>
        <w:ilvl w:val="2"/>
        <w:numId w:val="13"/>
      </w:numPr>
      <w:tabs>
        <w:tab w:val="left" w:pos="851"/>
      </w:tabs>
    </w:pPr>
    <w:rPr>
      <w:rFonts w:ascii="宋体"/>
      <w:sz w:val="21"/>
    </w:rPr>
  </w:style>
  <w:style w:type="paragraph" w:customStyle="1" w:styleId="a1">
    <w:name w:val="二级无标题条"/>
    <w:basedOn w:val="afff4"/>
    <w:qFormat/>
    <w:pPr>
      <w:numPr>
        <w:ilvl w:val="3"/>
        <w:numId w:val="20"/>
      </w:numPr>
    </w:pPr>
    <w:rPr>
      <w:rFonts w:ascii="宋体" w:hAnsi="宋体"/>
      <w:szCs w:val="24"/>
    </w:rPr>
  </w:style>
  <w:style w:type="paragraph" w:customStyle="1" w:styleId="affffffd">
    <w:name w:val="发布部门"/>
    <w:next w:val="afffff0"/>
    <w:qFormat/>
    <w:pPr>
      <w:framePr w:w="7433" w:h="585" w:hRule="exact" w:hSpace="180" w:vSpace="180" w:wrap="around" w:hAnchor="margin" w:xAlign="center" w:y="14401" w:anchorLock="1"/>
      <w:jc w:val="center"/>
    </w:pPr>
    <w:rPr>
      <w:rFonts w:ascii="宋体"/>
      <w:b/>
      <w:w w:val="135"/>
      <w:sz w:val="36"/>
    </w:rPr>
  </w:style>
  <w:style w:type="paragraph" w:customStyle="1" w:styleId="affffffe">
    <w:name w:val="发布日期"/>
    <w:qFormat/>
    <w:pPr>
      <w:framePr w:w="4000" w:h="473" w:hRule="exact" w:hSpace="180" w:vSpace="180" w:wrap="around" w:hAnchor="margin" w:y="13511" w:anchorLock="1"/>
    </w:pPr>
    <w:rPr>
      <w:rFonts w:eastAsia="黑体"/>
      <w:sz w:val="28"/>
    </w:rPr>
  </w:style>
  <w:style w:type="paragraph" w:customStyle="1" w:styleId="afffffff">
    <w:name w:val="封面标准代替信息"/>
    <w:basedOn w:val="afff4"/>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1">
    <w:name w:val="封面标准文稿编辑信息"/>
    <w:qFormat/>
    <w:pPr>
      <w:spacing w:before="180" w:line="180" w:lineRule="exact"/>
      <w:jc w:val="center"/>
    </w:pPr>
    <w:rPr>
      <w:rFonts w:ascii="宋体"/>
      <w:sz w:val="21"/>
    </w:rPr>
  </w:style>
  <w:style w:type="paragraph" w:customStyle="1" w:styleId="afffffff2">
    <w:name w:val="封面标准文稿类别"/>
    <w:qFormat/>
    <w:pPr>
      <w:spacing w:before="440" w:line="400" w:lineRule="exact"/>
      <w:jc w:val="center"/>
    </w:pPr>
    <w:rPr>
      <w:rFonts w:ascii="宋体"/>
      <w:sz w:val="24"/>
    </w:rPr>
  </w:style>
  <w:style w:type="paragraph" w:customStyle="1" w:styleId="afffffff3">
    <w:name w:val="封面标准英文名称"/>
    <w:qFormat/>
    <w:pPr>
      <w:widowControl w:val="0"/>
      <w:spacing w:line="360" w:lineRule="exact"/>
      <w:jc w:val="center"/>
    </w:pPr>
    <w:rPr>
      <w:sz w:val="28"/>
    </w:rPr>
  </w:style>
  <w:style w:type="paragraph" w:customStyle="1" w:styleId="afffffff4">
    <w:name w:val="封面一致性程度标识"/>
    <w:qFormat/>
    <w:pPr>
      <w:spacing w:before="440" w:line="440" w:lineRule="exact"/>
      <w:jc w:val="center"/>
    </w:pPr>
    <w:rPr>
      <w:sz w:val="28"/>
    </w:rPr>
  </w:style>
  <w:style w:type="paragraph" w:customStyle="1" w:styleId="afffffff5">
    <w:name w:val="封面正文"/>
    <w:qFormat/>
    <w:pPr>
      <w:jc w:val="both"/>
    </w:pPr>
  </w:style>
  <w:style w:type="paragraph" w:customStyle="1" w:styleId="afffffff6">
    <w:name w:val="附录二级无标题条"/>
    <w:basedOn w:val="afff4"/>
    <w:next w:val="afffff0"/>
    <w:qFormat/>
    <w:pPr>
      <w:wordWrap w:val="0"/>
      <w:overflowPunct w:val="0"/>
      <w:autoSpaceDE w:val="0"/>
      <w:autoSpaceDN w:val="0"/>
      <w:textAlignment w:val="baseline"/>
      <w:outlineLvl w:val="3"/>
    </w:pPr>
    <w:rPr>
      <w:rFonts w:ascii="宋体" w:hAnsi="宋体"/>
      <w:kern w:val="21"/>
    </w:rPr>
  </w:style>
  <w:style w:type="paragraph" w:customStyle="1" w:styleId="afffffff7">
    <w:name w:val="附录三级无标题条"/>
    <w:basedOn w:val="afffffff6"/>
    <w:next w:val="afffff0"/>
    <w:qFormat/>
    <w:pPr>
      <w:outlineLvl w:val="4"/>
    </w:pPr>
  </w:style>
  <w:style w:type="paragraph" w:customStyle="1" w:styleId="afffffff8">
    <w:name w:val="附录四级无标题条"/>
    <w:basedOn w:val="afffffff7"/>
    <w:next w:val="afffff0"/>
    <w:qFormat/>
    <w:pPr>
      <w:outlineLvl w:val="5"/>
    </w:pPr>
  </w:style>
  <w:style w:type="paragraph" w:customStyle="1" w:styleId="afffffff9">
    <w:name w:val="附录图"/>
    <w:next w:val="afffff0"/>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a">
    <w:name w:val="附录五级无标题条"/>
    <w:basedOn w:val="afffffff8"/>
    <w:next w:val="afffff0"/>
    <w:qFormat/>
    <w:pPr>
      <w:outlineLvl w:val="6"/>
    </w:pPr>
  </w:style>
  <w:style w:type="paragraph" w:customStyle="1" w:styleId="afffffffb">
    <w:name w:val="附录性质"/>
    <w:basedOn w:val="afff4"/>
    <w:qFormat/>
    <w:rPr>
      <w:rFonts w:ascii="黑体" w:eastAsia="黑体"/>
    </w:rPr>
  </w:style>
  <w:style w:type="paragraph" w:customStyle="1" w:styleId="afffffffc">
    <w:name w:val="附录一级无标题条"/>
    <w:basedOn w:val="affffff2"/>
    <w:next w:val="afffff0"/>
    <w:qFormat/>
    <w:pPr>
      <w:autoSpaceDN w:val="0"/>
      <w:outlineLvl w:val="2"/>
    </w:pPr>
    <w:rPr>
      <w:rFonts w:ascii="宋体" w:eastAsia="宋体" w:hAnsi="宋体"/>
    </w:rPr>
  </w:style>
  <w:style w:type="character" w:customStyle="1" w:styleId="afffffffd">
    <w:name w:val="个人答复风格"/>
    <w:qFormat/>
    <w:rPr>
      <w:rFonts w:ascii="Arial" w:eastAsia="宋体" w:hAnsi="Arial" w:cs="Arial"/>
      <w:color w:val="auto"/>
      <w:spacing w:val="0"/>
      <w:sz w:val="20"/>
    </w:rPr>
  </w:style>
  <w:style w:type="character" w:customStyle="1" w:styleId="afffffffe">
    <w:name w:val="个人撰写风格"/>
    <w:qFormat/>
    <w:rPr>
      <w:rFonts w:ascii="Arial" w:eastAsia="宋体" w:hAnsi="Arial" w:cs="Arial"/>
      <w:color w:val="auto"/>
      <w:spacing w:val="0"/>
      <w:sz w:val="20"/>
    </w:rPr>
  </w:style>
  <w:style w:type="paragraph" w:customStyle="1" w:styleId="affffffff">
    <w:name w:val="脚注后续"/>
    <w:qFormat/>
    <w:pPr>
      <w:ind w:leftChars="350" w:left="350"/>
      <w:jc w:val="both"/>
    </w:pPr>
    <w:rPr>
      <w:rFonts w:ascii="宋体"/>
      <w:sz w:val="18"/>
    </w:rPr>
  </w:style>
  <w:style w:type="paragraph" w:customStyle="1" w:styleId="afff3">
    <w:name w:val="列项——"/>
    <w:qFormat/>
    <w:pPr>
      <w:widowControl w:val="0"/>
      <w:numPr>
        <w:numId w:val="22"/>
      </w:numPr>
      <w:jc w:val="both"/>
    </w:pPr>
    <w:rPr>
      <w:rFonts w:ascii="宋体" w:hAnsi="宋体"/>
      <w:sz w:val="21"/>
    </w:rPr>
  </w:style>
  <w:style w:type="paragraph" w:customStyle="1" w:styleId="affffffff0">
    <w:name w:val="列项·"/>
    <w:basedOn w:val="afffff0"/>
    <w:qFormat/>
    <w:pPr>
      <w:tabs>
        <w:tab w:val="left" w:pos="840"/>
      </w:tabs>
    </w:pPr>
  </w:style>
  <w:style w:type="paragraph" w:customStyle="1" w:styleId="affffffff1">
    <w:name w:val="目次、索引正文"/>
    <w:qFormat/>
    <w:pPr>
      <w:spacing w:line="320" w:lineRule="exact"/>
      <w:jc w:val="both"/>
    </w:pPr>
    <w:rPr>
      <w:rFonts w:ascii="宋体"/>
      <w:sz w:val="21"/>
    </w:rPr>
  </w:style>
  <w:style w:type="paragraph" w:customStyle="1" w:styleId="210">
    <w:name w:val="目录 21"/>
    <w:basedOn w:val="afff4"/>
    <w:next w:val="afff4"/>
    <w:semiHidden/>
    <w:qFormat/>
    <w:pPr>
      <w:jc w:val="left"/>
    </w:pPr>
    <w:rPr>
      <w:bCs/>
      <w:iCs/>
    </w:rPr>
  </w:style>
  <w:style w:type="paragraph" w:customStyle="1" w:styleId="31">
    <w:name w:val="目录 31"/>
    <w:basedOn w:val="afff4"/>
    <w:next w:val="afff4"/>
    <w:semiHidden/>
    <w:qFormat/>
    <w:rPr>
      <w:rFonts w:ascii="宋体" w:hAnsi="宋体"/>
      <w:iCs/>
    </w:rPr>
  </w:style>
  <w:style w:type="paragraph" w:customStyle="1" w:styleId="41">
    <w:name w:val="目录 41"/>
    <w:basedOn w:val="afff4"/>
    <w:next w:val="afff4"/>
    <w:semiHidden/>
    <w:qFormat/>
    <w:pPr>
      <w:jc w:val="left"/>
    </w:pPr>
  </w:style>
  <w:style w:type="paragraph" w:customStyle="1" w:styleId="51">
    <w:name w:val="目录 51"/>
    <w:basedOn w:val="afff4"/>
    <w:next w:val="afff4"/>
    <w:semiHidden/>
    <w:qFormat/>
    <w:rPr>
      <w:rFonts w:ascii="宋体" w:hAnsi="宋体"/>
    </w:rPr>
  </w:style>
  <w:style w:type="paragraph" w:customStyle="1" w:styleId="61">
    <w:name w:val="目录 61"/>
    <w:basedOn w:val="afff4"/>
    <w:next w:val="afff4"/>
    <w:semiHidden/>
    <w:qFormat/>
    <w:pPr>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2">
    <w:name w:val="其他标准称谓"/>
    <w:qFormat/>
    <w:pPr>
      <w:spacing w:line="0" w:lineRule="atLeast"/>
      <w:jc w:val="distribute"/>
    </w:pPr>
    <w:rPr>
      <w:rFonts w:ascii="黑体" w:eastAsia="黑体" w:hAnsi="宋体"/>
      <w:sz w:val="52"/>
    </w:rPr>
  </w:style>
  <w:style w:type="paragraph" w:customStyle="1" w:styleId="affffffff3">
    <w:name w:val="其他发布部门"/>
    <w:basedOn w:val="affffffd"/>
    <w:qFormat/>
    <w:pPr>
      <w:framePr w:wrap="around"/>
      <w:spacing w:line="0" w:lineRule="atLeast"/>
    </w:pPr>
    <w:rPr>
      <w:rFonts w:ascii="黑体" w:eastAsia="黑体"/>
      <w:b w:val="0"/>
    </w:rPr>
  </w:style>
  <w:style w:type="paragraph" w:customStyle="1" w:styleId="affa">
    <w:name w:val="前言标题"/>
    <w:next w:val="afff4"/>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4"/>
    <w:qFormat/>
    <w:pPr>
      <w:numPr>
        <w:ilvl w:val="4"/>
        <w:numId w:val="20"/>
      </w:numPr>
    </w:pPr>
    <w:rPr>
      <w:rFonts w:ascii="宋体" w:hAnsi="宋体"/>
      <w:szCs w:val="24"/>
    </w:rPr>
  </w:style>
  <w:style w:type="paragraph" w:customStyle="1" w:styleId="affffffff4">
    <w:name w:val="实施日期"/>
    <w:basedOn w:val="affffffe"/>
    <w:qFormat/>
    <w:pPr>
      <w:framePr w:hSpace="0" w:wrap="around" w:xAlign="right"/>
      <w:jc w:val="right"/>
    </w:pPr>
  </w:style>
  <w:style w:type="paragraph" w:customStyle="1" w:styleId="a3">
    <w:name w:val="四级无标题条"/>
    <w:basedOn w:val="afff4"/>
    <w:qFormat/>
    <w:pPr>
      <w:numPr>
        <w:ilvl w:val="5"/>
        <w:numId w:val="20"/>
      </w:numPr>
    </w:pPr>
    <w:rPr>
      <w:rFonts w:ascii="宋体" w:hAnsi="宋体"/>
      <w:szCs w:val="24"/>
    </w:rPr>
  </w:style>
  <w:style w:type="paragraph" w:customStyle="1" w:styleId="affffffff5">
    <w:name w:val="文献分类号"/>
    <w:qFormat/>
    <w:pPr>
      <w:framePr w:hSpace="180" w:vSpace="180" w:wrap="around" w:hAnchor="margin" w:y="1" w:anchorLock="1"/>
      <w:widowControl w:val="0"/>
      <w:textAlignment w:val="center"/>
    </w:pPr>
    <w:rPr>
      <w:rFonts w:eastAsia="黑体"/>
      <w:sz w:val="21"/>
    </w:rPr>
  </w:style>
  <w:style w:type="paragraph" w:customStyle="1" w:styleId="affffffff6">
    <w:name w:val="无标题条"/>
    <w:next w:val="afffff0"/>
    <w:qFormat/>
    <w:pPr>
      <w:jc w:val="both"/>
    </w:pPr>
    <w:rPr>
      <w:rFonts w:ascii="宋体" w:hAnsi="宋体"/>
      <w:sz w:val="21"/>
    </w:rPr>
  </w:style>
  <w:style w:type="paragraph" w:customStyle="1" w:styleId="a4">
    <w:name w:val="五级无标题条"/>
    <w:basedOn w:val="afff4"/>
    <w:qFormat/>
    <w:pPr>
      <w:numPr>
        <w:ilvl w:val="6"/>
        <w:numId w:val="20"/>
      </w:numPr>
    </w:pPr>
    <w:rPr>
      <w:szCs w:val="24"/>
    </w:rPr>
  </w:style>
  <w:style w:type="paragraph" w:customStyle="1" w:styleId="a0">
    <w:name w:val="一级无标题条"/>
    <w:basedOn w:val="afff4"/>
    <w:qFormat/>
    <w:pPr>
      <w:numPr>
        <w:ilvl w:val="2"/>
        <w:numId w:val="20"/>
      </w:numPr>
      <w:spacing w:before="10" w:after="10"/>
    </w:pPr>
    <w:rPr>
      <w:rFonts w:ascii="宋体" w:hAnsi="宋体"/>
      <w:szCs w:val="24"/>
    </w:rPr>
  </w:style>
  <w:style w:type="paragraph" w:customStyle="1" w:styleId="affffffff7">
    <w:name w:val="注:后续"/>
    <w:qFormat/>
    <w:pPr>
      <w:spacing w:line="300" w:lineRule="exact"/>
      <w:ind w:leftChars="400" w:left="600" w:hangingChars="200" w:hanging="200"/>
      <w:jc w:val="both"/>
    </w:pPr>
    <w:rPr>
      <w:rFonts w:ascii="宋体"/>
      <w:sz w:val="18"/>
    </w:rPr>
  </w:style>
  <w:style w:type="paragraph" w:customStyle="1" w:styleId="affffffff8">
    <w:name w:val="注×:后续"/>
    <w:basedOn w:val="affffffff7"/>
    <w:qFormat/>
    <w:pPr>
      <w:ind w:leftChars="0" w:left="1406" w:firstLineChars="0" w:hanging="499"/>
    </w:pPr>
  </w:style>
  <w:style w:type="paragraph" w:customStyle="1" w:styleId="affffffff9">
    <w:name w:val="标准文件_一级无标题"/>
    <w:basedOn w:val="affc"/>
    <w:qFormat/>
    <w:pPr>
      <w:spacing w:beforeLines="0" w:before="0" w:afterLines="0" w:after="0"/>
      <w:outlineLvl w:val="9"/>
    </w:pPr>
    <w:rPr>
      <w:rFonts w:ascii="宋体" w:eastAsia="宋体"/>
    </w:rPr>
  </w:style>
  <w:style w:type="paragraph" w:customStyle="1" w:styleId="affffffffa">
    <w:name w:val="标准文件_五级无标题"/>
    <w:basedOn w:val="afff0"/>
    <w:qFormat/>
    <w:pPr>
      <w:spacing w:beforeLines="0" w:before="0" w:afterLines="0" w:after="0"/>
      <w:outlineLvl w:val="9"/>
    </w:pPr>
    <w:rPr>
      <w:rFonts w:ascii="宋体" w:eastAsia="宋体"/>
    </w:rPr>
  </w:style>
  <w:style w:type="paragraph" w:customStyle="1" w:styleId="affffffffb">
    <w:name w:val="标准文件_三级无标题"/>
    <w:basedOn w:val="affe"/>
    <w:qFormat/>
    <w:pPr>
      <w:spacing w:beforeLines="0" w:before="0" w:afterLines="0" w:after="0"/>
      <w:outlineLvl w:val="9"/>
    </w:pPr>
    <w:rPr>
      <w:rFonts w:ascii="宋体" w:eastAsia="宋体"/>
    </w:rPr>
  </w:style>
  <w:style w:type="paragraph" w:customStyle="1" w:styleId="affffffffc">
    <w:name w:val="标准文件_二级无标题"/>
    <w:basedOn w:val="affd"/>
    <w:qFormat/>
    <w:pPr>
      <w:spacing w:beforeLines="0" w:before="0" w:afterLines="0" w:after="0"/>
      <w:outlineLvl w:val="9"/>
    </w:pPr>
    <w:rPr>
      <w:rFonts w:ascii="宋体" w:eastAsia="宋体"/>
    </w:rPr>
  </w:style>
  <w:style w:type="paragraph" w:customStyle="1" w:styleId="affffffffd">
    <w:name w:val="标准_四级无标题"/>
    <w:basedOn w:val="afff"/>
    <w:next w:val="afffff0"/>
    <w:qFormat/>
    <w:rPr>
      <w:rFonts w:eastAsia="宋体"/>
    </w:rPr>
  </w:style>
  <w:style w:type="paragraph" w:customStyle="1" w:styleId="affffffffe">
    <w:name w:val="标准文件_四级无标题"/>
    <w:basedOn w:val="afff"/>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0"/>
    <w:qFormat/>
    <w:pPr>
      <w:numPr>
        <w:numId w:val="23"/>
      </w:numPr>
      <w:ind w:firstLineChars="0" w:firstLine="0"/>
    </w:pPr>
    <w:rPr>
      <w:rFonts w:ascii="Times New Roman" w:cs="Arial"/>
      <w:szCs w:val="28"/>
    </w:rPr>
  </w:style>
  <w:style w:type="paragraph" w:customStyle="1" w:styleId="ae">
    <w:name w:val="标准文件_小写罗马数字编号列项"/>
    <w:basedOn w:val="afffff0"/>
    <w:qFormat/>
    <w:pPr>
      <w:numPr>
        <w:numId w:val="24"/>
      </w:numPr>
      <w:ind w:firstLineChars="0" w:firstLine="0"/>
    </w:pPr>
    <w:rPr>
      <w:rFonts w:cs="Arial"/>
      <w:szCs w:val="28"/>
    </w:rPr>
  </w:style>
  <w:style w:type="paragraph" w:customStyle="1" w:styleId="afffffffff">
    <w:name w:val="标准文件_附录标题"/>
    <w:basedOn w:val="aff2"/>
    <w:qFormat/>
    <w:pPr>
      <w:numPr>
        <w:numId w:val="0"/>
      </w:numPr>
      <w:spacing w:after="280"/>
      <w:outlineLvl w:val="9"/>
    </w:pPr>
  </w:style>
  <w:style w:type="paragraph" w:customStyle="1" w:styleId="afffffffff0">
    <w:name w:val="标准文件_二级项"/>
    <w:qFormat/>
    <w:rPr>
      <w:rFonts w:ascii="宋体"/>
      <w:sz w:val="21"/>
    </w:rPr>
  </w:style>
  <w:style w:type="paragraph" w:customStyle="1" w:styleId="af3">
    <w:name w:val="标准文件_三级项"/>
    <w:basedOn w:val="afff4"/>
    <w:qFormat/>
    <w:pPr>
      <w:numPr>
        <w:ilvl w:val="2"/>
        <w:numId w:val="21"/>
      </w:numPr>
      <w:spacing w:line="-300" w:lineRule="auto"/>
    </w:pPr>
    <w:rPr>
      <w:rFonts w:ascii="Times New Roman" w:hAnsi="Times New Roman"/>
    </w:rPr>
  </w:style>
  <w:style w:type="paragraph" w:customStyle="1" w:styleId="aff9">
    <w:name w:val="图表脚注说明"/>
    <w:basedOn w:val="afff4"/>
    <w:next w:val="afffff0"/>
    <w:qFormat/>
    <w:pPr>
      <w:numPr>
        <w:numId w:val="25"/>
      </w:numPr>
      <w:ind w:left="783"/>
    </w:pPr>
    <w:rPr>
      <w:rFonts w:ascii="宋体" w:hAnsi="Times New Roman"/>
      <w:sz w:val="18"/>
      <w:szCs w:val="18"/>
    </w:rPr>
  </w:style>
  <w:style w:type="paragraph" w:customStyle="1" w:styleId="afffffffff1">
    <w:name w:val="标准文件_字母编号列项（一级）"/>
    <w:qFormat/>
    <w:pPr>
      <w:tabs>
        <w:tab w:val="left" w:pos="851"/>
      </w:tabs>
      <w:jc w:val="both"/>
    </w:pPr>
    <w:rPr>
      <w:rFonts w:ascii="宋体"/>
      <w:sz w:val="21"/>
    </w:rPr>
  </w:style>
  <w:style w:type="paragraph" w:customStyle="1" w:styleId="afffffffff2">
    <w:name w:val="标准文件_索引字母"/>
    <w:next w:val="afffff0"/>
    <w:qFormat/>
    <w:pPr>
      <w:jc w:val="center"/>
    </w:pPr>
    <w:rPr>
      <w:rFonts w:ascii="宋体" w:eastAsia="Times New Roman" w:hAnsi="宋体"/>
      <w:b/>
      <w:kern w:val="2"/>
      <w:sz w:val="21"/>
    </w:rPr>
  </w:style>
  <w:style w:type="paragraph" w:customStyle="1" w:styleId="afffffffff3">
    <w:name w:val="标准文件_附录前"/>
    <w:next w:val="afffff0"/>
    <w:qFormat/>
    <w:pPr>
      <w:spacing w:line="20" w:lineRule="atLeast"/>
      <w:ind w:firstLine="200"/>
    </w:pPr>
    <w:rPr>
      <w:rFonts w:ascii="宋体" w:hAnsi="宋体"/>
      <w:kern w:val="2"/>
      <w:sz w:val="10"/>
    </w:rPr>
  </w:style>
  <w:style w:type="paragraph" w:customStyle="1" w:styleId="afff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f0"/>
    <w:qFormat/>
    <w:pPr>
      <w:ind w:firstLineChars="0" w:firstLine="0"/>
      <w:jc w:val="center"/>
    </w:pPr>
  </w:style>
  <w:style w:type="paragraph" w:customStyle="1" w:styleId="afff1">
    <w:name w:val="标准文件_注："/>
    <w:next w:val="afffff0"/>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6"/>
    <w:qFormat/>
    <w:pPr>
      <w:widowControl w:val="0"/>
      <w:numPr>
        <w:numId w:val="28"/>
      </w:numPr>
      <w:jc w:val="both"/>
    </w:pPr>
    <w:rPr>
      <w:rFonts w:ascii="宋体"/>
      <w:sz w:val="18"/>
      <w:szCs w:val="18"/>
    </w:rPr>
  </w:style>
  <w:style w:type="paragraph" w:customStyle="1" w:styleId="afffffffff6">
    <w:name w:val="标准文件_示例内容"/>
    <w:basedOn w:val="afffff0"/>
    <w:qFormat/>
    <w:pPr>
      <w:ind w:firstLine="420"/>
    </w:pPr>
  </w:style>
  <w:style w:type="paragraph" w:customStyle="1" w:styleId="af9">
    <w:name w:val="标准文件_示例×："/>
    <w:basedOn w:val="afff4"/>
    <w:next w:val="afffffffff6"/>
    <w:qFormat/>
    <w:pPr>
      <w:numPr>
        <w:numId w:val="29"/>
      </w:numPr>
    </w:pPr>
    <w:rPr>
      <w:rFonts w:ascii="宋体" w:hAnsi="Times New Roman"/>
      <w:kern w:val="0"/>
      <w:sz w:val="18"/>
      <w:szCs w:val="18"/>
    </w:rPr>
  </w:style>
  <w:style w:type="character" w:customStyle="1" w:styleId="Char8">
    <w:name w:val="标准文件_段 Char"/>
    <w:link w:val="afffff0"/>
    <w:qFormat/>
    <w:rPr>
      <w:rFonts w:ascii="宋体"/>
      <w:bCs/>
      <w:color w:val="000000" w:themeColor="text1"/>
      <w:sz w:val="18"/>
      <w:szCs w:val="18"/>
    </w:rPr>
  </w:style>
  <w:style w:type="paragraph" w:customStyle="1" w:styleId="afffffffff7">
    <w:name w:val="标准文件_表格续"/>
    <w:basedOn w:val="afffff0"/>
    <w:next w:val="afffff0"/>
    <w:qFormat/>
    <w:pPr>
      <w:jc w:val="center"/>
    </w:pPr>
    <w:rPr>
      <w:rFonts w:ascii="黑体" w:eastAsia="黑体" w:hAnsi="黑体"/>
    </w:rPr>
  </w:style>
  <w:style w:type="character" w:styleId="afffffffff8">
    <w:name w:val="Placeholder Text"/>
    <w:basedOn w:val="afff5"/>
    <w:uiPriority w:val="99"/>
    <w:semiHidden/>
    <w:qFormat/>
    <w:rPr>
      <w:color w:val="808080"/>
    </w:rPr>
  </w:style>
  <w:style w:type="paragraph" w:customStyle="1" w:styleId="2">
    <w:name w:val="标准文件_二级项2"/>
    <w:basedOn w:val="afffff0"/>
    <w:qFormat/>
    <w:pPr>
      <w:numPr>
        <w:ilvl w:val="1"/>
        <w:numId w:val="21"/>
      </w:numPr>
      <w:ind w:left="1271" w:firstLineChars="0" w:hanging="420"/>
    </w:pPr>
  </w:style>
  <w:style w:type="paragraph" w:customStyle="1" w:styleId="21">
    <w:name w:val="标准文件_三级项2"/>
    <w:basedOn w:val="afffff0"/>
    <w:qFormat/>
    <w:pPr>
      <w:numPr>
        <w:numId w:val="30"/>
      </w:numPr>
      <w:spacing w:line="300" w:lineRule="exact"/>
      <w:ind w:left="1276" w:firstLineChars="0" w:hanging="425"/>
    </w:pPr>
    <w:rPr>
      <w:rFonts w:ascii="Times New Roman"/>
    </w:rPr>
  </w:style>
  <w:style w:type="paragraph" w:customStyle="1" w:styleId="20">
    <w:name w:val="标准文件_一级项2"/>
    <w:basedOn w:val="afffff0"/>
    <w:qFormat/>
    <w:pPr>
      <w:numPr>
        <w:numId w:val="31"/>
      </w:numPr>
      <w:spacing w:line="300" w:lineRule="exact"/>
      <w:ind w:left="1271" w:firstLineChars="0" w:hanging="420"/>
    </w:pPr>
    <w:rPr>
      <w:rFonts w:ascii="Times New Roman"/>
    </w:rPr>
  </w:style>
  <w:style w:type="paragraph" w:customStyle="1" w:styleId="afffffffff9">
    <w:name w:val="标准文件_提示"/>
    <w:basedOn w:val="afffff0"/>
    <w:next w:val="afffff0"/>
    <w:qFormat/>
    <w:pPr>
      <w:ind w:firstLine="420"/>
    </w:pPr>
    <w:rPr>
      <w:rFonts w:ascii="黑体" w:eastAsia="黑体"/>
    </w:rPr>
  </w:style>
  <w:style w:type="character" w:customStyle="1" w:styleId="afffffffffa">
    <w:name w:val="标准文件_来源"/>
    <w:basedOn w:val="afff5"/>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e"/>
    <w:qFormat/>
    <w:pPr>
      <w:framePr w:w="3997" w:h="471" w:hRule="exact" w:hSpace="0" w:vSpace="181" w:wrap="around" w:vAnchor="page" w:hAnchor="page" w:x="1419" w:y="14097"/>
    </w:pPr>
  </w:style>
  <w:style w:type="paragraph" w:customStyle="1" w:styleId="afffffffffd">
    <w:name w:val="其他实施日期"/>
    <w:basedOn w:val="affffffff4"/>
    <w:qFormat/>
    <w:pPr>
      <w:framePr w:w="3997" w:h="471" w:hRule="exact" w:vSpace="181" w:wrap="around" w:vAnchor="page" w:hAnchor="page" w:x="7089" w:y="14097"/>
    </w:pPr>
  </w:style>
  <w:style w:type="paragraph" w:customStyle="1" w:styleId="afffffffffe">
    <w:name w:val="标准文件_文件编号"/>
    <w:basedOn w:val="afffff0"/>
    <w:qFormat/>
    <w:pPr>
      <w:framePr w:w="9356" w:h="624" w:hRule="exact" w:hSpace="181" w:vSpace="181" w:wrap="auto" w:vAnchor="page" w:hAnchor="page" w:x="1419" w:y="3284"/>
      <w:wordWrap w:val="0"/>
      <w:spacing w:line="280" w:lineRule="exact"/>
      <w:ind w:firstLineChars="0" w:firstLine="0"/>
      <w:jc w:val="right"/>
    </w:pPr>
    <w:rPr>
      <w:rFonts w:ascii="黑体" w:eastAsia="黑体"/>
      <w:bCs w:val="0"/>
      <w:sz w:val="28"/>
      <w:szCs w:val="28"/>
    </w:rPr>
  </w:style>
  <w:style w:type="paragraph" w:customStyle="1" w:styleId="affffffffff">
    <w:name w:val="标准文件_替换文件编号"/>
    <w:basedOn w:val="afffffffffe"/>
    <w:qFormat/>
    <w:pPr>
      <w:framePr w:wrap="auto"/>
      <w:spacing w:before="57"/>
    </w:pPr>
    <w:rPr>
      <w:sz w:val="21"/>
    </w:rPr>
  </w:style>
  <w:style w:type="paragraph" w:customStyle="1" w:styleId="affffffffff0">
    <w:name w:val="标准文件_文件名称"/>
    <w:basedOn w:val="afffff0"/>
    <w:next w:val="afffff0"/>
    <w:qFormat/>
    <w:pPr>
      <w:framePr w:w="9639" w:h="6976" w:hRule="exact" w:wrap="auto" w:vAnchor="page" w:hAnchor="page" w:y="6408"/>
      <w:autoSpaceDE/>
      <w:autoSpaceDN/>
      <w:spacing w:line="700" w:lineRule="exact"/>
      <w:ind w:firstLineChars="0" w:firstLine="0"/>
      <w:jc w:val="center"/>
    </w:pPr>
    <w:rPr>
      <w:rFonts w:ascii="黑体" w:eastAsia="黑体" w:hAnsi="黑体"/>
      <w:bCs w:val="0"/>
      <w:sz w:val="52"/>
    </w:rPr>
  </w:style>
  <w:style w:type="paragraph" w:customStyle="1" w:styleId="af7">
    <w:name w:val="标准文件_附录图标号"/>
    <w:basedOn w:val="afffff0"/>
    <w:next w:val="afffff0"/>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0"/>
    <w:next w:val="a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0"/>
    <w:next w:val="afffff0"/>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0"/>
    <w:next w:val="afffff0"/>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0"/>
    <w:next w:val="afffff0"/>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0"/>
    <w:next w:val="afffff0"/>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0"/>
    <w:next w:val="afffff0"/>
    <w:qFormat/>
    <w:pPr>
      <w:numPr>
        <w:ilvl w:val="5"/>
        <w:numId w:val="8"/>
      </w:numPr>
      <w:spacing w:beforeLines="50" w:before="50" w:afterLines="50" w:after="50"/>
      <w:ind w:firstLineChars="0"/>
    </w:pPr>
    <w:rPr>
      <w:rFonts w:ascii="黑体" w:eastAsia="黑体"/>
    </w:rPr>
  </w:style>
  <w:style w:type="paragraph" w:customStyle="1" w:styleId="affffffffff1">
    <w:name w:val="标准文件_注后"/>
    <w:basedOn w:val="afffff0"/>
    <w:qFormat/>
    <w:pPr>
      <w:ind w:left="811" w:firstLineChars="0" w:firstLine="0"/>
    </w:pPr>
  </w:style>
  <w:style w:type="paragraph" w:customStyle="1" w:styleId="X">
    <w:name w:val="标准文件_注X后"/>
    <w:basedOn w:val="afffff0"/>
    <w:qFormat/>
    <w:pPr>
      <w:ind w:left="811" w:firstLineChars="0" w:firstLine="0"/>
    </w:pPr>
  </w:style>
  <w:style w:type="paragraph" w:customStyle="1" w:styleId="affffffffff2">
    <w:name w:val="标准文件_示例后"/>
    <w:basedOn w:val="afffff0"/>
    <w:qFormat/>
    <w:pPr>
      <w:ind w:left="964" w:firstLineChars="0" w:firstLine="0"/>
    </w:pPr>
  </w:style>
  <w:style w:type="paragraph" w:customStyle="1" w:styleId="X0">
    <w:name w:val="标准文件_示例X后"/>
    <w:basedOn w:val="afffff0"/>
    <w:link w:val="X1"/>
    <w:qFormat/>
    <w:pPr>
      <w:ind w:left="1049" w:firstLineChars="0" w:firstLine="0"/>
    </w:pPr>
  </w:style>
  <w:style w:type="character" w:customStyle="1" w:styleId="X1">
    <w:name w:val="标准文件_示例X后 字符"/>
    <w:basedOn w:val="Char8"/>
    <w:link w:val="X0"/>
    <w:qFormat/>
    <w:rPr>
      <w:rFonts w:ascii="宋体" w:hAnsi="Times New Roman"/>
      <w:bCs/>
      <w:color w:val="000000" w:themeColor="text1"/>
      <w:sz w:val="18"/>
      <w:szCs w:val="18"/>
    </w:rPr>
  </w:style>
  <w:style w:type="paragraph" w:customStyle="1" w:styleId="affffffffff3">
    <w:name w:val="标准文件_索引项"/>
    <w:basedOn w:val="afffff0"/>
    <w:next w:val="afffff0"/>
    <w:qFormat/>
    <w:pPr>
      <w:tabs>
        <w:tab w:val="right" w:leader="dot" w:pos="9356"/>
      </w:tabs>
      <w:ind w:left="210" w:firstLineChars="0" w:hanging="210"/>
      <w:jc w:val="left"/>
    </w:pPr>
  </w:style>
  <w:style w:type="paragraph" w:customStyle="1" w:styleId="affffffffff4">
    <w:name w:val="标准文件_附录一级无标题"/>
    <w:basedOn w:val="aff3"/>
    <w:qFormat/>
    <w:pPr>
      <w:spacing w:beforeLines="0" w:before="0" w:afterLines="0" w:after="0" w:line="276" w:lineRule="auto"/>
      <w:outlineLvl w:val="9"/>
    </w:pPr>
    <w:rPr>
      <w:rFonts w:ascii="宋体" w:eastAsia="宋体"/>
    </w:rPr>
  </w:style>
  <w:style w:type="paragraph" w:customStyle="1" w:styleId="affffffffff5">
    <w:name w:val="标准文件_附录二级无标题"/>
    <w:basedOn w:val="aff4"/>
    <w:qFormat/>
    <w:pPr>
      <w:spacing w:beforeLines="0" w:before="0" w:afterLines="0" w:after="0" w:line="276" w:lineRule="auto"/>
      <w:outlineLvl w:val="9"/>
    </w:pPr>
    <w:rPr>
      <w:rFonts w:ascii="宋体" w:eastAsia="宋体"/>
    </w:rPr>
  </w:style>
  <w:style w:type="paragraph" w:customStyle="1" w:styleId="affffffffff6">
    <w:name w:val="标准文件_附录三级无标题"/>
    <w:basedOn w:val="aff5"/>
    <w:qFormat/>
    <w:pPr>
      <w:spacing w:beforeLines="0" w:before="0" w:afterLines="0" w:after="0" w:line="276" w:lineRule="auto"/>
      <w:outlineLvl w:val="9"/>
    </w:pPr>
    <w:rPr>
      <w:rFonts w:ascii="宋体" w:eastAsia="宋体"/>
    </w:rPr>
  </w:style>
  <w:style w:type="paragraph" w:customStyle="1" w:styleId="affffffffff7">
    <w:name w:val="标准文件_附录四级无标题"/>
    <w:basedOn w:val="aff6"/>
    <w:qFormat/>
    <w:pPr>
      <w:spacing w:beforeLines="0" w:before="0" w:afterLines="0" w:after="0" w:line="276" w:lineRule="auto"/>
      <w:outlineLvl w:val="9"/>
    </w:pPr>
    <w:rPr>
      <w:rFonts w:ascii="宋体" w:eastAsia="宋体"/>
    </w:rPr>
  </w:style>
  <w:style w:type="paragraph" w:customStyle="1" w:styleId="affffffffff8">
    <w:name w:val="标准文件_附录五级无标题"/>
    <w:basedOn w:val="aff7"/>
    <w:qFormat/>
    <w:pPr>
      <w:spacing w:beforeLines="0" w:before="0" w:afterLines="0" w:after="0" w:line="276" w:lineRule="auto"/>
      <w:outlineLvl w:val="9"/>
    </w:pPr>
    <w:rPr>
      <w:rFonts w:ascii="宋体" w:eastAsia="宋体"/>
    </w:rPr>
  </w:style>
  <w:style w:type="paragraph" w:customStyle="1" w:styleId="affffffffff9">
    <w:name w:val="标准文件_引言一级无标题"/>
    <w:basedOn w:val="a7"/>
    <w:next w:val="afffff0"/>
    <w:qFormat/>
    <w:pPr>
      <w:spacing w:beforeLines="0" w:before="0" w:afterLines="0" w:after="0" w:line="276" w:lineRule="auto"/>
    </w:pPr>
    <w:rPr>
      <w:rFonts w:ascii="宋体" w:eastAsia="宋体"/>
    </w:rPr>
  </w:style>
  <w:style w:type="paragraph" w:customStyle="1" w:styleId="affffffffffa">
    <w:name w:val="标准文件_引言二级无标题"/>
    <w:basedOn w:val="a8"/>
    <w:next w:val="afffff0"/>
    <w:qFormat/>
    <w:pPr>
      <w:spacing w:beforeLines="0" w:before="0" w:afterLines="0" w:after="0" w:line="276" w:lineRule="auto"/>
    </w:pPr>
    <w:rPr>
      <w:rFonts w:ascii="宋体" w:eastAsia="宋体"/>
    </w:rPr>
  </w:style>
  <w:style w:type="paragraph" w:customStyle="1" w:styleId="affffffffffb">
    <w:name w:val="标准文件_引言三级无标题"/>
    <w:basedOn w:val="a9"/>
    <w:qFormat/>
    <w:pPr>
      <w:spacing w:beforeLines="0" w:before="0" w:afterLines="0" w:after="0" w:line="276" w:lineRule="auto"/>
    </w:pPr>
    <w:rPr>
      <w:rFonts w:ascii="宋体" w:eastAsia="宋体"/>
    </w:rPr>
  </w:style>
  <w:style w:type="paragraph" w:customStyle="1" w:styleId="affffffffffc">
    <w:name w:val="标准文件_引言四级无标题"/>
    <w:basedOn w:val="aa"/>
    <w:next w:val="afffff0"/>
    <w:qFormat/>
    <w:pPr>
      <w:spacing w:beforeLines="0" w:before="0" w:afterLines="0" w:after="0" w:line="276" w:lineRule="auto"/>
    </w:pPr>
    <w:rPr>
      <w:rFonts w:ascii="宋体" w:eastAsia="宋体"/>
    </w:rPr>
  </w:style>
  <w:style w:type="paragraph" w:customStyle="1" w:styleId="affffffffffd">
    <w:name w:val="标准文件_引言五级无标题"/>
    <w:basedOn w:val="ab"/>
    <w:next w:val="afffff0"/>
    <w:qFormat/>
    <w:pPr>
      <w:spacing w:beforeLines="0" w:before="0" w:afterLines="0" w:after="0" w:line="276" w:lineRule="auto"/>
    </w:pPr>
    <w:rPr>
      <w:rFonts w:ascii="宋体" w:eastAsia="宋体"/>
    </w:rPr>
  </w:style>
  <w:style w:type="paragraph" w:customStyle="1" w:styleId="affffffffffe">
    <w:name w:val="标准文件_索引标题"/>
    <w:basedOn w:val="afffff7"/>
    <w:next w:val="afffff0"/>
    <w:qFormat/>
    <w:rPr>
      <w:rFonts w:hAnsi="黑体"/>
    </w:rPr>
  </w:style>
  <w:style w:type="paragraph" w:customStyle="1" w:styleId="afffffffffff">
    <w:name w:val="标准文件_脚注内容"/>
    <w:basedOn w:val="afffff0"/>
    <w:qFormat/>
    <w:pPr>
      <w:ind w:leftChars="200" w:left="400" w:hangingChars="200" w:hanging="200"/>
    </w:pPr>
    <w:rPr>
      <w:sz w:val="15"/>
    </w:rPr>
  </w:style>
  <w:style w:type="paragraph" w:customStyle="1" w:styleId="afffffffffff0">
    <w:name w:val="标准文件_术语条一"/>
    <w:basedOn w:val="affffffff9"/>
    <w:next w:val="afffff0"/>
    <w:qFormat/>
    <w:pPr>
      <w:ind w:left="852"/>
    </w:pPr>
  </w:style>
  <w:style w:type="paragraph" w:customStyle="1" w:styleId="afffffffffff1">
    <w:name w:val="标准文件_术语条二"/>
    <w:basedOn w:val="affffffffc"/>
    <w:next w:val="afffff0"/>
    <w:qFormat/>
  </w:style>
  <w:style w:type="paragraph" w:customStyle="1" w:styleId="afffffffffff2">
    <w:name w:val="标准文件_术语条三"/>
    <w:basedOn w:val="affffffffb"/>
    <w:next w:val="afffff0"/>
    <w:qFormat/>
  </w:style>
  <w:style w:type="paragraph" w:customStyle="1" w:styleId="afffffffffff3">
    <w:name w:val="标准文件_术语条四"/>
    <w:basedOn w:val="affffffffe"/>
    <w:next w:val="afffff0"/>
    <w:qFormat/>
  </w:style>
  <w:style w:type="paragraph" w:customStyle="1" w:styleId="afffffffffff4">
    <w:name w:val="标准文件_术语条五"/>
    <w:basedOn w:val="affffffffa"/>
    <w:next w:val="afffff0"/>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
    <w:name w:val="批注文字 Char"/>
    <w:basedOn w:val="afff5"/>
    <w:link w:val="afff9"/>
    <w:uiPriority w:val="99"/>
    <w:semiHidden/>
    <w:qFormat/>
    <w:rPr>
      <w:rFonts w:ascii="Calibri" w:hAnsi="Calibri"/>
      <w:kern w:val="2"/>
      <w:sz w:val="21"/>
      <w:szCs w:val="21"/>
    </w:rPr>
  </w:style>
  <w:style w:type="character" w:customStyle="1" w:styleId="Char6">
    <w:name w:val="批注主题 Char"/>
    <w:basedOn w:val="Char"/>
    <w:link w:val="affff1"/>
    <w:uiPriority w:val="99"/>
    <w:semiHidden/>
    <w:qFormat/>
    <w:rPr>
      <w:rFonts w:ascii="Calibri" w:hAnsi="Calibri"/>
      <w:b/>
      <w:bCs/>
      <w:kern w:val="2"/>
      <w:sz w:val="21"/>
      <w:szCs w:val="21"/>
    </w:rPr>
  </w:style>
  <w:style w:type="paragraph" w:customStyle="1" w:styleId="afffffffffff5">
    <w:name w:val="标准书脚_奇数页"/>
    <w:qFormat/>
    <w:pPr>
      <w:spacing w:before="120"/>
      <w:jc w:val="right"/>
    </w:pPr>
    <w:rPr>
      <w:sz w:val="18"/>
    </w:rPr>
  </w:style>
  <w:style w:type="paragraph" w:customStyle="1" w:styleId="afffffffffff6">
    <w:name w:val="标准书脚_偶数页"/>
    <w:qFormat/>
    <w:pPr>
      <w:spacing w:before="120"/>
    </w:pPr>
    <w:rPr>
      <w:sz w:val="18"/>
    </w:rPr>
  </w:style>
  <w:style w:type="paragraph" w:styleId="afffffffffff7">
    <w:name w:val="List Paragraph"/>
    <w:basedOn w:val="afff4"/>
    <w:uiPriority w:val="99"/>
    <w:qFormat/>
    <w:pPr>
      <w:ind w:firstLineChars="200" w:firstLine="420"/>
    </w:pPr>
  </w:style>
  <w:style w:type="character" w:customStyle="1" w:styleId="100">
    <w:name w:val="10"/>
    <w:basedOn w:val="afff5"/>
    <w:qFormat/>
    <w:rPr>
      <w:rFonts w:ascii="黑体" w:eastAsia="黑体" w:hAnsi="黑体" w:hint="eastAsia"/>
    </w:rPr>
  </w:style>
  <w:style w:type="character" w:customStyle="1" w:styleId="15">
    <w:name w:val="15"/>
    <w:basedOn w:val="afff5"/>
    <w:rsid w:val="003778F4"/>
    <w:rPr>
      <w:rFonts w:ascii="黑体" w:eastAsia="黑体" w:hAnsi="黑体" w:hint="eastAsia"/>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8367">
      <w:bodyDiv w:val="1"/>
      <w:marLeft w:val="0"/>
      <w:marRight w:val="0"/>
      <w:marTop w:val="0"/>
      <w:marBottom w:val="0"/>
      <w:divBdr>
        <w:top w:val="none" w:sz="0" w:space="0" w:color="auto"/>
        <w:left w:val="none" w:sz="0" w:space="0" w:color="auto"/>
        <w:bottom w:val="none" w:sz="0" w:space="0" w:color="auto"/>
        <w:right w:val="none" w:sz="0" w:space="0" w:color="auto"/>
      </w:divBdr>
    </w:div>
    <w:div w:id="381949776">
      <w:bodyDiv w:val="1"/>
      <w:marLeft w:val="0"/>
      <w:marRight w:val="0"/>
      <w:marTop w:val="0"/>
      <w:marBottom w:val="0"/>
      <w:divBdr>
        <w:top w:val="none" w:sz="0" w:space="0" w:color="auto"/>
        <w:left w:val="none" w:sz="0" w:space="0" w:color="auto"/>
        <w:bottom w:val="none" w:sz="0" w:space="0" w:color="auto"/>
        <w:right w:val="none" w:sz="0" w:space="0" w:color="auto"/>
      </w:divBdr>
    </w:div>
    <w:div w:id="627509180">
      <w:bodyDiv w:val="1"/>
      <w:marLeft w:val="0"/>
      <w:marRight w:val="0"/>
      <w:marTop w:val="0"/>
      <w:marBottom w:val="0"/>
      <w:divBdr>
        <w:top w:val="none" w:sz="0" w:space="0" w:color="auto"/>
        <w:left w:val="none" w:sz="0" w:space="0" w:color="auto"/>
        <w:bottom w:val="none" w:sz="0" w:space="0" w:color="auto"/>
        <w:right w:val="none" w:sz="0" w:space="0" w:color="auto"/>
      </w:divBdr>
    </w:div>
    <w:div w:id="124171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9DA0F40204451088CBD683238EEDE0"/>
        <w:category>
          <w:name w:val="常规"/>
          <w:gallery w:val="placeholder"/>
        </w:category>
        <w:types>
          <w:type w:val="bbPlcHdr"/>
        </w:types>
        <w:behaviors>
          <w:behavior w:val="content"/>
        </w:behaviors>
        <w:guid w:val="{359CC047-4408-4D99-A8E8-BDBCD5310960}"/>
      </w:docPartPr>
      <w:docPartBody>
        <w:p w:rsidR="00250A6C" w:rsidRDefault="00A027DB">
          <w:pPr>
            <w:pStyle w:val="909DA0F40204451088CBD683238EEDE0"/>
          </w:pPr>
          <w:r>
            <w:rPr>
              <w:rStyle w:val="a3"/>
              <w:rFonts w:hint="eastAsia"/>
            </w:rPr>
            <w:t>单击或点击此处输入文字。</w:t>
          </w:r>
        </w:p>
      </w:docPartBody>
    </w:docPart>
    <w:docPart>
      <w:docPartPr>
        <w:name w:val="46725C25B9074391ABA9F81A882BC62F"/>
        <w:category>
          <w:name w:val="常规"/>
          <w:gallery w:val="placeholder"/>
        </w:category>
        <w:types>
          <w:type w:val="bbPlcHdr"/>
        </w:types>
        <w:behaviors>
          <w:behavior w:val="content"/>
        </w:behaviors>
        <w:guid w:val="{856DDBB1-D8AE-40C4-B80A-01E1D54840F4}"/>
      </w:docPartPr>
      <w:docPartBody>
        <w:p w:rsidR="00250A6C" w:rsidRDefault="00A027DB">
          <w:pPr>
            <w:pStyle w:val="46725C25B9074391ABA9F81A882BC62F"/>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23"/>
    <w:rsid w:val="00017A23"/>
    <w:rsid w:val="000B73D5"/>
    <w:rsid w:val="000D3718"/>
    <w:rsid w:val="000D6328"/>
    <w:rsid w:val="000E7577"/>
    <w:rsid w:val="000F3FA4"/>
    <w:rsid w:val="00114DFC"/>
    <w:rsid w:val="001833F7"/>
    <w:rsid w:val="00250A6C"/>
    <w:rsid w:val="002C18AC"/>
    <w:rsid w:val="002C22D2"/>
    <w:rsid w:val="003422B5"/>
    <w:rsid w:val="00530498"/>
    <w:rsid w:val="005C07F7"/>
    <w:rsid w:val="00611BB5"/>
    <w:rsid w:val="006C6E7F"/>
    <w:rsid w:val="007A335E"/>
    <w:rsid w:val="007A475C"/>
    <w:rsid w:val="007E6D1E"/>
    <w:rsid w:val="0082492D"/>
    <w:rsid w:val="009C2C22"/>
    <w:rsid w:val="00A027DB"/>
    <w:rsid w:val="00A30677"/>
    <w:rsid w:val="00A62662"/>
    <w:rsid w:val="00A6786F"/>
    <w:rsid w:val="00AA4BA8"/>
    <w:rsid w:val="00B433E1"/>
    <w:rsid w:val="00B4427D"/>
    <w:rsid w:val="00B72A80"/>
    <w:rsid w:val="00BC1B05"/>
    <w:rsid w:val="00C4352C"/>
    <w:rsid w:val="00C63AFC"/>
    <w:rsid w:val="00C9207D"/>
    <w:rsid w:val="00DC1A2E"/>
    <w:rsid w:val="00E07E2C"/>
    <w:rsid w:val="00E52E73"/>
    <w:rsid w:val="00F57E3D"/>
    <w:rsid w:val="00FA7852"/>
    <w:rsid w:val="00FB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09DA0F40204451088CBD683238EEDE0">
    <w:name w:val="909DA0F40204451088CBD683238EEDE0"/>
    <w:qFormat/>
    <w:pPr>
      <w:widowControl w:val="0"/>
      <w:jc w:val="both"/>
    </w:pPr>
    <w:rPr>
      <w:kern w:val="2"/>
      <w:sz w:val="21"/>
      <w:szCs w:val="22"/>
    </w:rPr>
  </w:style>
  <w:style w:type="paragraph" w:customStyle="1" w:styleId="46725C25B9074391ABA9F81A882BC62F">
    <w:name w:val="46725C25B9074391ABA9F81A882BC62F"/>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d165a350-d92b-4ba8-a48b-afd4bfbffe33</errorID>
      <errorWord>`</errorWord>
      <group>L1_Punc</group>
      <groupName>标点问题</groupName>
      <ability>L2_Punc_CN</ability>
      <abilityName/>
      <candidateList/>
      <explain/>
      <paraID>604F8B6A</paraID>
      <start>2</start>
      <end>3</end>
      <status>ignored</status>
      <modifiedWord/>
      <trackRevisions>false</trackRevisions>
    </reviewItem>
    <reviewItem>
      <errorID>82112a49-a81e-4ea1-b0a2-e9eb4e397fc4</errorID>
      <errorWord>(</errorWord>
      <group>L1_Format</group>
      <groupName>格式问题</groupName>
      <ability>L2_HalfPunc_CN</ability>
      <abilityName/>
      <candidateList>
        <item>（</item>
      </candidateList>
      <explain>文本全半角错误。</explain>
      <paraID> EDB8FC1</paraID>
      <start>24</start>
      <end>25</end>
      <status>ignored</status>
      <modifiedWord/>
      <trackRevisions>false</trackRevisions>
    </reviewItem>
    <reviewItem>
      <errorID>fb2811c0-67cd-428e-a589-33559fb03fed</errorID>
      <errorWord>)</errorWord>
      <group>L1_Format</group>
      <groupName>格式问题</groupName>
      <ability>L2_HalfPunc_CN</ability>
      <abilityName/>
      <candidateList>
        <item>）</item>
      </candidateList>
      <explain>文本全半角错误。</explain>
      <paraID> EDB8FC1</paraID>
      <start>32</start>
      <end>33</end>
      <status>ignored</status>
      <modifiedWord/>
      <trackRevisions>false</trackRevisions>
    </reviewItem>
    <reviewItem>
      <errorID>fcb73950-c5ac-4c66-af4f-e996bcaaa2f4</errorID>
      <errorWord>完善的</errorWord>
      <group>L1_Word</group>
      <groupName>字词问题</groupName>
      <ability>L2_Typo</ability>
      <abilityName>字词错误</abilityName>
      <candidateList>
        <item>完善</item>
      </candidateList>
      <explain>❶〈形〉完备美好：设备～。❷〈动〉使完善：～管理制度。</explain>
      <paraID>70754CE0</paraID>
      <start>0</start>
      <end>3</end>
      <status>ignored</status>
      <modifiedWord/>
      <trackRevisions>false</trackRevisions>
    </reviewItem>
    <reviewItem>
      <errorID>9709365d-159f-48b6-b53c-0997de07c2ea</errorID>
      <errorWord>:</errorWord>
      <group>L1_Format</group>
      <groupName>格式问题</groupName>
      <ability>L2_HalfPunc_CN</ability>
      <abilityName/>
      <candidateList>
        <item>：</item>
      </candidateList>
      <explain>文本全半角错误。</explain>
      <paraID>62F40EB8</paraID>
      <start>21</start>
      <end>22</end>
      <status>unmodified</status>
      <modifiedWord/>
      <trackRevisions>false</trackRevisions>
    </reviewItem>
    <reviewItem>
      <errorID>3adfda4c-573c-4e19-92d5-54b346e6483c</errorID>
      <errorWord>与</errorWord>
      <group>L1_Word</group>
      <groupName>字词问题</groupName>
      <ability>L2_Typo</ability>
      <abilityName>字词错误</abilityName>
      <candidateList>
        <item>和</item>
      </candidateList>
      <explain/>
      <paraID>7C02218A</paraID>
      <start>22</start>
      <end>23</end>
      <status>unmodified</status>
      <modifiedWord/>
      <trackRevisions>false</trackRevisions>
    </reviewItem>
    <reviewItem>
      <errorID>5367aad7-2d17-4669-80c9-3a79f15f828a</errorID>
      <errorWord>:</errorWord>
      <group>L1_Format</group>
      <groupName>格式问题</groupName>
      <ability>L2_HalfPunc_CN</ability>
      <abilityName/>
      <candidateList>
        <item>：</item>
      </candidateList>
      <explain>文本全半角错误。</explain>
      <paraID>78CDA856</paraID>
      <start>8</start>
      <end>9</end>
      <status>unmodified</status>
      <modifiedWord/>
      <trackRevisions>false</trackRevisions>
    </reviewItem>
    <reviewItem>
      <errorID>3cb5ac74-2e9f-4d72-a130-b296e8bd1f74</errorID>
      <errorWord>:</errorWord>
      <group>L1_Format</group>
      <groupName>格式问题</groupName>
      <ability>L2_HalfPunc_CN</ability>
      <abilityName/>
      <candidateList>
        <item>：</item>
      </candidateList>
      <explain>文本全半角错误。</explain>
      <paraID>457C5331</paraID>
      <start>19</start>
      <end>20</end>
      <status>unmodified</status>
      <modifiedWord/>
      <trackRevisions>false</trackRevisions>
    </reviewItem>
    <reviewItem>
      <errorID>6f6f5f48-8c48-465e-959c-2addcd1cfb8d</errorID>
      <errorWord>)</errorWord>
      <group>L1_Format</group>
      <groupName>格式问题</groupName>
      <ability>L2_HalfPunc_CN</ability>
      <abilityName/>
      <candidateList>
        <item>）</item>
      </candidateList>
      <explain>文本全半角错误。</explain>
      <paraID>7B9A90B5</paraID>
      <start>16</start>
      <end>17</end>
      <status>unmodified</status>
      <modifiedWord/>
      <trackRevisions>false</trackRevisions>
    </reviewItem>
    <reviewItem>
      <errorID>172a4278-c4b4-49f0-a15b-c6c4b992344c</errorID>
      <errorWord>求生设备</errorWord>
      <group>L1_Word</group>
      <groupName>字词问题</groupName>
      <ability>L2_Typo</ability>
      <abilityName>字词错误</abilityName>
      <candidateList>
        <item>救生设备</item>
      </candidateList>
      <explain/>
      <paraID>7BB656DF</paraID>
      <start>2</start>
      <end>6</end>
      <status>ignored</status>
      <modifiedWord/>
      <trackRevisions>false</trackRevisions>
    </reviewItem>
    <reviewItem>
      <errorID>9857c55c-e07d-475f-b565-b84b8eed49f1</errorID>
      <errorWord>(</errorWord>
      <group>L1_Format</group>
      <groupName>格式问题</groupName>
      <ability>L2_HalfPunc_CN</ability>
      <abilityName/>
      <candidateList>
        <item>（</item>
      </candidateList>
      <explain>文本全半角错误。</explain>
      <paraID>1D2FAB04</paraID>
      <start>46</start>
      <end>47</end>
      <status>unmodified</status>
      <modifiedWord/>
      <trackRevisions>false</trackRevisions>
    </reviewItem>
    <reviewItem>
      <errorID>ef07ab68-dc48-42ce-b358-162b99dcfc16</errorID>
      <errorWord>)</errorWord>
      <group>L1_Format</group>
      <groupName>格式问题</groupName>
      <ability>L2_HalfPunc_CN</ability>
      <abilityName/>
      <candidateList>
        <item>）</item>
      </candidateList>
      <explain>文本全半角错误。</explain>
      <paraID>1D2FAB04</paraID>
      <start>55</start>
      <end>56</end>
      <status>unmodified</status>
      <modifiedWord/>
      <trackRevisions>false</trackRevisions>
    </reviewItem>
    <reviewItem>
      <errorID>749b59e9-611f-4bdf-a23a-cae9224f8042</errorID>
      <errorWord>,</errorWord>
      <group>L1_Format</group>
      <groupName>格式问题</groupName>
      <ability>L2_HalfPunc_CN</ability>
      <abilityName/>
      <candidateList>
        <item>，</item>
      </candidateList>
      <explain>文本全半角错误。</explain>
      <paraID>631DFE3A</paraID>
      <start>18</start>
      <end>19</end>
      <status>unmodified</status>
      <modifiedWord/>
      <trackRevisions>false</trackRevisions>
    </reviewItem>
    <reviewItem>
      <errorID>385e3729-9cb9-4645-8e82-6962506f5ad1</errorID>
      <errorWord>:</errorWord>
      <group>L1_Format</group>
      <groupName>格式问题</groupName>
      <ability>L2_HalfPunc_CN</ability>
      <abilityName/>
      <candidateList>
        <item>：</item>
      </candidateList>
      <explain>文本全半角错误。</explain>
      <paraID>5A9943E3</paraID>
      <start>6</start>
      <end>7</end>
      <status>unmodified</status>
      <modifiedWord/>
      <trackRevisions>false</trackRevisions>
    </reviewItem>
    <reviewItem>
      <errorID>8df0a6fa-6f37-4d91-b731-9133e024d6e3</errorID>
      <errorWord>（</errorWord>
      <group>L1_Punc</group>
      <groupName>标点问题</groupName>
      <ability>L2_Punc_CN</ability>
      <abilityName/>
      <candidateList/>
      <explain>同一形式括号套用。</explain>
      <paraID>1213BF8A</paraID>
      <start>41</start>
      <end>42</end>
      <status>unmodified</status>
      <modifiedWord/>
      <trackRevisions>false</trackRevisions>
    </reviewItem>
    <reviewItem>
      <errorID>ac7d8368-ddaa-46e8-b407-52fe12ab3b81</errorID>
      <errorWord>）</errorWord>
      <group>L1_Punc</group>
      <groupName>标点问题</groupName>
      <ability>L2_Punc_CN</ability>
      <abilityName/>
      <candidateList/>
      <explain>同一形式括号套用。</explain>
      <paraID>1213BF8A</paraID>
      <start>46</start>
      <end>47</end>
      <status>unmodified</status>
      <modifiedWord/>
      <trackRevisions>false</trackRevisions>
    </reviewItem>
    <reviewItem>
      <errorID>f768a0f8-31c2-43d5-b047-ae15d81baa33</errorID>
      <errorWord>性能</errorWord>
      <group>L1_Word</group>
      <groupName>字词问题</groupName>
      <ability>L2_Typo</ability>
      <abilityName>字词错误</abilityName>
      <candidateList>
        <item>的性能</item>
      </candidateList>
      <explain/>
      <paraID>1213BF8A</paraID>
      <start>53</start>
      <end>55</end>
      <status>unmodified</status>
      <modifiedWord/>
      <trackRevisions>false</trackRevisions>
    </reviewItem>
    <reviewItem>
      <errorID>d13ff402-8138-43fc-a892-5622765ddc0f</errorID>
      <errorWord>进行</errorWord>
      <group>L1_Word</group>
      <groupName>字词问题</groupName>
      <ability>L2_Typo</ability>
      <abilityName>字词错误</abilityName>
      <candidateList>
        <item>开展</item>
      </candidateList>
      <explain/>
      <paraID>2C192B43</paraID>
      <start>17</start>
      <end>19</end>
      <status>unmodified</status>
      <modifiedWord/>
      <trackRevisions>false</trackRevisions>
    </reviewItem>
    <reviewItem>
      <errorID>912b707f-b397-4512-8108-03a3a3adc511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374BC4CE</paraID>
      <start>0</start>
      <end>2</end>
      <status>unmodified</status>
      <modifiedWord/>
      <trackRevisions>false</trackRevisions>
    </reviewItem>
    <reviewItem>
      <errorID>37c5aa2c-9582-43c2-9ca8-9e7d793935fc</errorID>
      <errorWord>。</errorWord>
      <group>L1_Grammar</group>
      <groupName>语法问题</groupName>
      <ability>L2_Grammar</ability>
      <abilityName>语法错误</abilityName>
      <candidateList>
        <item>。此句无错误。</item>
      </candidateList>
      <explain/>
      <paraID>374BC4CE</paraID>
      <start>100</start>
      <end>101</end>
      <status>unmodified</status>
      <modifiedWord/>
      <trackRevisions>false</trackRevisions>
    </reviewItem>
    <reviewItem>
      <errorID>5be08e72-e01c-41a3-a4b1-101746e1fff1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70C9F597</paraID>
      <start>0</start>
      <end>2</end>
      <status>unmodified</status>
      <modifiedWord/>
      <trackRevisions>false</trackRevisions>
    </reviewItem>
    <reviewItem>
      <errorID>159150b8-5f2f-44c6-b246-8d8e91a7e968</errorID>
      <errorWord>增强</errorWord>
      <group>L1_Grammar</group>
      <groupName>语法问题</groupName>
      <ability>L2_Grammar</ability>
      <abilityName>语法错误</abilityName>
      <candidateList>
        <item>提高</item>
      </candidateList>
      <explain>“增强～效率”搭配不当，建议修改为“提高～效率”。</explain>
      <paraID>70C9F597</paraID>
      <start>88</start>
      <end>90</end>
      <status>ignored</status>
      <modifiedWord/>
      <trackRevisions>false</trackRevisions>
    </reviewItem>
    <reviewItem>
      <errorID>b451971a-b0c4-49b6-9b57-13bfcffe7bb4</errorID>
      <errorWord>。</errorWord>
      <group>L1_Grammar</group>
      <groupName>语法问题</groupName>
      <ability>L2_Grammar</ability>
      <abilityName>语法错误</abilityName>
      <candidateList>
        <item>。此句无错误。</item>
      </candidateList>
      <explain/>
      <paraID>70C9F597</paraID>
      <start>101</start>
      <end>102</end>
      <status>unmodified</status>
      <modifiedWord/>
      <trackRevisions>false</trackRevisions>
    </reviewItem>
    <reviewItem>
      <errorID>812f3947-87e5-41ba-81f1-67993fbb822f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EDF8B22</paraID>
      <start>0</start>
      <end>2</end>
      <status>unmodified</status>
      <modifiedWord/>
      <trackRevisions>false</trackRevisions>
    </reviewItem>
    <reviewItem>
      <errorID>0e9f43bf-d527-4075-88b3-b4494429d221</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30E952C5</paraID>
      <start>0</start>
      <end>2</end>
      <status>unmodified</status>
      <modifiedWord/>
      <trackRevisions>false</trackRevisions>
    </reviewItem>
    <reviewItem>
      <errorID>13c21f92-9b05-4dd1-bfb5-1b3240dd0fba</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2192AFC</paraID>
      <start>0</start>
      <end>2</end>
      <status>unmodified</status>
      <modifiedWord/>
      <trackRevisions>false</trackRevisions>
    </reviewItem>
    <reviewItem>
      <errorID>e30e8015-e244-4591-a3c5-5499348cf24c</errorID>
      <errorWord>。</errorWord>
      <group>L1_Grammar</group>
      <groupName>语法问题</groupName>
      <ability>L2_Grammar</ability>
      <abilityName>语法错误</abilityName>
      <candidateList>
        <item>。此句无错误。</item>
      </candidateList>
      <explain/>
      <paraID> 2192AFC</paraID>
      <start>72</start>
      <end>73</end>
      <status>unmodified</status>
      <modifiedWord/>
      <trackRevisions>false</trackRevisions>
    </reviewItem>
    <reviewItem>
      <errorID>7e530a51-3372-4ef0-ae4a-fbeb1490eb08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4EFEF5E4</paraID>
      <start>0</start>
      <end>2</end>
      <status>unmodified</status>
      <modifiedWord/>
      <trackRevisions>false</trackRevisions>
    </reviewItem>
    <reviewItem>
      <errorID>9bed1606-3d09-45ce-a8cd-37a7433e712f</errorID>
      <errorWord>能力</errorWord>
      <group>L1_Word</group>
      <groupName>字词问题</groupName>
      <ability>L2_Typo</ability>
      <abilityName>字词错误</abilityName>
      <candidateList>
        <item>的能力</item>
      </candidateList>
      <explain/>
      <paraID>4EFEF5E4</paraID>
      <start>28</start>
      <end>30</end>
      <status>ignored</status>
      <modifiedWord/>
      <trackRevisions>false</trackRevisions>
    </reviewItem>
    <reviewItem>
      <errorID>b0d50953-6973-4ca5-9ea0-1aaaaab49069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262C17A7</paraID>
      <start>0</start>
      <end>2</end>
      <status>unmodified</status>
      <modifiedWord/>
      <trackRevisions>false</trackRevisions>
    </reviewItem>
    <reviewItem>
      <errorID>8e326c59-53c3-40f2-bbe1-f266b1c30dae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49423C2</paraID>
      <start>0</start>
      <end>2</end>
      <status>unmodified</status>
      <modifiedWord/>
      <trackRevisions>false</trackRevisions>
    </reviewItem>
    <reviewItem>
      <errorID>8cf9d65d-52d7-4a28-906f-35f48be25cc6</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422C84E5</paraID>
      <start>0</start>
      <end>2</end>
      <status>unmodified</status>
      <modifiedWord/>
      <trackRevisions>false</trackRevisions>
    </reviewItem>
    <reviewItem>
      <errorID>c779381d-da03-4478-b6e5-a503866aa259</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40F3209B</paraID>
      <start>0</start>
      <end>2</end>
      <status>unmodified</status>
      <modifiedWord/>
      <trackRevisions>false</trackRevisions>
    </reviewItem>
    <reviewItem>
      <errorID>24264da3-673d-42dd-8b19-ac02fe956dac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A37A55B</paraID>
      <start>0</start>
      <end>2</end>
      <status>unmodified</status>
      <modifiedWord/>
      <trackRevisions>false</trackRevisions>
    </reviewItem>
    <reviewItem>
      <errorID>1543277e-0919-42b9-b04d-f02e379132fd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11292DC2</paraID>
      <start>0</start>
      <end>2</end>
      <status>unmodified</status>
      <modifiedWord/>
      <trackRevisions>false</trackRevisions>
    </reviewItem>
    <reviewItem>
      <errorID>d27d1555-11e1-48d6-bdf6-40074e4d865e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62B941FA</paraID>
      <start>0</start>
      <end>2</end>
      <status>unmodified</status>
      <modifiedWord/>
      <trackRevisions>false</trackRevisions>
    </reviewItem>
    <reviewItem>
      <errorID>df852d37-d2c4-40ed-a357-abe59b3492e6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3D874981</paraID>
      <start>0</start>
      <end>2</end>
      <status>unmodified</status>
      <modifiedWord/>
      <trackRevisions>false</trackRevisions>
    </reviewItem>
    <reviewItem>
      <errorID>f90b1232-31d9-4db4-8b7e-ec44fdb79f68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7FE5823A</paraID>
      <start>0</start>
      <end>2</end>
      <status>unmodified</status>
      <modifiedWord/>
      <trackRevisions>false</trackRevisions>
    </reviewItem>
    <reviewItem>
      <errorID>0be39bde-6027-46f1-bca2-d462abf3bd81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36385D5A</paraID>
      <start>0</start>
      <end>2</end>
      <status>unmodified</status>
      <modifiedWord/>
      <trackRevisions>false</trackRevisions>
    </reviewItem>
    <reviewItem>
      <errorID>7e2fc619-42e1-4cd9-acb5-828b379499bd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5D8BDD5</paraID>
      <start>0</start>
      <end>2</end>
      <status>unmodified</status>
      <modifiedWord/>
      <trackRevisions>false</trackRevisions>
    </reviewItem>
    <reviewItem>
      <errorID>67e26678-aa97-4d81-91a7-ca66cab224ff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516DE561</paraID>
      <start>0</start>
      <end>2</end>
      <status>unmodified</status>
      <modifiedWord/>
      <trackRevisions>false</trackRevisions>
    </reviewItem>
    <reviewItem>
      <errorID>bb71dfce-01d0-4ea7-a943-892ecb286241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5AD1C</paraID>
      <start>0</start>
      <end>2</end>
      <status>unmodified</status>
      <modifiedWord/>
      <trackRevisions>false</trackRevisions>
    </reviewItem>
    <reviewItem>
      <errorID>b42a18be-2454-4d2d-9d51-660ed6185b5d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74CEA9BD</paraID>
      <start>0</start>
      <end>2</end>
      <status>unmodified</status>
      <modifiedWord/>
      <trackRevisions>false</trackRevisions>
    </reviewItem>
    <reviewItem>
      <errorID>652a447d-c81a-4842-b93e-ad434f73348f</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3752BC10</paraID>
      <start>0</start>
      <end>2</end>
      <status>unmodified</status>
      <modifiedWord/>
      <trackRevisions>false</trackRevisions>
    </reviewItem>
    <reviewItem>
      <errorID>5f5e9619-ad7b-4076-9fa6-63cd97f7980c</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7C057193</paraID>
      <start>0</start>
      <end>2</end>
      <status>unmodified</status>
      <modifiedWord/>
      <trackRevisions>false</trackRevisions>
    </reviewItem>
    <reviewItem>
      <errorID>e180f898-d144-440c-938f-bc563397dc1e</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77E30458</paraID>
      <start>0</start>
      <end>2</end>
      <status>unmodified</status>
      <modifiedWord/>
      <trackRevisions>false</trackRevisions>
    </reviewItem>
    <reviewItem>
      <errorID>df412ad9-c571-4ae3-86bb-5f7783303e57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A51271E</paraID>
      <start>0</start>
      <end>2</end>
      <status>unmodified</status>
      <modifiedWord/>
      <trackRevisions>false</trackRevisions>
    </reviewItem>
    <reviewItem>
      <errorID>98da5be8-3c3d-44b3-851f-845b0677f44f</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66567247</paraID>
      <start>0</start>
      <end>2</end>
      <status>unmodified</status>
      <modifiedWord/>
      <trackRevisions>false</trackRevisions>
    </reviewItem>
    <reviewItem>
      <errorID>e55fda77-f641-4637-bbb5-857f94f89abe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1D6AF978</paraID>
      <start>0</start>
      <end>2</end>
      <status>unmodified</status>
      <modifiedWord/>
      <trackRevisions>false</trackRevisions>
    </reviewItem>
    <reviewItem>
      <errorID>5e152ab5-91af-4d5a-9b7a-5b486e01835d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2BF124BF</paraID>
      <start>0</start>
      <end>2</end>
      <status>unmodified</status>
      <modifiedWord/>
      <trackRevisions>false</trackRevisions>
    </reviewItem>
    <reviewItem>
      <errorID>00d8bdf0-26b9-4308-b5a6-64b66cb132c9</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5D1B770C</paraID>
      <start>0</start>
      <end>2</end>
      <status>unmodified</status>
      <modifiedWord/>
      <trackRevisions>false</trackRevisions>
    </reviewItem>
    <reviewItem>
      <errorID>1c550f5c-5d08-45d3-b00c-a7175ecdbaa3</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76765AE</paraID>
      <start>0</start>
      <end>2</end>
      <status>unmodified</status>
      <modifiedWord/>
      <trackRevisions>false</trackRevisions>
    </reviewItem>
    <reviewItem>
      <errorID>c4f1c663-267e-40dd-9621-2dfb9dc2150c</errorID>
      <errorWord>见</errorWord>
      <group>L1_Word</group>
      <groupName>字词问题</groupName>
      <ability>L2_Typo</ability>
      <abilityName>字词错误</abilityName>
      <candidateList>
        <item>见下</item>
      </candidateList>
      <explain/>
      <paraID> 6BE96E0</paraID>
      <start>12</start>
      <end>13</end>
      <status>unmodified</status>
      <modifiedWord/>
      <trackRevisions>false</trackRevisions>
    </reviewItem>
    <reviewItem>
      <errorID>458844d2-3dc6-4d22-9544-18a88276d016</errorID>
      <errorWord>(</errorWord>
      <group>L1_Format</group>
      <groupName>格式问题</groupName>
      <ability>L2_HalfPunc_CN</ability>
      <abilityName/>
      <candidateList>
        <item>（</item>
      </candidateList>
      <explain>文本全半角错误。</explain>
      <paraID>1F1CADA7</paraID>
      <start>6</start>
      <end>7</end>
      <status>unmodified</status>
      <modifiedWord/>
      <trackRevisions>false</trackRevisions>
    </reviewItem>
    <reviewItem>
      <errorID>3db83fa0-1338-42a4-98ca-700263f259ca</errorID>
      <errorWord>)</errorWord>
      <group>L1_Format</group>
      <groupName>格式问题</groupName>
      <ability>L2_HalfPunc_CN</ability>
      <abilityName/>
      <candidateList>
        <item>）</item>
      </candidateList>
      <explain>文本全半角错误。</explain>
      <paraID>1F1CADA7</paraID>
      <start>11</start>
      <end>12</end>
      <status>unmodified</status>
      <modifiedWord/>
      <trackRevisions>false</trackRevisions>
    </reviewItem>
    <reviewItem>
      <errorID>a4a1d6a8-5cd5-4cc3-a241-47337837e866</errorID>
      <errorWord>(</errorWord>
      <group>L1_Format</group>
      <groupName>格式问题</groupName>
      <ability>L2_HalfPunc_CN</ability>
      <abilityName/>
      <candidateList>
        <item>（</item>
      </candidateList>
      <explain>文本全半角错误。</explain>
      <paraID>2AB808C0</paraID>
      <start>6</start>
      <end>7</end>
      <status>unmodified</status>
      <modifiedWord/>
      <trackRevisions>false</trackRevisions>
    </reviewItem>
    <reviewItem>
      <errorID>07e58951-af45-4295-b391-10dbf75814c8</errorID>
      <errorWord>)</errorWord>
      <group>L1_Format</group>
      <groupName>格式问题</groupName>
      <ability>L2_HalfPunc_CN</ability>
      <abilityName/>
      <candidateList>
        <item>）</item>
      </candidateList>
      <explain>文本全半角错误。</explain>
      <paraID>2AB808C0</paraID>
      <start>11</start>
      <end>12</end>
      <status>unmodified</status>
      <modifiedWord/>
      <trackRevisions>false</trackRevisions>
    </reviewItem>
    <reviewItem>
      <errorID>d0febed0-f69d-4299-8ac8-3a76312355eb</errorID>
      <errorWord>(</errorWord>
      <group>L1_Format</group>
      <groupName>格式问题</groupName>
      <ability>L2_HalfPunc_CN</ability>
      <abilityName/>
      <candidateList>
        <item>（</item>
      </candidateList>
      <explain>文本全半角错误。</explain>
      <paraID>4D1CC9E6</paraID>
      <start>6</start>
      <end>7</end>
      <status>unmodified</status>
      <modifiedWord/>
      <trackRevisions>false</trackRevisions>
    </reviewItem>
    <reviewItem>
      <errorID>8649eeae-10ee-471c-b55a-bfbd9ba8157b</errorID>
      <errorWord>)</errorWord>
      <group>L1_Format</group>
      <groupName>格式问题</groupName>
      <ability>L2_HalfPunc_CN</ability>
      <abilityName/>
      <candidateList>
        <item>）</item>
      </candidateList>
      <explain>文本全半角错误。</explain>
      <paraID>4D1CC9E6</paraID>
      <start>11</start>
      <end>12</end>
      <status>unmodified</status>
      <modifiedWord/>
      <trackRevisions>false</trackRevisions>
    </reviewItem>
    <reviewItem>
      <errorID>7f266a53-7407-4d21-b38d-f2a9b045bb6b</errorID>
      <errorWord>(</errorWord>
      <group>L1_Format</group>
      <groupName>格式问题</groupName>
      <ability>L2_HalfPunc_CN</ability>
      <abilityName/>
      <candidateList>
        <item>（</item>
      </candidateList>
      <explain>文本全半角错误。</explain>
      <paraID>5E69B2B0</paraID>
      <start>8</start>
      <end>9</end>
      <status>unmodified</status>
      <modifiedWord/>
      <trackRevisions>false</trackRevisions>
    </reviewItem>
    <reviewItem>
      <errorID>548760d6-5d0c-4b95-90db-f323fd51f029</errorID>
      <errorWord>)</errorWord>
      <group>L1_Format</group>
      <groupName>格式问题</groupName>
      <ability>L2_HalfPunc_CN</ability>
      <abilityName/>
      <candidateList>
        <item>）</item>
      </candidateList>
      <explain>文本全半角错误。</explain>
      <paraID>5E69B2B0</paraID>
      <start>11</start>
      <end>12</end>
      <status>unmodified</status>
      <modifiedWord/>
      <trackRevisions>false</trackRevisions>
    </reviewItem>
    <reviewItem>
      <errorID>ca375eef-0dc0-43d9-ad63-04ec0cc8462c</errorID>
      <errorWord>(</errorWord>
      <group>L1_Format</group>
      <groupName>格式问题</groupName>
      <ability>L2_HalfPunc_CN</ability>
      <abilityName/>
      <candidateList>
        <item>（</item>
      </candidateList>
      <explain>文本全半角错误。</explain>
      <paraID>3B0EABA9</paraID>
      <start>8</start>
      <end>9</end>
      <status>unmodified</status>
      <modifiedWord/>
      <trackRevisions>false</trackRevisions>
    </reviewItem>
    <reviewItem>
      <errorID>b49fdaea-31fc-46ad-9ae0-084d47fb808e</errorID>
      <errorWord>)</errorWord>
      <group>L1_Format</group>
      <groupName>格式问题</groupName>
      <ability>L2_HalfPunc_CN</ability>
      <abilityName/>
      <candidateList>
        <item>）</item>
      </candidateList>
      <explain>文本全半角错误。</explain>
      <paraID>3B0EABA9</paraID>
      <start>11</start>
      <end>12</end>
      <status>unmodified</status>
      <modifiedWord/>
      <trackRevisions>false</trackRevisions>
    </reviewItem>
    <reviewItem>
      <errorID>8f5a4b37-acb7-4280-afa4-ae1d37541c47</errorID>
      <errorWord>见</errorWord>
      <group>L1_Word</group>
      <groupName>字词问题</groupName>
      <ability>L2_Typo</ability>
      <abilityName>字词错误</abilityName>
      <candidateList>
        <item>见下</item>
      </candidateList>
      <explain/>
      <paraID>518AFFF0</paraID>
      <start>37</start>
      <end>38</end>
      <status>unmodified</status>
      <modifiedWord/>
      <trackRevisions>false</trackRevisions>
    </reviewItem>
    <reviewItem>
      <errorID>ff18b719-0f97-4507-a660-bec67eb147d2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6EC5EA55</paraID>
      <start>0</start>
      <end>2</end>
      <status>unmodified</status>
      <modifiedWord/>
      <trackRevisions>false</trackRevisions>
    </reviewItem>
    <reviewItem>
      <errorID>23102c80-15d1-4bfe-96a4-a09abe0d9e8f</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39BBABC0</paraID>
      <start>0</start>
      <end>2</end>
      <status>unmodified</status>
      <modifiedWord/>
      <trackRevisions>false</trackRevisions>
    </reviewItem>
    <reviewItem>
      <errorID>4d17b965-6f49-4f9d-afd6-6982064b6e93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6FB8BBBD</paraID>
      <start>0</start>
      <end>2</end>
      <status>unmodified</status>
      <modifiedWord/>
      <trackRevisions>false</trackRevisions>
    </reviewItem>
    <reviewItem>
      <errorID>60272a83-721f-4cab-93ef-c5381db7e97e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1D073D72</paraID>
      <start>0</start>
      <end>2</end>
      <status>unmodified</status>
      <modifiedWord/>
      <trackRevisions>false</trackRevisions>
    </reviewItem>
    <reviewItem>
      <errorID>67dab372-1e43-416c-ae1c-d76614686383</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39CCF497</paraID>
      <start>0</start>
      <end>2</end>
      <status>unmodified</status>
      <modifiedWord/>
      <trackRevisions>false</trackRevisions>
    </reviewItem>
    <reviewItem>
      <errorID>08aea222-e669-430a-9c4b-64d8f11ca313</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59E8F87C</paraID>
      <start>0</start>
      <end>2</end>
      <status>unmodified</status>
      <modifiedWord/>
      <trackRevisions>false</trackRevisions>
    </reviewItem>
    <reviewItem>
      <errorID>e0dc6bad-b9df-4e6b-870b-b679390fd262</errorID>
      <errorWord>,</errorWord>
      <group>L1_Format</group>
      <groupName>格式问题</groupName>
      <ability>L2_HalfPunc_CN</ability>
      <abilityName/>
      <candidateList>
        <item>，</item>
      </candidateList>
      <explain>文本全半角错误。</explain>
      <paraID>2823E9AB</paraID>
      <start>38</start>
      <end>39</end>
      <status>unmodified</status>
      <modifiedWord/>
      <trackRevisions>false</trackRevisions>
    </reviewItem>
    <reviewItem>
      <errorID>3c1d067d-2da0-4b0a-835b-8b73ff2cc00e</errorID>
      <errorWord>中华人民共和国海上交通安全法</errorWord>
      <group>L1_Knowledge</group>
      <groupName>知识性问题</groupName>
      <ability>L2_Knowledge</ability>
      <abilityName>其他知识</abilityName>
      <candidateList>
        <item>《中华人民共和国海上交通安全法》</item>
      </candidateList>
      <explain>完整法律法规名称需要加书名号，请注意检查。</explain>
      <paraID> AF4A066</paraID>
      <start>4</start>
      <end>18</end>
      <status>unmodified</status>
      <modifiedWord/>
      <trackRevisions>false</trackRevisions>
    </reviewItem>
    <reviewItem>
      <errorID>80c48140-3eba-4325-ac20-f17f1e2f4eda</errorID>
      <errorWord>,</errorWord>
      <group>L1_Format</group>
      <groupName>格式问题</groupName>
      <ability>L2_HalfPunc_CN</ability>
      <abilityName/>
      <candidateList>
        <item>，</item>
      </candidateList>
      <explain>文本全半角错误。</explain>
      <paraID> AF4A066</paraID>
      <start>18</start>
      <end>19</end>
      <status>unmodified</status>
      <modifiedWord/>
      <trackRevisions>false</trackRevisions>
    </reviewItem>
    <reviewItem>
      <errorID>2282fbdb-edac-4651-8c28-5774a859fc0b</errorID>
      <errorWord>,</errorWord>
      <group>L1_Format</group>
      <groupName>格式问题</groupName>
      <ability>L2_HalfPunc_CN</ability>
      <abilityName/>
      <candidateList>
        <item>，</item>
      </candidateList>
      <explain>文本全半角错误。</explain>
      <paraID>66D625DE</paraID>
      <start>14</start>
      <end>15</end>
      <status>unmodified</status>
      <modifiedWord/>
      <trackRevisions>false</trackRevisions>
    </reviewItem>
    <reviewItem>
      <errorID>608b9d40-542d-442c-94d1-c5f9fd3756aa</errorID>
      <errorWord>,</errorWord>
      <group>L1_Format</group>
      <groupName>格式问题</groupName>
      <ability>L2_HalfPunc_CN</ability>
      <abilityName/>
      <candidateList>
        <item>，</item>
      </candidateList>
      <explain>文本全半角错误。</explain>
      <paraID>66D625DE</paraID>
      <start>46</start>
      <end>47</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8EFEC-AD5C-4C1C-A3C6-22295CB5D689}">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D2A01E-1856-40C3-BB4B-53F9A384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31</TotalTime>
  <Pages>17</Pages>
  <Words>1841</Words>
  <Characters>10498</Characters>
  <Application>Microsoft Office Word</Application>
  <DocSecurity>0</DocSecurity>
  <Lines>87</Lines>
  <Paragraphs>24</Paragraphs>
  <ScaleCrop>false</ScaleCrop>
  <Company>PCMI</Company>
  <LinksUpToDate>false</LinksUpToDate>
  <CharactersWithSpaces>12315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ZYG</dc:creator>
  <dc:description>&lt;config cover="true" show_menu="true" version="1.0.0" doctype="SDKXY"&gt;_x000d_
&lt;/config&gt;</dc:description>
  <cp:lastModifiedBy>zhenghao</cp:lastModifiedBy>
  <cp:revision>7</cp:revision>
  <cp:lastPrinted>2025-12-05T00:07:00Z</cp:lastPrinted>
  <dcterms:created xsi:type="dcterms:W3CDTF">2026-04-05T23:07:00Z</dcterms:created>
  <dcterms:modified xsi:type="dcterms:W3CDTF">2026-06-01T12:22:00Z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CC1934DCF30346A998B96C8770E65D41_13</vt:lpwstr>
  </property>
  <property fmtid="{D5CDD505-2E9C-101B-9397-08002B2CF9AE}" pid="16" name="_DocHome">
    <vt:i4>-988283461</vt:i4>
  </property>
  <property fmtid="{D5CDD505-2E9C-101B-9397-08002B2CF9AE}" pid="17" name="KSOTemplateDocerSaveRecord">
    <vt:lpwstr>eyJoZGlkIjoiMGViNjNiM2I0Yjc3ZDlmZmJjYzBhMjZhNmQxMzdiYTkiLCJ1c2VySWQiOiIxNDQ3NTkxMzE2In0=</vt:lpwstr>
  </property>
</Properties>
</file>