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b"/>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D03E12" w:rsidTr="00E15F03">
        <w:tc>
          <w:tcPr>
            <w:tcW w:w="509" w:type="dxa"/>
          </w:tcPr>
          <w:p w:rsidR="00D03E12" w:rsidRDefault="00D03E12" w:rsidP="00E15F03">
            <w:pPr>
              <w:pStyle w:val="afffa"/>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D03E12" w:rsidRDefault="00D03E12" w:rsidP="00E15F03">
            <w:pPr>
              <w:pStyle w:val="afffa"/>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hint="eastAsia"/>
                <w:sz w:val="21"/>
                <w:szCs w:val="21"/>
              </w:rPr>
              <w:t>点击此处添加ICS号</w:t>
            </w:r>
            <w:r>
              <w:rPr>
                <w:rFonts w:ascii="黑体" w:eastAsia="黑体" w:hAnsi="黑体"/>
                <w:sz w:val="21"/>
                <w:szCs w:val="21"/>
              </w:rPr>
              <w:fldChar w:fldCharType="end"/>
            </w:r>
            <w:bookmarkEnd w:id="0"/>
          </w:p>
        </w:tc>
      </w:tr>
      <w:tr w:rsidR="00D03E12" w:rsidTr="00E15F03">
        <w:tc>
          <w:tcPr>
            <w:tcW w:w="509" w:type="dxa"/>
          </w:tcPr>
          <w:p w:rsidR="00D03E12" w:rsidRDefault="00D03E12" w:rsidP="00E15F03">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b"/>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03E12" w:rsidTr="00E15F03">
              <w:trPr>
                <w:trHeight w:hRule="exact" w:val="1021"/>
              </w:trPr>
              <w:tc>
                <w:tcPr>
                  <w:tcW w:w="9242" w:type="dxa"/>
                  <w:vAlign w:val="center"/>
                </w:tcPr>
                <w:p w:rsidR="00D03E12" w:rsidRDefault="00D03E12" w:rsidP="00E15F03">
                  <w:pPr>
                    <w:pStyle w:val="afffd"/>
                    <w:framePr w:w="0" w:hRule="auto" w:wrap="auto" w:hAnchor="text" w:xAlign="left" w:yAlign="inline" w:anchorLock="0"/>
                    <w:ind w:left="420" w:right="624"/>
                    <w:rPr>
                      <w:rFonts w:ascii="宋体" w:hAnsi="宋体"/>
                      <w:sz w:val="28"/>
                      <w:szCs w:val="28"/>
                    </w:rPr>
                  </w:pP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t>     </w:t>
                  </w:r>
                  <w:r>
                    <w:fldChar w:fldCharType="end"/>
                  </w:r>
                  <w:bookmarkEnd w:id="1"/>
                </w:p>
              </w:tc>
            </w:tr>
          </w:tbl>
          <w:p w:rsidR="00D03E12" w:rsidRDefault="00D03E12" w:rsidP="00E15F03">
            <w:pPr>
              <w:pStyle w:val="afffa"/>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点击此处添加CCS号</w:t>
            </w:r>
            <w:r>
              <w:rPr>
                <w:rFonts w:ascii="黑体" w:eastAsia="黑体" w:hAnsi="黑体"/>
                <w:sz w:val="21"/>
                <w:szCs w:val="21"/>
              </w:rPr>
              <w:fldChar w:fldCharType="end"/>
            </w:r>
            <w:bookmarkEnd w:id="2"/>
          </w:p>
        </w:tc>
      </w:tr>
    </w:tbl>
    <w:p w:rsidR="00D03E12" w:rsidRDefault="00D03E12" w:rsidP="00D03E12">
      <w:pPr>
        <w:pStyle w:val="afffe"/>
        <w:framePr w:w="9639" w:h="624" w:hRule="exact" w:hSpace="181" w:vSpace="181" w:wrap="around" w:hAnchor="page" w:x="1305" w:y="2269"/>
        <w:rPr>
          <w:rFonts w:ascii="黑体" w:eastAsia="黑体" w:hAnsi="黑体"/>
          <w:b w:val="0"/>
          <w:bCs w:val="0"/>
          <w:w w:val="100"/>
          <w:sz w:val="48"/>
          <w:szCs w:val="48"/>
        </w:rPr>
      </w:pPr>
      <w:bookmarkStart w:id="3"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D03E12" w:rsidRDefault="00D03E12" w:rsidP="00D03E12">
      <w:pPr>
        <w:pStyle w:val="affff9"/>
        <w:framePr w:wrap="auto"/>
      </w:pPr>
      <w:r>
        <w:t>T/</w:t>
      </w:r>
      <w:r>
        <w:rPr>
          <w:rFonts w:hint="eastAsia"/>
        </w:rPr>
        <w:t>CSO</w:t>
      </w:r>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D03E12" w:rsidRDefault="00D03E12" w:rsidP="00D03E12">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14:anchorId="487E1D4B" wp14:editId="293690F4">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690CD3D9"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D03E12" w:rsidRDefault="00D03E12" w:rsidP="00D03E12">
      <w:pPr>
        <w:pStyle w:val="afffe"/>
        <w:framePr w:w="9639" w:h="6976" w:hRule="exact" w:hSpace="0" w:vSpace="0" w:wrap="around" w:hAnchor="page" w:y="6408"/>
        <w:jc w:val="center"/>
        <w:rPr>
          <w:rFonts w:ascii="黑体" w:eastAsia="黑体" w:hAnsi="黑体"/>
          <w:b w:val="0"/>
          <w:bCs w:val="0"/>
          <w:w w:val="100"/>
        </w:rPr>
      </w:pPr>
    </w:p>
    <w:p w:rsidR="00D03E12" w:rsidRDefault="00D03E12" w:rsidP="00D03E12">
      <w:pPr>
        <w:pStyle w:val="affffa"/>
        <w:framePr w:h="6974" w:hRule="exact" w:wrap="around" w:x="1419" w:anchorLock="1"/>
      </w:pPr>
      <w:bookmarkStart w:id="6" w:name="_GoBack"/>
      <w:r w:rsidRPr="00F87567">
        <w:rPr>
          <w:rFonts w:hint="eastAsia"/>
          <w:szCs w:val="28"/>
        </w:rPr>
        <w:t>海洋水下无人智能技术与装备标准体系</w:t>
      </w:r>
      <w:bookmarkEnd w:id="6"/>
    </w:p>
    <w:p w:rsidR="00D03E12" w:rsidRDefault="00D03E12" w:rsidP="00D03E12">
      <w:pPr>
        <w:framePr w:w="9639" w:h="6974" w:hRule="exact" w:wrap="around" w:vAnchor="page" w:hAnchor="page" w:x="1419" w:y="6408" w:anchorLock="1"/>
        <w:ind w:left="-1418"/>
      </w:pPr>
    </w:p>
    <w:p w:rsidR="00D03E12" w:rsidRDefault="00D03E12" w:rsidP="00D03E12">
      <w:pPr>
        <w:pStyle w:val="affff3"/>
        <w:framePr w:w="9639" w:h="6974" w:hRule="exact" w:wrap="around" w:vAnchor="page" w:hAnchor="page" w:x="1419" w:y="6408" w:anchorLock="1"/>
        <w:textAlignment w:val="bottom"/>
        <w:rPr>
          <w:rFonts w:eastAsia="黑体"/>
          <w:szCs w:val="28"/>
        </w:rPr>
      </w:pPr>
      <w:r w:rsidRPr="005374D4">
        <w:rPr>
          <w:rFonts w:eastAsia="黑体"/>
          <w:szCs w:val="28"/>
        </w:rPr>
        <w:t xml:space="preserve">Standard system for marine underwater unmanned intelligence technology and </w:t>
      </w:r>
      <w:proofErr w:type="spellStart"/>
      <w:r w:rsidRPr="005374D4">
        <w:rPr>
          <w:rFonts w:eastAsia="黑体"/>
          <w:szCs w:val="28"/>
        </w:rPr>
        <w:t>equipments</w:t>
      </w:r>
      <w:proofErr w:type="spellEnd"/>
    </w:p>
    <w:p w:rsidR="00D03E12" w:rsidRDefault="00D03E12" w:rsidP="00D03E12">
      <w:pPr>
        <w:framePr w:w="9639" w:h="6974" w:hRule="exact" w:wrap="around" w:vAnchor="page" w:hAnchor="page" w:x="1419" w:y="6408" w:anchorLock="1"/>
        <w:spacing w:line="760" w:lineRule="exact"/>
        <w:ind w:left="-1418"/>
      </w:pPr>
    </w:p>
    <w:p w:rsidR="00D03E12" w:rsidRDefault="00D03E12" w:rsidP="00D03E12">
      <w:pPr>
        <w:pStyle w:val="affff3"/>
        <w:framePr w:w="9639" w:h="6974" w:hRule="exact" w:wrap="around" w:vAnchor="page" w:hAnchor="page" w:x="1419" w:y="6408" w:anchorLock="1"/>
        <w:textAlignment w:val="bottom"/>
        <w:rPr>
          <w:rFonts w:eastAsia="黑体"/>
          <w:szCs w:val="28"/>
        </w:rPr>
      </w:pPr>
    </w:p>
    <w:p w:rsidR="00D03E12" w:rsidRDefault="00D03E12" w:rsidP="00D03E12">
      <w:pPr>
        <w:pStyle w:val="affff3"/>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7"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7"/>
    </w:p>
    <w:p w:rsidR="00D03E12" w:rsidRDefault="00D03E12" w:rsidP="00D03E12">
      <w:pPr>
        <w:pStyle w:val="affff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8"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8"/>
    </w:p>
    <w:p w:rsidR="00D03E12" w:rsidRDefault="00D03E12" w:rsidP="00D03E12">
      <w:pPr>
        <w:pStyle w:val="affff3"/>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9"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9"/>
    </w:p>
    <w:p w:rsidR="00D03E12" w:rsidRDefault="00D03E12" w:rsidP="00D03E12">
      <w:pPr>
        <w:pStyle w:val="affff7"/>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2"/>
      <w:r>
        <w:rPr>
          <w:rFonts w:hint="eastAsia"/>
        </w:rPr>
        <w:t>发布</w:t>
      </w:r>
    </w:p>
    <w:p w:rsidR="00D03E12" w:rsidRDefault="00D03E12" w:rsidP="00D03E12">
      <w:pPr>
        <w:pStyle w:val="affff8"/>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5"/>
      <w:r>
        <w:rPr>
          <w:rFonts w:hint="eastAsia"/>
        </w:rPr>
        <w:t>实施</w:t>
      </w:r>
    </w:p>
    <w:p w:rsidR="00D03E12" w:rsidRDefault="00D03E12" w:rsidP="00D03E12">
      <w:pPr>
        <w:pStyle w:val="affff8"/>
        <w:framePr w:w="7433" w:h="584" w:hRule="exact" w:hSpace="181" w:wrap="around" w:vAnchor="margin" w:hAnchor="margin" w:xAlign="center" w:y="14800"/>
        <w:jc w:val="center"/>
        <w:rPr>
          <w:rFonts w:ascii="黑体" w:hAnsi="黑体"/>
          <w:sz w:val="36"/>
          <w:szCs w:val="22"/>
        </w:rPr>
      </w:pPr>
      <w:r>
        <w:rPr>
          <w:rFonts w:ascii="黑体" w:hAnsi="黑体" w:hint="eastAsia"/>
          <w:sz w:val="36"/>
          <w:szCs w:val="22"/>
        </w:rPr>
        <w:t>中国海洋</w:t>
      </w:r>
      <w:r>
        <w:rPr>
          <w:rFonts w:ascii="黑体" w:hAnsi="黑体"/>
          <w:sz w:val="36"/>
          <w:szCs w:val="22"/>
        </w:rPr>
        <w:t>学会 发布</w:t>
      </w:r>
    </w:p>
    <w:p w:rsidR="00D03E12" w:rsidRDefault="00D03E12" w:rsidP="00D03E12">
      <w:pPr>
        <w:rPr>
          <w:rFonts w:ascii="宋体" w:hAnsi="宋体"/>
          <w:sz w:val="28"/>
          <w:szCs w:val="28"/>
        </w:rPr>
        <w:sectPr w:rsidR="00D03E12" w:rsidSect="00D03E12">
          <w:headerReference w:type="even" r:id="rId5"/>
          <w:headerReference w:type="default" r:id="rId6"/>
          <w:footerReference w:type="even" r:id="rId7"/>
          <w:footerReference w:type="default" r:id="rId8"/>
          <w:headerReference w:type="first" r:id="rId9"/>
          <w:footerReference w:type="first" r:id="rId10"/>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14:anchorId="2D6397CA" wp14:editId="60C2EE3B">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071A3D05"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D03E12" w:rsidRDefault="00D03E12" w:rsidP="00D03E12">
      <w:pPr>
        <w:pStyle w:val="affff2"/>
        <w:spacing w:after="360"/>
      </w:pPr>
      <w:bookmarkStart w:id="16" w:name="BookMark1"/>
      <w:bookmarkStart w:id="17" w:name="_Toc199523305"/>
      <w:bookmarkStart w:id="18" w:name="_Toc200306960"/>
      <w:bookmarkStart w:id="19" w:name="_Toc200307334"/>
      <w:bookmarkStart w:id="20" w:name="_Toc200307479"/>
      <w:r w:rsidRPr="002329F3">
        <w:rPr>
          <w:rFonts w:hint="eastAsia"/>
          <w:spacing w:val="320"/>
        </w:rPr>
        <w:lastRenderedPageBreak/>
        <w:t>目</w:t>
      </w:r>
      <w:r>
        <w:rPr>
          <w:rFonts w:hint="eastAsia"/>
        </w:rPr>
        <w:t>次</w:t>
      </w:r>
    </w:p>
    <w:p w:rsidR="00D03E12" w:rsidRDefault="00D03E12" w:rsidP="00D03E12">
      <w:pPr>
        <w:pStyle w:val="10"/>
        <w:tabs>
          <w:tab w:val="right" w:leader="dot" w:pos="9354"/>
        </w:tabs>
      </w:pPr>
      <w:r w:rsidRPr="002329F3">
        <w:fldChar w:fldCharType="begin"/>
      </w:r>
      <w:r w:rsidRPr="002329F3">
        <w:instrText xml:space="preserve"> TOC \o "1-1" \h \t "标准文件_一级条标题,2,标准文件_附录一级条标题,2," </w:instrText>
      </w:r>
      <w:r w:rsidRPr="002329F3">
        <w:fldChar w:fldCharType="separate"/>
      </w:r>
      <w:hyperlink w:anchor="_Toc24972" w:history="1">
        <w:r>
          <w:rPr>
            <w:spacing w:val="320"/>
          </w:rPr>
          <w:t>前</w:t>
        </w:r>
        <w:r>
          <w:t>言</w:t>
        </w:r>
        <w:r>
          <w:tab/>
        </w:r>
        <w:r>
          <w:fldChar w:fldCharType="begin"/>
        </w:r>
        <w:r>
          <w:instrText xml:space="preserve"> PAGEREF _Toc24972 \h </w:instrText>
        </w:r>
        <w:r>
          <w:fldChar w:fldCharType="separate"/>
        </w:r>
        <w:r>
          <w:rPr>
            <w:noProof/>
          </w:rPr>
          <w:t>II</w:t>
        </w:r>
        <w:r>
          <w:fldChar w:fldCharType="end"/>
        </w:r>
      </w:hyperlink>
    </w:p>
    <w:p w:rsidR="00D03E12" w:rsidRDefault="00D03E12" w:rsidP="00D03E12">
      <w:pPr>
        <w:pStyle w:val="10"/>
        <w:tabs>
          <w:tab w:val="right" w:leader="dot" w:pos="9354"/>
        </w:tabs>
      </w:pPr>
      <w:hyperlink w:anchor="_Toc24606" w:history="1">
        <w:r>
          <w:rPr>
            <w:spacing w:val="320"/>
          </w:rPr>
          <w:t>引</w:t>
        </w:r>
        <w:r>
          <w:t>言</w:t>
        </w:r>
        <w:r>
          <w:tab/>
        </w:r>
        <w:r>
          <w:fldChar w:fldCharType="begin"/>
        </w:r>
        <w:r>
          <w:instrText xml:space="preserve"> PAGEREF _Toc24606 \h </w:instrText>
        </w:r>
        <w:r>
          <w:fldChar w:fldCharType="separate"/>
        </w:r>
        <w:r>
          <w:rPr>
            <w:noProof/>
          </w:rPr>
          <w:t>III</w:t>
        </w:r>
        <w:r>
          <w:fldChar w:fldCharType="end"/>
        </w:r>
      </w:hyperlink>
    </w:p>
    <w:p w:rsidR="00D03E12" w:rsidRDefault="00D03E12" w:rsidP="00D03E12">
      <w:pPr>
        <w:pStyle w:val="10"/>
        <w:tabs>
          <w:tab w:val="right" w:leader="dot" w:pos="9354"/>
        </w:tabs>
      </w:pPr>
      <w:hyperlink w:anchor="_Toc28700" w:history="1">
        <w:r>
          <w:rPr>
            <w:rFonts w:ascii="黑体" w:eastAsia="黑体" w:hint="eastAsia"/>
          </w:rPr>
          <w:t xml:space="preserve">1 </w:t>
        </w:r>
        <w:r>
          <w:rPr>
            <w:rFonts w:hint="eastAsia"/>
          </w:rPr>
          <w:t>范围</w:t>
        </w:r>
        <w:r>
          <w:tab/>
        </w:r>
        <w:r>
          <w:fldChar w:fldCharType="begin"/>
        </w:r>
        <w:r>
          <w:instrText xml:space="preserve"> PAGEREF _Toc28700 \h </w:instrText>
        </w:r>
        <w:r>
          <w:fldChar w:fldCharType="separate"/>
        </w:r>
        <w:r>
          <w:rPr>
            <w:noProof/>
          </w:rPr>
          <w:t>4</w:t>
        </w:r>
        <w:r>
          <w:fldChar w:fldCharType="end"/>
        </w:r>
      </w:hyperlink>
    </w:p>
    <w:p w:rsidR="00D03E12" w:rsidRDefault="00D03E12" w:rsidP="00D03E12">
      <w:pPr>
        <w:pStyle w:val="10"/>
        <w:tabs>
          <w:tab w:val="right" w:leader="dot" w:pos="9354"/>
        </w:tabs>
      </w:pPr>
      <w:hyperlink w:anchor="_Toc28700" w:history="1">
        <w:r>
          <w:rPr>
            <w:rFonts w:ascii="黑体" w:eastAsia="黑体" w:hint="eastAsia"/>
          </w:rPr>
          <w:t xml:space="preserve">2 </w:t>
        </w:r>
        <w:r>
          <w:rPr>
            <w:rFonts w:hint="eastAsia"/>
          </w:rPr>
          <w:t>规范性引用文件</w:t>
        </w:r>
        <w:r>
          <w:tab/>
        </w:r>
        <w:r>
          <w:fldChar w:fldCharType="begin"/>
        </w:r>
        <w:r>
          <w:instrText xml:space="preserve"> PAGEREF _Toc28700 \h </w:instrText>
        </w:r>
        <w:r>
          <w:fldChar w:fldCharType="separate"/>
        </w:r>
        <w:r>
          <w:rPr>
            <w:noProof/>
          </w:rPr>
          <w:t>4</w:t>
        </w:r>
        <w:r>
          <w:fldChar w:fldCharType="end"/>
        </w:r>
      </w:hyperlink>
    </w:p>
    <w:p w:rsidR="00D03E12" w:rsidRDefault="00D03E12" w:rsidP="00D03E12">
      <w:pPr>
        <w:pStyle w:val="10"/>
        <w:tabs>
          <w:tab w:val="right" w:leader="dot" w:pos="9354"/>
        </w:tabs>
      </w:pPr>
      <w:hyperlink w:anchor="_Toc28700" w:history="1">
        <w:r>
          <w:rPr>
            <w:rFonts w:ascii="黑体" w:eastAsia="黑体" w:hint="eastAsia"/>
          </w:rPr>
          <w:t xml:space="preserve">3 </w:t>
        </w:r>
        <w:r>
          <w:rPr>
            <w:rFonts w:hint="eastAsia"/>
          </w:rPr>
          <w:t>术语和定义</w:t>
        </w:r>
        <w:r>
          <w:tab/>
        </w:r>
        <w:r>
          <w:fldChar w:fldCharType="begin"/>
        </w:r>
        <w:r>
          <w:instrText xml:space="preserve"> PAGEREF _Toc28700 \h </w:instrText>
        </w:r>
        <w:r>
          <w:fldChar w:fldCharType="separate"/>
        </w:r>
        <w:r>
          <w:rPr>
            <w:noProof/>
          </w:rPr>
          <w:t>4</w:t>
        </w:r>
        <w:r>
          <w:fldChar w:fldCharType="end"/>
        </w:r>
      </w:hyperlink>
    </w:p>
    <w:p w:rsidR="00D03E12" w:rsidRDefault="00D03E12" w:rsidP="00D03E12">
      <w:pPr>
        <w:pStyle w:val="10"/>
        <w:tabs>
          <w:tab w:val="right" w:leader="dot" w:pos="9354"/>
        </w:tabs>
      </w:pPr>
      <w:hyperlink w:anchor="_Toc28700" w:history="1">
        <w:r>
          <w:rPr>
            <w:rFonts w:ascii="黑体" w:eastAsia="黑体" w:hint="eastAsia"/>
          </w:rPr>
          <w:t xml:space="preserve">4 </w:t>
        </w:r>
        <w:r>
          <w:rPr>
            <w:rFonts w:hint="eastAsia"/>
          </w:rPr>
          <w:t>总则</w:t>
        </w:r>
        <w:r>
          <w:tab/>
        </w:r>
        <w:r>
          <w:fldChar w:fldCharType="begin"/>
        </w:r>
        <w:r>
          <w:instrText xml:space="preserve"> PAGEREF _Toc28700 \h </w:instrText>
        </w:r>
        <w:r>
          <w:fldChar w:fldCharType="separate"/>
        </w:r>
        <w:r>
          <w:rPr>
            <w:noProof/>
          </w:rPr>
          <w:t>4</w:t>
        </w:r>
        <w:r>
          <w:fldChar w:fldCharType="end"/>
        </w:r>
      </w:hyperlink>
    </w:p>
    <w:p w:rsidR="00D03E12" w:rsidRDefault="00D03E12" w:rsidP="00D03E12">
      <w:pPr>
        <w:pStyle w:val="10"/>
        <w:tabs>
          <w:tab w:val="right" w:leader="dot" w:pos="9354"/>
        </w:tabs>
      </w:pPr>
      <w:hyperlink w:anchor="_Toc28700" w:history="1">
        <w:r>
          <w:rPr>
            <w:rFonts w:ascii="黑体" w:eastAsia="黑体" w:hint="eastAsia"/>
          </w:rPr>
          <w:t xml:space="preserve">5 </w:t>
        </w:r>
        <w:r>
          <w:rPr>
            <w:rFonts w:hint="eastAsia"/>
          </w:rPr>
          <w:t>海洋水下无人智能技术与装备标准体系框架结构图</w:t>
        </w:r>
        <w:r>
          <w:tab/>
        </w:r>
        <w:r>
          <w:rPr>
            <w:rFonts w:hint="eastAsia"/>
          </w:rPr>
          <w:t>6</w:t>
        </w:r>
      </w:hyperlink>
    </w:p>
    <w:p w:rsidR="00D03E12" w:rsidRDefault="00D03E12" w:rsidP="00D03E12">
      <w:pPr>
        <w:pStyle w:val="10"/>
        <w:tabs>
          <w:tab w:val="right" w:leader="dot" w:pos="9354"/>
        </w:tabs>
      </w:pPr>
      <w:hyperlink w:anchor="_Toc28700" w:history="1">
        <w:r>
          <w:rPr>
            <w:rFonts w:ascii="黑体" w:eastAsia="黑体" w:hint="eastAsia"/>
          </w:rPr>
          <w:t xml:space="preserve">6 </w:t>
        </w:r>
        <w:r>
          <w:rPr>
            <w:rFonts w:hint="eastAsia"/>
          </w:rPr>
          <w:t>海洋水下无人智能技术与装备标准明细表</w:t>
        </w:r>
        <w:r>
          <w:tab/>
        </w:r>
        <w:r>
          <w:rPr>
            <w:rFonts w:hint="eastAsia"/>
          </w:rPr>
          <w:t>7</w:t>
        </w:r>
      </w:hyperlink>
    </w:p>
    <w:p w:rsidR="00D03E12" w:rsidRDefault="00D03E12" w:rsidP="00D03E12">
      <w:pPr>
        <w:pStyle w:val="10"/>
        <w:tabs>
          <w:tab w:val="right" w:leader="dot" w:pos="9354"/>
        </w:tabs>
      </w:pPr>
      <w:hyperlink w:anchor="_Toc18548" w:history="1">
        <w:r>
          <w:rPr>
            <w:rFonts w:hAnsi="黑体" w:hint="eastAsia"/>
          </w:rPr>
          <w:t>7 海洋水下无人智能技术与装备标准统计表</w:t>
        </w:r>
        <w:r>
          <w:tab/>
        </w:r>
        <w:r>
          <w:fldChar w:fldCharType="begin"/>
        </w:r>
        <w:r>
          <w:instrText xml:space="preserve"> PAGEREF _Toc18548 \h </w:instrText>
        </w:r>
        <w:r>
          <w:fldChar w:fldCharType="separate"/>
        </w:r>
        <w:r>
          <w:rPr>
            <w:noProof/>
          </w:rPr>
          <w:t>28</w:t>
        </w:r>
        <w:r>
          <w:fldChar w:fldCharType="end"/>
        </w:r>
      </w:hyperlink>
    </w:p>
    <w:p w:rsidR="00D03E12" w:rsidRDefault="00D03E12" w:rsidP="00D03E12">
      <w:pPr>
        <w:pStyle w:val="10"/>
        <w:tabs>
          <w:tab w:val="right" w:leader="dot" w:pos="9344"/>
        </w:tabs>
        <w:rPr>
          <w:rFonts w:asciiTheme="minorHAnsi" w:eastAsiaTheme="minorEastAsia" w:hAnsiTheme="minorHAnsi" w:cstheme="minorBidi"/>
          <w:noProof/>
          <w:szCs w:val="22"/>
        </w:rPr>
      </w:pPr>
      <w:hyperlink w:anchor="_Toc25635" w:history="1">
        <w:r>
          <w:rPr>
            <w:rFonts w:hint="eastAsia"/>
            <w:spacing w:val="105"/>
          </w:rPr>
          <w:t>参考文</w:t>
        </w:r>
        <w:r>
          <w:rPr>
            <w:rFonts w:hint="eastAsia"/>
          </w:rPr>
          <w:t>献</w:t>
        </w:r>
        <w:r>
          <w:tab/>
        </w:r>
        <w:r>
          <w:fldChar w:fldCharType="begin"/>
        </w:r>
        <w:r>
          <w:instrText xml:space="preserve"> PAGEREF _Toc25635 \h </w:instrText>
        </w:r>
        <w:r>
          <w:fldChar w:fldCharType="separate"/>
        </w:r>
        <w:r>
          <w:rPr>
            <w:noProof/>
          </w:rPr>
          <w:t>29</w:t>
        </w:r>
        <w:r>
          <w:fldChar w:fldCharType="end"/>
        </w:r>
      </w:hyperlink>
    </w:p>
    <w:p w:rsidR="00D03E12" w:rsidRPr="002329F3" w:rsidRDefault="00D03E12" w:rsidP="00D03E12">
      <w:pPr>
        <w:pStyle w:val="affff2"/>
        <w:spacing w:after="360"/>
        <w:sectPr w:rsidR="00D03E12" w:rsidRPr="002329F3" w:rsidSect="002329F3">
          <w:footerReference w:type="default" r:id="rId11"/>
          <w:pgSz w:w="11906" w:h="16838"/>
          <w:pgMar w:top="1928" w:right="1134" w:bottom="1134" w:left="1134" w:header="1418" w:footer="1134" w:gutter="284"/>
          <w:pgNumType w:fmt="upperRoman" w:start="1"/>
          <w:cols w:space="425"/>
          <w:formProt w:val="0"/>
          <w:docGrid w:linePitch="312"/>
        </w:sectPr>
      </w:pPr>
      <w:r w:rsidRPr="002329F3">
        <w:fldChar w:fldCharType="end"/>
      </w:r>
    </w:p>
    <w:p w:rsidR="00D03E12" w:rsidRDefault="00D03E12" w:rsidP="00D03E12">
      <w:pPr>
        <w:pStyle w:val="a6"/>
        <w:numPr>
          <w:ilvl w:val="0"/>
          <w:numId w:val="0"/>
        </w:numPr>
        <w:spacing w:before="900" w:after="468"/>
      </w:pPr>
      <w:bookmarkStart w:id="21" w:name="_Toc200312419"/>
      <w:bookmarkStart w:id="22" w:name="BookMark2"/>
      <w:bookmarkEnd w:id="16"/>
      <w:r>
        <w:rPr>
          <w:rFonts w:hint="eastAsia"/>
          <w:spacing w:val="320"/>
        </w:rPr>
        <w:lastRenderedPageBreak/>
        <w:t>前</w:t>
      </w:r>
      <w:r>
        <w:rPr>
          <w:rFonts w:hint="eastAsia"/>
        </w:rPr>
        <w:t>言</w:t>
      </w:r>
      <w:bookmarkEnd w:id="17"/>
      <w:bookmarkEnd w:id="18"/>
      <w:bookmarkEnd w:id="19"/>
      <w:bookmarkEnd w:id="20"/>
      <w:bookmarkEnd w:id="21"/>
    </w:p>
    <w:p w:rsidR="00D03E12" w:rsidRDefault="00D03E12" w:rsidP="00D03E12">
      <w:pPr>
        <w:pStyle w:val="affff0"/>
        <w:spacing w:before="120" w:after="120"/>
        <w:ind w:firstLine="420"/>
      </w:pPr>
      <w:r>
        <w:rPr>
          <w:rFonts w:hint="eastAsia"/>
        </w:rPr>
        <w:t>本文件按照GB/T 1.1—2020《标准化工作导则  第1部分：标准化文件的结构和起草规则》的规定起草。</w:t>
      </w:r>
    </w:p>
    <w:p w:rsidR="00D03E12" w:rsidRDefault="00D03E12" w:rsidP="00D03E12">
      <w:pPr>
        <w:pStyle w:val="affff0"/>
        <w:spacing w:before="120" w:after="120"/>
        <w:ind w:firstLine="420"/>
      </w:pPr>
      <w:r>
        <w:rPr>
          <w:rFonts w:hint="eastAsia"/>
        </w:rPr>
        <w:t>本文件由中华人民共和国自然资源部提出。</w:t>
      </w:r>
    </w:p>
    <w:p w:rsidR="00D03E12" w:rsidRDefault="00D03E12" w:rsidP="00D03E12">
      <w:pPr>
        <w:pStyle w:val="affff0"/>
        <w:spacing w:before="120" w:after="120"/>
        <w:ind w:firstLine="420"/>
      </w:pPr>
      <w:r>
        <w:rPr>
          <w:rFonts w:hint="eastAsia"/>
        </w:rPr>
        <w:t>本文件由全国海洋标准化技术委员会（SAC/TC283）归口。</w:t>
      </w:r>
    </w:p>
    <w:p w:rsidR="00D03E12" w:rsidRDefault="00D03E12" w:rsidP="00D03E12">
      <w:pPr>
        <w:pStyle w:val="affff0"/>
        <w:spacing w:before="120" w:after="120"/>
        <w:ind w:firstLine="420"/>
      </w:pPr>
      <w:r>
        <w:rPr>
          <w:rFonts w:hint="eastAsia"/>
        </w:rPr>
        <w:t>本文件起草单位：国家海洋标准计量中心、深之蓝海洋科技股份有限公司、青岛罗博飞海洋技术有限公司、罗普特科技集团股份有限公司、深圳市海洋发展促进中心、中科探海（深圳）海洋科技有限责任公司、深圳潜行创新科技有限公司、崂山国家实验室、天津大学、中国科学院沈阳自动化研究所、广东智能无人系统研究院、广东蓝鲲海洋科技有限公司、哈尔滨工程大学、海南省深海技术创新中心、燕山大学、自然资源部东海海洋发展研究中心、自然资源部南海海域海岛中心、浙江大学海南研究院、中国科学院金属研究所。</w:t>
      </w:r>
    </w:p>
    <w:p w:rsidR="00D03E12" w:rsidRDefault="00D03E12" w:rsidP="00D03E12">
      <w:pPr>
        <w:pStyle w:val="affff0"/>
        <w:ind w:firstLine="420"/>
      </w:pPr>
      <w:r>
        <w:rPr>
          <w:rFonts w:hint="eastAsia"/>
        </w:rPr>
        <w:t>本文件主要起草人：郭小勇、张瑞涛、陈水利、刘维、马秀芬、江文涛、周凯、汪飞、阎述学、刘健、商志刚、朱咏薇、朱孝臣、陈洪彬、于雷、徐典、王平、苗展展、陈浩、禤宇添、吴利辉、闫敬、</w:t>
      </w:r>
      <w:r>
        <w:t>张燕歌、</w:t>
      </w:r>
      <w:r>
        <w:rPr>
          <w:rFonts w:hint="eastAsia"/>
        </w:rPr>
        <w:t>周瑾、陈方芳、兰传春、张少永、李灵波、沈斌坚、刘太元、吴慰、李彦君、任常斌、卢效东、徐春红、汤海荣、王颖、张文娜、李丹、陈荟竹、黄小丹、陈华、许莉莉、王成、吴磐、陈越、董昕、王延辉、王玉红、汤钰婧、吴翠晴。</w:t>
      </w:r>
    </w:p>
    <w:p w:rsidR="00D03E12" w:rsidRDefault="00D03E12" w:rsidP="00D03E12">
      <w:pPr>
        <w:pStyle w:val="affff0"/>
        <w:ind w:firstLine="420"/>
      </w:pPr>
    </w:p>
    <w:p w:rsidR="00D03E12" w:rsidRDefault="00D03E12" w:rsidP="00D03E12">
      <w:pPr>
        <w:pStyle w:val="affff0"/>
        <w:ind w:firstLine="420"/>
      </w:pPr>
    </w:p>
    <w:p w:rsidR="00D03E12" w:rsidRDefault="00D03E12" w:rsidP="00D03E12">
      <w:pPr>
        <w:pStyle w:val="affff0"/>
        <w:ind w:firstLine="420"/>
      </w:pPr>
    </w:p>
    <w:p w:rsidR="00D03E12" w:rsidRDefault="00D03E12">
      <w:pPr>
        <w:widowControl/>
        <w:adjustRightInd/>
        <w:spacing w:line="240" w:lineRule="auto"/>
        <w:jc w:val="left"/>
        <w:rPr>
          <w:rFonts w:ascii="宋体" w:hAnsi="Times New Roman"/>
          <w:kern w:val="0"/>
          <w:szCs w:val="20"/>
        </w:rPr>
      </w:pPr>
      <w:r>
        <w:br w:type="page"/>
      </w:r>
    </w:p>
    <w:p w:rsidR="00D03E12" w:rsidRDefault="00D03E12" w:rsidP="00D03E12">
      <w:pPr>
        <w:pStyle w:val="a6"/>
        <w:spacing w:before="0" w:after="468"/>
        <w:ind w:left="0" w:firstLine="0"/>
      </w:pPr>
      <w:bookmarkStart w:id="23" w:name="_Toc24606"/>
      <w:bookmarkStart w:id="24" w:name="BookMark3"/>
      <w:r>
        <w:rPr>
          <w:spacing w:val="320"/>
        </w:rPr>
        <w:lastRenderedPageBreak/>
        <w:t>引</w:t>
      </w:r>
      <w:r>
        <w:t>言</w:t>
      </w:r>
      <w:bookmarkEnd w:id="23"/>
    </w:p>
    <w:p w:rsidR="00D03E12" w:rsidRDefault="00D03E12" w:rsidP="00D03E12">
      <w:pPr>
        <w:pStyle w:val="affff0"/>
        <w:spacing w:before="156" w:after="156"/>
        <w:ind w:firstLine="420"/>
      </w:pPr>
      <w:r>
        <w:rPr>
          <w:rFonts w:hint="eastAsia"/>
        </w:rPr>
        <w:t>海洋强国关键的一个方面是我们国家的海洋产业竞争力强、科技实力强、科研能力强。海洋技术装备正朝着无人化、智能化、长航时、大深度、高可靠性等方向发展。海洋</w:t>
      </w:r>
      <w:bookmarkStart w:id="25" w:name="OLE_LINK1"/>
      <w:r>
        <w:rPr>
          <w:rFonts w:hint="eastAsia"/>
        </w:rPr>
        <w:t>水下无人智能技术与装备</w:t>
      </w:r>
      <w:bookmarkEnd w:id="25"/>
      <w:r>
        <w:rPr>
          <w:rFonts w:hint="eastAsia"/>
        </w:rPr>
        <w:t>作为海洋技术装备的未来发展方向和领域，不仅关乎我们国家对海洋环境及其变化的掌握程度，更关乎我们国家的海防安全和海洋产业升级是否成功。</w:t>
      </w:r>
      <w:r>
        <w:t>为了</w:t>
      </w:r>
      <w:r>
        <w:rPr>
          <w:rFonts w:hint="eastAsia"/>
        </w:rPr>
        <w:t>切实</w:t>
      </w:r>
      <w:r>
        <w:t>支撑</w:t>
      </w:r>
      <w:r>
        <w:rPr>
          <w:rFonts w:hint="eastAsia"/>
        </w:rPr>
        <w:t>、引领、规范和促进我国海洋水下无人智能技术与装备产业发展</w:t>
      </w:r>
      <w:r>
        <w:t>，</w:t>
      </w:r>
      <w:r>
        <w:rPr>
          <w:rFonts w:hint="eastAsia"/>
        </w:rPr>
        <w:t>加强海洋科研创新成果的转化和应用，加快海洋水下无人智能技术与装备标准化、产业化和市场化发展，自然资源部提出制定本标准体系。</w:t>
      </w:r>
    </w:p>
    <w:p w:rsidR="00D03E12" w:rsidRDefault="00D03E12" w:rsidP="00D03E12">
      <w:pPr>
        <w:pStyle w:val="affff0"/>
        <w:spacing w:before="156" w:after="156"/>
        <w:ind w:firstLine="420"/>
      </w:pPr>
      <w:r>
        <w:rPr>
          <w:rFonts w:hint="eastAsia"/>
        </w:rPr>
        <w:t>海洋水下无人智能技术与装备标准体系是编制该领域标准制修订规划和计划的主要依据，是在一定范围内包括现有、正在制定和预计将来制定标准的蓝图，将在未来一个时期内</w:t>
      </w:r>
      <w:r>
        <w:t>支撑</w:t>
      </w:r>
      <w:r>
        <w:rPr>
          <w:rFonts w:hint="eastAsia"/>
        </w:rPr>
        <w:t>、引领、规范、促进我国海洋水下无人智能技术与装备标准化和产业化发展。</w:t>
      </w:r>
    </w:p>
    <w:p w:rsidR="00D03E12" w:rsidRDefault="00D03E12" w:rsidP="00D03E12">
      <w:pPr>
        <w:pStyle w:val="affff0"/>
        <w:spacing w:before="156" w:after="156"/>
        <w:ind w:firstLine="420"/>
      </w:pPr>
    </w:p>
    <w:p w:rsidR="00D03E12" w:rsidRDefault="00D03E12" w:rsidP="00D03E12">
      <w:pPr>
        <w:pStyle w:val="affff0"/>
        <w:spacing w:before="156" w:after="156"/>
        <w:ind w:firstLine="420"/>
      </w:pPr>
    </w:p>
    <w:p w:rsidR="00D03E12" w:rsidRDefault="00D03E12" w:rsidP="00D03E12">
      <w:pPr>
        <w:pStyle w:val="affff0"/>
        <w:spacing w:before="156" w:after="156"/>
        <w:ind w:firstLine="420"/>
      </w:pPr>
    </w:p>
    <w:p w:rsidR="00D03E12" w:rsidRDefault="00D03E12" w:rsidP="00D03E12">
      <w:pPr>
        <w:pStyle w:val="affff0"/>
        <w:spacing w:before="156" w:after="156"/>
        <w:ind w:firstLine="420"/>
      </w:pPr>
    </w:p>
    <w:p w:rsidR="00D03E12" w:rsidRDefault="00D03E12" w:rsidP="00D03E12">
      <w:pPr>
        <w:pStyle w:val="affff0"/>
        <w:spacing w:before="156" w:after="156"/>
        <w:ind w:firstLine="420"/>
      </w:pPr>
    </w:p>
    <w:p w:rsidR="00D03E12" w:rsidRDefault="00D03E12" w:rsidP="00D03E12">
      <w:pPr>
        <w:pStyle w:val="affff0"/>
        <w:spacing w:before="156" w:after="156"/>
        <w:ind w:firstLine="420"/>
        <w:sectPr w:rsidR="00D03E12">
          <w:pgSz w:w="11906" w:h="16838"/>
          <w:pgMar w:top="1871" w:right="1134" w:bottom="1134" w:left="1134" w:header="1418" w:footer="1134" w:gutter="284"/>
          <w:pgNumType w:fmt="upperRoman"/>
          <w:cols w:space="425"/>
          <w:formProt w:val="0"/>
          <w:docGrid w:type="lines" w:linePitch="312"/>
        </w:sectPr>
      </w:pPr>
    </w:p>
    <w:p w:rsidR="00D03E12" w:rsidRDefault="00D03E12" w:rsidP="00D03E12">
      <w:pPr>
        <w:spacing w:line="20" w:lineRule="exact"/>
        <w:jc w:val="center"/>
        <w:rPr>
          <w:rFonts w:ascii="黑体" w:eastAsia="黑体" w:hAnsi="黑体"/>
          <w:sz w:val="32"/>
          <w:szCs w:val="32"/>
        </w:rPr>
      </w:pPr>
      <w:bookmarkStart w:id="26" w:name="BookMark4"/>
      <w:bookmarkEnd w:id="22"/>
      <w:bookmarkEnd w:id="24"/>
    </w:p>
    <w:p w:rsidR="00D03E12" w:rsidRDefault="00D03E12" w:rsidP="00D03E12">
      <w:pPr>
        <w:spacing w:line="20" w:lineRule="exact"/>
        <w:jc w:val="center"/>
        <w:rPr>
          <w:rFonts w:ascii="黑体" w:eastAsia="黑体" w:hAnsi="黑体"/>
          <w:sz w:val="32"/>
          <w:szCs w:val="32"/>
        </w:rPr>
      </w:pPr>
    </w:p>
    <w:bookmarkStart w:id="27" w:name="NEW_STAND_NAME" w:displacedByCustomXml="next"/>
    <w:sdt>
      <w:sdtPr>
        <w:tag w:val="NEW_STAND_NAME"/>
        <w:id w:val="595910757"/>
        <w:placeholder>
          <w:docPart w:val="2029083AE9914F4F92D6EA045F589F1D"/>
        </w:placeholder>
      </w:sdtPr>
      <w:sdtContent>
        <w:sdt>
          <w:sdtPr>
            <w:tag w:val="NEW_STAND_NAME"/>
            <w:id w:val="1770198538"/>
            <w:placeholder>
              <w:docPart w:val="71FAB6D7512E4AF787BE20406A40DF8C"/>
            </w:placeholder>
          </w:sdtPr>
          <w:sdtContent>
            <w:p w:rsidR="00D03E12" w:rsidRDefault="00D03E12" w:rsidP="00D03E12">
              <w:pPr>
                <w:pStyle w:val="affff5"/>
                <w:spacing w:beforeLines="1" w:before="2" w:afterLines="220" w:after="528"/>
              </w:pPr>
              <w:r>
                <w:rPr>
                  <w:rFonts w:hint="eastAsia"/>
                </w:rPr>
                <w:t>海洋水下无人智能技术与装备标准体系</w:t>
              </w:r>
            </w:p>
          </w:sdtContent>
        </w:sdt>
      </w:sdtContent>
    </w:sdt>
    <w:p w:rsidR="00D03E12" w:rsidRDefault="00D03E12" w:rsidP="00D03E12">
      <w:pPr>
        <w:pStyle w:val="affc"/>
        <w:spacing w:before="240" w:after="240"/>
      </w:pPr>
      <w:bookmarkStart w:id="28" w:name="_Toc17233325"/>
      <w:bookmarkStart w:id="29" w:name="_Toc17233333"/>
      <w:bookmarkStart w:id="30" w:name="_Toc24884211"/>
      <w:bookmarkStart w:id="31" w:name="_Toc24884218"/>
      <w:bookmarkStart w:id="32" w:name="_Toc26648465"/>
      <w:bookmarkStart w:id="33" w:name="_Toc26718930"/>
      <w:bookmarkStart w:id="34" w:name="_Toc26986530"/>
      <w:bookmarkStart w:id="35" w:name="_Toc26986771"/>
      <w:bookmarkStart w:id="36" w:name="_Toc97192964"/>
      <w:bookmarkStart w:id="37" w:name="_Toc186102342"/>
      <w:bookmarkStart w:id="38" w:name="_Toc199523306"/>
      <w:bookmarkStart w:id="39" w:name="_Toc186102271"/>
      <w:bookmarkStart w:id="40" w:name="_Toc200306961"/>
      <w:bookmarkStart w:id="41" w:name="_Toc200307335"/>
      <w:bookmarkStart w:id="42" w:name="_Toc200307480"/>
      <w:bookmarkStart w:id="43" w:name="_Toc200312420"/>
      <w:bookmarkEnd w:id="27"/>
      <w:r>
        <w:rPr>
          <w:rFonts w:hint="eastAsia"/>
        </w:rPr>
        <w:t>范围</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D03E12" w:rsidRPr="00D03E12" w:rsidRDefault="00D03E12" w:rsidP="00D03E12">
      <w:pPr>
        <w:pStyle w:val="affff0"/>
        <w:ind w:firstLine="420"/>
      </w:pPr>
      <w:bookmarkStart w:id="44" w:name="_Toc24884219"/>
      <w:bookmarkStart w:id="45" w:name="_Toc26648466"/>
      <w:bookmarkStart w:id="46" w:name="_Toc17233326"/>
      <w:bookmarkStart w:id="47" w:name="_Toc17233334"/>
      <w:bookmarkStart w:id="48" w:name="_Toc24884212"/>
      <w:r w:rsidRPr="00D03E12">
        <w:rPr>
          <w:rFonts w:hint="eastAsia"/>
        </w:rPr>
        <w:t>本文件规定了海洋水下无人智能技术与装备标准体系的结构框架、标准明细表和统计表。</w:t>
      </w:r>
    </w:p>
    <w:p w:rsidR="00D03E12" w:rsidRPr="00D03E12" w:rsidRDefault="00D03E12" w:rsidP="00D03E12">
      <w:pPr>
        <w:pStyle w:val="affff0"/>
        <w:ind w:firstLine="420"/>
      </w:pPr>
      <w:r w:rsidRPr="00D03E12">
        <w:rPr>
          <w:rFonts w:hint="eastAsia"/>
        </w:rPr>
        <w:t>本文件适用于海洋水下无人智能技术与装备领域标准的研究、制定、修订、评估和管理等活动。。</w:t>
      </w:r>
    </w:p>
    <w:p w:rsidR="00D03E12" w:rsidRDefault="00D03E12" w:rsidP="00D03E12">
      <w:pPr>
        <w:pStyle w:val="affc"/>
        <w:spacing w:before="240" w:after="240"/>
      </w:pPr>
      <w:bookmarkStart w:id="49" w:name="_Toc26986772"/>
      <w:bookmarkStart w:id="50" w:name="_Toc26718931"/>
      <w:bookmarkStart w:id="51" w:name="_Toc26986531"/>
      <w:bookmarkStart w:id="52" w:name="_Toc97192965"/>
      <w:bookmarkStart w:id="53" w:name="_Toc199523307"/>
      <w:bookmarkStart w:id="54" w:name="_Toc186102272"/>
      <w:bookmarkStart w:id="55" w:name="_Toc186102343"/>
      <w:bookmarkStart w:id="56" w:name="_Toc200306962"/>
      <w:bookmarkStart w:id="57" w:name="_Toc200307336"/>
      <w:bookmarkStart w:id="58" w:name="_Toc200307481"/>
      <w:bookmarkStart w:id="59" w:name="_Toc200312421"/>
      <w:r>
        <w:rPr>
          <w:rFonts w:hint="eastAsia"/>
        </w:rPr>
        <w:t>规范性引用文件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sdt>
      <w:sdtPr>
        <w:rPr>
          <w:rFonts w:hint="eastAsia"/>
        </w:rPr>
        <w:id w:val="715848253"/>
        <w:placeholder>
          <w:docPart w:val="D02D32F3A84B458291E6A134BF21415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D03E12" w:rsidRDefault="00D03E12" w:rsidP="00D03E12">
          <w:pPr>
            <w:pStyle w:val="affff0"/>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D03E12" w:rsidRPr="00D03E12" w:rsidRDefault="00D03E12" w:rsidP="00D03E12">
      <w:pPr>
        <w:pStyle w:val="affffd"/>
        <w:widowControl/>
        <w:autoSpaceDE w:val="0"/>
        <w:autoSpaceDN w:val="0"/>
        <w:spacing w:before="120" w:after="120"/>
        <w:ind w:firstLineChars="200" w:firstLine="420"/>
      </w:pPr>
      <w:r>
        <w:rPr>
          <w:rFonts w:ascii="宋体" w:hAnsi="Times New Roman" w:hint="eastAsia"/>
          <w:kern w:val="0"/>
          <w:sz w:val="21"/>
          <w:szCs w:val="20"/>
          <w:lang w:bidi="ar"/>
        </w:rPr>
        <w:t>GB/T 13016  标准</w:t>
      </w:r>
      <w:r>
        <w:rPr>
          <w:rFonts w:ascii="宋体" w:hAnsi="宋体" w:hint="eastAsia"/>
          <w:kern w:val="0"/>
          <w:sz w:val="21"/>
          <w:szCs w:val="20"/>
          <w:lang w:bidi="ar"/>
        </w:rPr>
        <w:t>体系构建原则和要求</w:t>
      </w:r>
    </w:p>
    <w:p w:rsidR="00D03E12" w:rsidRDefault="00D03E12" w:rsidP="00D03E12">
      <w:pPr>
        <w:pStyle w:val="affc"/>
        <w:spacing w:before="240" w:after="240"/>
      </w:pPr>
      <w:bookmarkStart w:id="60" w:name="_Toc97192966"/>
      <w:bookmarkStart w:id="61" w:name="_Toc186102273"/>
      <w:bookmarkStart w:id="62" w:name="_Toc186102344"/>
      <w:bookmarkStart w:id="63" w:name="_Toc199523308"/>
      <w:bookmarkStart w:id="64" w:name="_Toc200306963"/>
      <w:bookmarkStart w:id="65" w:name="_Toc200307337"/>
      <w:bookmarkStart w:id="66" w:name="_Toc200307482"/>
      <w:bookmarkStart w:id="67" w:name="_Toc200312422"/>
      <w:r>
        <w:rPr>
          <w:rFonts w:hint="eastAsia"/>
          <w:szCs w:val="21"/>
        </w:rPr>
        <w:t>术语和定义</w:t>
      </w:r>
      <w:bookmarkEnd w:id="60"/>
      <w:bookmarkEnd w:id="61"/>
      <w:bookmarkEnd w:id="62"/>
      <w:bookmarkEnd w:id="63"/>
      <w:bookmarkEnd w:id="64"/>
      <w:bookmarkEnd w:id="65"/>
      <w:bookmarkEnd w:id="66"/>
      <w:bookmarkEnd w:id="67"/>
    </w:p>
    <w:p w:rsidR="00D03E12" w:rsidRDefault="00D03E12" w:rsidP="00D03E12">
      <w:pPr>
        <w:pStyle w:val="affffd"/>
        <w:widowControl/>
        <w:autoSpaceDE w:val="0"/>
        <w:autoSpaceDN w:val="0"/>
        <w:ind w:firstLineChars="200" w:firstLine="420"/>
      </w:pPr>
      <w:bookmarkStart w:id="68" w:name="_Toc26986532"/>
      <w:bookmarkStart w:id="69" w:name="_Toc199523309"/>
      <w:bookmarkStart w:id="70" w:name="_Toc200306964"/>
      <w:bookmarkStart w:id="71" w:name="_Toc200307338"/>
      <w:bookmarkStart w:id="72" w:name="_Toc200307483"/>
      <w:bookmarkStart w:id="73" w:name="_Toc200312423"/>
      <w:bookmarkEnd w:id="68"/>
      <w:r>
        <w:rPr>
          <w:rFonts w:ascii="宋体" w:hAnsi="Times New Roman" w:hint="eastAsia"/>
          <w:kern w:val="0"/>
          <w:sz w:val="21"/>
          <w:szCs w:val="20"/>
          <w:lang w:bidi="ar"/>
        </w:rPr>
        <w:t>GB/T 13016界定的以及</w:t>
      </w:r>
      <w:r>
        <w:rPr>
          <w:rFonts w:ascii="宋体" w:hAnsi="宋体" w:hint="eastAsia"/>
          <w:kern w:val="0"/>
          <w:sz w:val="21"/>
          <w:szCs w:val="20"/>
          <w:lang w:bidi="ar"/>
        </w:rPr>
        <w:t>下列术语和定义适用于本文件。</w:t>
      </w:r>
    </w:p>
    <w:p w:rsidR="00D03E12" w:rsidRPr="00D03E12" w:rsidRDefault="00D03E12" w:rsidP="00D03E12">
      <w:pPr>
        <w:pStyle w:val="affffd"/>
        <w:widowControl/>
        <w:tabs>
          <w:tab w:val="left" w:pos="420"/>
        </w:tabs>
        <w:ind w:left="422" w:hangingChars="200" w:hanging="422"/>
        <w:rPr>
          <w:rFonts w:ascii="黑体" w:eastAsia="黑体" w:hAnsi="Times New Roman"/>
          <w:kern w:val="0"/>
          <w:sz w:val="21"/>
          <w:szCs w:val="20"/>
        </w:rPr>
      </w:pPr>
      <w:r>
        <w:rPr>
          <w:rFonts w:ascii="黑体" w:eastAsia="黑体" w:hAnsi="宋体" w:cs="黑体" w:hint="eastAsia"/>
          <w:b/>
          <w:kern w:val="0"/>
          <w:sz w:val="21"/>
          <w:szCs w:val="20"/>
          <w:lang w:bidi="ar"/>
        </w:rPr>
        <w:t>3.1</w:t>
      </w:r>
      <w:r>
        <w:rPr>
          <w:rFonts w:ascii="黑体" w:eastAsia="黑体" w:hAnsi="宋体" w:cs="黑体" w:hint="eastAsia"/>
          <w:b/>
          <w:kern w:val="0"/>
          <w:sz w:val="21"/>
          <w:szCs w:val="20"/>
          <w:lang w:bidi="ar"/>
        </w:rPr>
        <w:br/>
      </w:r>
      <w:r w:rsidRPr="00D03E12">
        <w:rPr>
          <w:rFonts w:ascii="黑体" w:eastAsia="黑体" w:hAnsi="Times New Roman" w:hint="eastAsia"/>
          <w:kern w:val="0"/>
          <w:sz w:val="21"/>
          <w:szCs w:val="20"/>
        </w:rPr>
        <w:t xml:space="preserve">海洋水下无人智能技术与装备  </w:t>
      </w:r>
      <w:r w:rsidRPr="00D03E12">
        <w:rPr>
          <w:rFonts w:ascii="黑体" w:eastAsia="黑体" w:hAnsi="Times New Roman"/>
          <w:kern w:val="0"/>
          <w:sz w:val="21"/>
          <w:szCs w:val="20"/>
        </w:rPr>
        <w:t xml:space="preserve">marine underwater unmanned intelligence technology and </w:t>
      </w:r>
      <w:proofErr w:type="spellStart"/>
      <w:r w:rsidRPr="00D03E12">
        <w:rPr>
          <w:rFonts w:ascii="黑体" w:eastAsia="黑体" w:hAnsi="Times New Roman"/>
          <w:kern w:val="0"/>
          <w:sz w:val="21"/>
          <w:szCs w:val="20"/>
        </w:rPr>
        <w:t>equipments</w:t>
      </w:r>
      <w:proofErr w:type="spellEnd"/>
    </w:p>
    <w:p w:rsidR="00D03E12" w:rsidRPr="00D03E12" w:rsidRDefault="00D03E12" w:rsidP="00D03E12">
      <w:pPr>
        <w:pStyle w:val="affff0"/>
        <w:ind w:firstLine="420"/>
      </w:pPr>
      <w:r w:rsidRPr="00D03E12">
        <w:rPr>
          <w:rFonts w:hint="eastAsia"/>
        </w:rPr>
        <w:t>具备自主航行、导航定位、控制与纠错、目标探测、水下作业等任</w:t>
      </w:r>
      <w:proofErr w:type="gramStart"/>
      <w:r w:rsidRPr="00D03E12">
        <w:rPr>
          <w:rFonts w:hint="eastAsia"/>
        </w:rPr>
        <w:t>一</w:t>
      </w:r>
      <w:proofErr w:type="gramEnd"/>
      <w:r w:rsidRPr="00D03E12">
        <w:rPr>
          <w:rFonts w:hint="eastAsia"/>
        </w:rPr>
        <w:t>功能，可用于水下环境信息获取、目标识别与跟踪、资源调查等任务的海洋技术与装备。</w:t>
      </w:r>
    </w:p>
    <w:p w:rsidR="00D03E12" w:rsidRPr="00D03E12" w:rsidRDefault="00D03E12" w:rsidP="00D03E12">
      <w:pPr>
        <w:pStyle w:val="affffd"/>
        <w:widowControl/>
        <w:tabs>
          <w:tab w:val="left" w:pos="420"/>
        </w:tabs>
        <w:ind w:left="420" w:hangingChars="200" w:hanging="420"/>
        <w:rPr>
          <w:rFonts w:ascii="黑体" w:eastAsia="黑体" w:hAnsi="Times New Roman"/>
          <w:kern w:val="0"/>
          <w:sz w:val="21"/>
          <w:szCs w:val="20"/>
        </w:rPr>
      </w:pPr>
      <w:r w:rsidRPr="00D03E12">
        <w:rPr>
          <w:rFonts w:ascii="黑体" w:eastAsia="黑体" w:hAnsi="Times New Roman" w:hint="eastAsia"/>
          <w:kern w:val="0"/>
          <w:sz w:val="21"/>
          <w:szCs w:val="20"/>
        </w:rPr>
        <w:t>3.2</w:t>
      </w:r>
      <w:r w:rsidRPr="00D03E12">
        <w:rPr>
          <w:rFonts w:ascii="黑体" w:eastAsia="黑体" w:hAnsi="Times New Roman" w:hint="eastAsia"/>
          <w:kern w:val="0"/>
          <w:sz w:val="21"/>
          <w:szCs w:val="20"/>
        </w:rPr>
        <w:br/>
        <w:t>海洋水下无人智能技术与装备标准体系  s</w:t>
      </w:r>
      <w:r w:rsidRPr="00D03E12">
        <w:rPr>
          <w:rFonts w:ascii="黑体" w:eastAsia="黑体" w:hAnsi="Times New Roman"/>
          <w:kern w:val="0"/>
          <w:sz w:val="21"/>
          <w:szCs w:val="20"/>
        </w:rPr>
        <w:t xml:space="preserve">tandard system for marine underwater unmanned intelligence technology and </w:t>
      </w:r>
      <w:proofErr w:type="spellStart"/>
      <w:r w:rsidRPr="00D03E12">
        <w:rPr>
          <w:rFonts w:ascii="黑体" w:eastAsia="黑体" w:hAnsi="Times New Roman"/>
          <w:kern w:val="0"/>
          <w:sz w:val="21"/>
          <w:szCs w:val="20"/>
        </w:rPr>
        <w:t>equipments</w:t>
      </w:r>
      <w:proofErr w:type="spellEnd"/>
    </w:p>
    <w:p w:rsidR="00D03E12" w:rsidRPr="00D03E12" w:rsidRDefault="00D03E12" w:rsidP="00D03E12">
      <w:pPr>
        <w:pStyle w:val="affff0"/>
        <w:ind w:firstLine="420"/>
      </w:pPr>
      <w:r w:rsidRPr="00D03E12">
        <w:rPr>
          <w:rFonts w:hint="eastAsia"/>
        </w:rPr>
        <w:t>海洋水下无人智能技术与装备的标准按其内在联系形成的科学的有机整体。</w:t>
      </w:r>
    </w:p>
    <w:bookmarkEnd w:id="26"/>
    <w:bookmarkEnd w:id="69"/>
    <w:bookmarkEnd w:id="70"/>
    <w:bookmarkEnd w:id="71"/>
    <w:bookmarkEnd w:id="72"/>
    <w:bookmarkEnd w:id="73"/>
    <w:p w:rsidR="00D03E12" w:rsidRPr="00D03E12" w:rsidRDefault="00D03E12" w:rsidP="00D03E12">
      <w:pPr>
        <w:pStyle w:val="affc"/>
        <w:spacing w:before="240" w:after="240"/>
        <w:rPr>
          <w:szCs w:val="21"/>
        </w:rPr>
      </w:pPr>
      <w:r w:rsidRPr="00D03E12">
        <w:rPr>
          <w:rFonts w:hint="eastAsia"/>
          <w:szCs w:val="21"/>
        </w:rPr>
        <w:t>总则</w:t>
      </w:r>
    </w:p>
    <w:p w:rsidR="00D03E12" w:rsidRDefault="00D03E12" w:rsidP="00D03E12">
      <w:pPr>
        <w:pStyle w:val="affffd"/>
        <w:widowControl/>
        <w:spacing w:beforeLines="50" w:before="120" w:afterLines="50" w:after="120"/>
        <w:jc w:val="left"/>
        <w:outlineLvl w:val="1"/>
      </w:pPr>
      <w:bookmarkStart w:id="74" w:name="_Toc59271707"/>
      <w:bookmarkEnd w:id="74"/>
      <w:r>
        <w:rPr>
          <w:rFonts w:ascii="黑体" w:eastAsia="黑体" w:hAnsi="宋体" w:hint="eastAsia"/>
          <w:kern w:val="0"/>
          <w:sz w:val="21"/>
          <w:szCs w:val="20"/>
          <w:lang w:bidi="ar"/>
        </w:rPr>
        <w:t>4.1  编制原则</w:t>
      </w:r>
    </w:p>
    <w:p w:rsidR="00D03E12" w:rsidRDefault="00D03E12" w:rsidP="00D03E12">
      <w:pPr>
        <w:pStyle w:val="affffd"/>
        <w:widowControl/>
        <w:autoSpaceDE w:val="0"/>
        <w:autoSpaceDN w:val="0"/>
        <w:spacing w:before="120" w:after="120"/>
        <w:ind w:firstLineChars="200" w:firstLine="420"/>
      </w:pPr>
      <w:r>
        <w:rPr>
          <w:rFonts w:ascii="宋体" w:hAnsi="宋体" w:hint="eastAsia"/>
          <w:kern w:val="0"/>
          <w:sz w:val="21"/>
          <w:szCs w:val="20"/>
          <w:lang w:bidi="ar"/>
        </w:rPr>
        <w:t>本文件以目标导向、循序渐进、重点兼顾为原则进行编制。本文件围绕支撑、引领、规范和促进我国海洋水下无人智能技术与装备发展、加强海洋科研创新成果的转化和应用、加快标准化、产业化和市场化发展的目标导向而编制。海洋水下无人智能技术与装备是新兴高技术领域，技术方兴未艾，标准化工作遵循成熟一部分就制定一批标准的循序渐进原则，既不能滞后又不能超前，紧跟技术与装备的发展。根据海洋水下无人智能技术与装备的发展特点，目前重点研究、制定基础类、综合性标准，同时兼顾各个领域的急迫需求为原则进行规划和计划。</w:t>
      </w:r>
    </w:p>
    <w:p w:rsidR="00D03E12" w:rsidRDefault="00D03E12" w:rsidP="00D03E12">
      <w:pPr>
        <w:pStyle w:val="affffd"/>
        <w:widowControl/>
        <w:spacing w:beforeLines="50" w:before="120" w:afterLines="50" w:after="120"/>
        <w:outlineLvl w:val="1"/>
      </w:pPr>
      <w:bookmarkStart w:id="75" w:name="_Toc59271708"/>
      <w:bookmarkEnd w:id="75"/>
      <w:r>
        <w:rPr>
          <w:rFonts w:ascii="黑体" w:eastAsia="黑体" w:hAnsi="宋体" w:hint="eastAsia"/>
          <w:kern w:val="0"/>
          <w:sz w:val="21"/>
          <w:szCs w:val="20"/>
          <w:lang w:bidi="ar"/>
        </w:rPr>
        <w:t>4.2  层次划分</w:t>
      </w:r>
    </w:p>
    <w:p w:rsidR="00D03E12" w:rsidRDefault="00D03E12" w:rsidP="00D03E12">
      <w:pPr>
        <w:pStyle w:val="affffd"/>
        <w:widowControl/>
        <w:autoSpaceDE w:val="0"/>
        <w:autoSpaceDN w:val="0"/>
        <w:spacing w:before="120" w:after="120"/>
        <w:ind w:firstLineChars="200" w:firstLine="420"/>
      </w:pPr>
      <w:r>
        <w:rPr>
          <w:rFonts w:ascii="宋体" w:hAnsi="宋体" w:hint="eastAsia"/>
          <w:kern w:val="0"/>
          <w:sz w:val="21"/>
          <w:szCs w:val="20"/>
          <w:lang w:bidi="ar"/>
        </w:rPr>
        <w:lastRenderedPageBreak/>
        <w:t>按照</w:t>
      </w:r>
      <w:r>
        <w:rPr>
          <w:rFonts w:ascii="宋体" w:hAnsi="Times New Roman" w:hint="eastAsia"/>
          <w:kern w:val="0"/>
          <w:sz w:val="21"/>
          <w:szCs w:val="20"/>
          <w:lang w:bidi="ar"/>
        </w:rPr>
        <w:t>GB/T 13016</w:t>
      </w:r>
      <w:r>
        <w:rPr>
          <w:rFonts w:ascii="宋体" w:hAnsi="宋体" w:hint="eastAsia"/>
          <w:kern w:val="0"/>
          <w:sz w:val="21"/>
          <w:szCs w:val="20"/>
          <w:lang w:bidi="ar"/>
        </w:rPr>
        <w:t>的规定，结合海洋水下无人智能技术与装备的特点，标准体系分为以下三个层次。</w:t>
      </w:r>
    </w:p>
    <w:p w:rsidR="00D03E12" w:rsidRDefault="00D03E12" w:rsidP="00D03E12">
      <w:pPr>
        <w:pStyle w:val="affffd"/>
        <w:widowControl/>
        <w:tabs>
          <w:tab w:val="left" w:pos="851"/>
        </w:tabs>
        <w:spacing w:before="120" w:after="120"/>
        <w:ind w:leftChars="256" w:left="958" w:hangingChars="200" w:hanging="420"/>
      </w:pPr>
      <w:r>
        <w:rPr>
          <w:rFonts w:ascii="宋体" w:hAnsi="宋体" w:hint="eastAsia"/>
          <w:kern w:val="0"/>
          <w:sz w:val="21"/>
          <w:szCs w:val="20"/>
          <w:lang w:bidi="ar"/>
        </w:rPr>
        <w:t>a) 第一层次是海洋水下无人智能技术与装备基础通用标准，主要包括术语、分类和代码、符号和标志、</w:t>
      </w:r>
      <w:proofErr w:type="gramStart"/>
      <w:r>
        <w:rPr>
          <w:rFonts w:ascii="宋体" w:hAnsi="宋体" w:hint="eastAsia"/>
          <w:kern w:val="0"/>
          <w:sz w:val="21"/>
          <w:szCs w:val="20"/>
          <w:lang w:bidi="ar"/>
        </w:rPr>
        <w:t>准航管理</w:t>
      </w:r>
      <w:proofErr w:type="gramEnd"/>
      <w:r>
        <w:rPr>
          <w:rFonts w:ascii="宋体" w:hAnsi="宋体" w:hint="eastAsia"/>
          <w:kern w:val="0"/>
          <w:sz w:val="21"/>
          <w:szCs w:val="20"/>
          <w:lang w:bidi="ar"/>
        </w:rPr>
        <w:t>、风险评估、应急处理等标准。</w:t>
      </w:r>
    </w:p>
    <w:p w:rsidR="00D03E12" w:rsidRDefault="00D03E12" w:rsidP="00D03E12">
      <w:pPr>
        <w:pStyle w:val="affffd"/>
        <w:widowControl/>
        <w:tabs>
          <w:tab w:val="left" w:pos="851"/>
        </w:tabs>
        <w:spacing w:before="120" w:after="120"/>
        <w:ind w:leftChars="256" w:left="958" w:hangingChars="200" w:hanging="420"/>
      </w:pPr>
      <w:r>
        <w:rPr>
          <w:rFonts w:ascii="宋体" w:hAnsi="宋体" w:hint="eastAsia"/>
          <w:kern w:val="0"/>
          <w:sz w:val="21"/>
          <w:szCs w:val="20"/>
          <w:lang w:bidi="ar"/>
        </w:rPr>
        <w:t>b) 第二层次包括总体设计、智能控制、水下导航定位、水下水面通信、能源与动力、目标探测与识别、海洋新材料、海洋物联网与软件、海洋智能装备产品、测试与保障等十个门类。</w:t>
      </w:r>
    </w:p>
    <w:p w:rsidR="00D03E12" w:rsidRDefault="00D03E12" w:rsidP="00D03E12">
      <w:pPr>
        <w:pStyle w:val="affffd"/>
        <w:widowControl/>
        <w:numPr>
          <w:ilvl w:val="0"/>
          <w:numId w:val="33"/>
        </w:numPr>
        <w:tabs>
          <w:tab w:val="left" w:pos="851"/>
        </w:tabs>
        <w:spacing w:before="120" w:after="120"/>
      </w:pPr>
      <w:r>
        <w:rPr>
          <w:rFonts w:ascii="宋体" w:hAnsi="宋体" w:hint="eastAsia"/>
          <w:kern w:val="0"/>
          <w:sz w:val="21"/>
          <w:szCs w:val="20"/>
          <w:lang w:bidi="ar"/>
        </w:rPr>
        <w:t>第三层次为第二层次的下位类，按标准具体适用范围细分为：</w:t>
      </w:r>
    </w:p>
    <w:p w:rsidR="00D03E12" w:rsidRDefault="00D03E12" w:rsidP="00D03E12">
      <w:pPr>
        <w:pStyle w:val="affffd"/>
        <w:widowControl/>
        <w:tabs>
          <w:tab w:val="left" w:pos="851"/>
          <w:tab w:val="left" w:pos="1276"/>
        </w:tabs>
        <w:spacing w:before="120" w:after="120"/>
        <w:ind w:firstLineChars="400" w:firstLine="840"/>
      </w:pPr>
      <w:r>
        <w:rPr>
          <w:rFonts w:ascii="宋体" w:hAnsi="宋体" w:hint="eastAsia"/>
          <w:kern w:val="0"/>
          <w:sz w:val="21"/>
          <w:szCs w:val="20"/>
          <w:lang w:bidi="ar"/>
        </w:rPr>
        <w:t>1)总体设计：主要包括外形、结构、布局、耐压、</w:t>
      </w:r>
      <w:proofErr w:type="gramStart"/>
      <w:r>
        <w:rPr>
          <w:rFonts w:ascii="宋体" w:hAnsi="宋体" w:hint="eastAsia"/>
          <w:kern w:val="0"/>
          <w:sz w:val="21"/>
          <w:szCs w:val="20"/>
          <w:lang w:bidi="ar"/>
        </w:rPr>
        <w:t>仿生等</w:t>
      </w:r>
      <w:proofErr w:type="gramEnd"/>
      <w:r>
        <w:rPr>
          <w:rFonts w:ascii="宋体" w:hAnsi="宋体" w:hint="eastAsia"/>
          <w:kern w:val="0"/>
          <w:sz w:val="21"/>
          <w:szCs w:val="20"/>
          <w:lang w:bidi="ar"/>
        </w:rPr>
        <w:t>方面的设计标准；</w:t>
      </w:r>
    </w:p>
    <w:p w:rsidR="00D03E12" w:rsidRDefault="00D03E12" w:rsidP="00D03E12">
      <w:pPr>
        <w:pStyle w:val="affffd"/>
        <w:widowControl/>
        <w:tabs>
          <w:tab w:val="left" w:pos="851"/>
          <w:tab w:val="left" w:pos="1276"/>
        </w:tabs>
        <w:spacing w:before="120" w:after="120"/>
        <w:ind w:firstLineChars="400" w:firstLine="840"/>
        <w:rPr>
          <w:rFonts w:ascii="宋体" w:hAnsi="宋体"/>
          <w:kern w:val="0"/>
          <w:sz w:val="21"/>
          <w:szCs w:val="20"/>
          <w:lang w:bidi="ar"/>
        </w:rPr>
      </w:pPr>
      <w:r>
        <w:rPr>
          <w:rFonts w:ascii="宋体" w:hAnsi="宋体" w:hint="eastAsia"/>
          <w:kern w:val="0"/>
          <w:sz w:val="21"/>
          <w:szCs w:val="20"/>
          <w:lang w:bidi="ar"/>
        </w:rPr>
        <w:t>2)智能控制：主要包括装备自主控制技术、人机协同技术、集群控制技术等方面的软硬件标准；</w:t>
      </w:r>
    </w:p>
    <w:p w:rsidR="00D03E12" w:rsidRDefault="00D03E12" w:rsidP="00D03E12">
      <w:pPr>
        <w:pStyle w:val="affffd"/>
        <w:widowControl/>
        <w:tabs>
          <w:tab w:val="left" w:pos="851"/>
          <w:tab w:val="left" w:pos="1276"/>
        </w:tabs>
        <w:spacing w:before="120" w:after="120"/>
        <w:ind w:leftChars="400" w:left="1050" w:hangingChars="100" w:hanging="210"/>
        <w:rPr>
          <w:rFonts w:ascii="宋体" w:hAnsi="宋体"/>
          <w:kern w:val="0"/>
          <w:sz w:val="21"/>
          <w:szCs w:val="20"/>
          <w:lang w:bidi="ar"/>
        </w:rPr>
      </w:pPr>
      <w:r>
        <w:rPr>
          <w:rFonts w:ascii="宋体" w:hAnsi="宋体" w:hint="eastAsia"/>
          <w:kern w:val="0"/>
          <w:sz w:val="21"/>
          <w:szCs w:val="20"/>
          <w:lang w:bidi="ar"/>
        </w:rPr>
        <w:t>3)水下导航定位：主要包括捷联惯性导航系统、多普勒计程仪自主组合导航、地球物理场导航等方面的技术装备标准；</w:t>
      </w:r>
    </w:p>
    <w:p w:rsidR="00D03E12" w:rsidRDefault="00D03E12" w:rsidP="00D03E12">
      <w:pPr>
        <w:pStyle w:val="affffd"/>
        <w:widowControl/>
        <w:tabs>
          <w:tab w:val="left" w:pos="851"/>
          <w:tab w:val="left" w:pos="1276"/>
        </w:tabs>
        <w:spacing w:before="120" w:after="120"/>
        <w:ind w:leftChars="400" w:left="1050" w:hangingChars="100" w:hanging="210"/>
        <w:rPr>
          <w:rFonts w:ascii="宋体" w:hAnsi="宋体"/>
          <w:kern w:val="0"/>
          <w:sz w:val="21"/>
          <w:szCs w:val="20"/>
          <w:lang w:bidi="ar"/>
        </w:rPr>
      </w:pPr>
      <w:r>
        <w:rPr>
          <w:rFonts w:ascii="宋体" w:hAnsi="宋体" w:hint="eastAsia"/>
          <w:kern w:val="0"/>
          <w:sz w:val="21"/>
          <w:szCs w:val="20"/>
          <w:lang w:bidi="ar"/>
        </w:rPr>
        <w:t>4)水下水面通信：主要包括水声通信、水下光通信、卫星与无线电通信等方面的技术装备标准；</w:t>
      </w:r>
    </w:p>
    <w:p w:rsidR="00D03E12" w:rsidRDefault="00D03E12" w:rsidP="00D03E12">
      <w:pPr>
        <w:pStyle w:val="affffd"/>
        <w:widowControl/>
        <w:tabs>
          <w:tab w:val="left" w:pos="851"/>
          <w:tab w:val="left" w:pos="1276"/>
        </w:tabs>
        <w:spacing w:before="120" w:after="120"/>
        <w:ind w:leftChars="400" w:left="1050" w:hangingChars="100" w:hanging="210"/>
        <w:rPr>
          <w:rFonts w:ascii="宋体" w:hAnsi="宋体"/>
          <w:kern w:val="0"/>
          <w:sz w:val="21"/>
          <w:szCs w:val="20"/>
          <w:lang w:bidi="ar"/>
        </w:rPr>
      </w:pPr>
      <w:r>
        <w:rPr>
          <w:rFonts w:ascii="宋体" w:hAnsi="宋体" w:hint="eastAsia"/>
          <w:kern w:val="0"/>
          <w:sz w:val="21"/>
          <w:szCs w:val="20"/>
          <w:lang w:bidi="ar"/>
        </w:rPr>
        <w:t>5)能源与动力：主要包括锂电池、燃料电池、海水电池、海洋能等供电形式的技术装备标准，电机与冷却技术等标准，</w:t>
      </w:r>
      <w:proofErr w:type="gramStart"/>
      <w:r>
        <w:rPr>
          <w:rFonts w:ascii="宋体" w:hAnsi="宋体" w:hint="eastAsia"/>
          <w:kern w:val="0"/>
          <w:sz w:val="21"/>
          <w:szCs w:val="20"/>
          <w:lang w:bidi="ar"/>
        </w:rPr>
        <w:t>泵喷推进</w:t>
      </w:r>
      <w:proofErr w:type="gramEnd"/>
      <w:r>
        <w:rPr>
          <w:rFonts w:ascii="宋体" w:hAnsi="宋体" w:hint="eastAsia"/>
          <w:kern w:val="0"/>
          <w:sz w:val="21"/>
          <w:szCs w:val="20"/>
          <w:lang w:bidi="ar"/>
        </w:rPr>
        <w:t>、滑翔推进和仿生推进等驱动技术装备标准；</w:t>
      </w:r>
    </w:p>
    <w:p w:rsidR="00D03E12" w:rsidRDefault="00D03E12" w:rsidP="00D03E12">
      <w:pPr>
        <w:pStyle w:val="affffd"/>
        <w:widowControl/>
        <w:tabs>
          <w:tab w:val="left" w:pos="851"/>
          <w:tab w:val="left" w:pos="1276"/>
        </w:tabs>
        <w:spacing w:before="120" w:after="120"/>
        <w:ind w:firstLineChars="400" w:firstLine="840"/>
        <w:rPr>
          <w:rFonts w:ascii="宋体" w:hAnsi="宋体"/>
          <w:kern w:val="0"/>
          <w:sz w:val="21"/>
          <w:szCs w:val="20"/>
          <w:lang w:bidi="ar"/>
        </w:rPr>
      </w:pPr>
      <w:r>
        <w:rPr>
          <w:rFonts w:ascii="宋体" w:hAnsi="宋体" w:hint="eastAsia"/>
          <w:kern w:val="0"/>
          <w:sz w:val="21"/>
          <w:szCs w:val="20"/>
          <w:lang w:bidi="ar"/>
        </w:rPr>
        <w:t>6)目标探测与识别：主要包括声纳探测技术、光学探测技术等方面的标准；</w:t>
      </w:r>
    </w:p>
    <w:p w:rsidR="00D03E12" w:rsidRDefault="00D03E12" w:rsidP="00D03E12">
      <w:pPr>
        <w:pStyle w:val="affffd"/>
        <w:widowControl/>
        <w:tabs>
          <w:tab w:val="left" w:pos="851"/>
          <w:tab w:val="left" w:pos="1276"/>
        </w:tabs>
        <w:spacing w:before="120" w:after="120"/>
        <w:ind w:leftChars="400" w:left="1050" w:hangingChars="100" w:hanging="210"/>
        <w:rPr>
          <w:rFonts w:ascii="宋体" w:hAnsi="宋体"/>
          <w:kern w:val="0"/>
          <w:sz w:val="21"/>
          <w:szCs w:val="20"/>
          <w:lang w:bidi="ar"/>
        </w:rPr>
      </w:pPr>
      <w:r>
        <w:rPr>
          <w:rFonts w:ascii="宋体" w:hAnsi="宋体" w:hint="eastAsia"/>
          <w:kern w:val="0"/>
          <w:sz w:val="21"/>
          <w:szCs w:val="20"/>
          <w:lang w:bidi="ar"/>
        </w:rPr>
        <w:t>7)海洋新材料：主要包括铝合金、钛合金、不锈钢等金属</w:t>
      </w:r>
      <w:bookmarkStart w:id="76" w:name="OLE_LINK2"/>
      <w:r>
        <w:rPr>
          <w:rFonts w:ascii="宋体" w:hAnsi="宋体" w:hint="eastAsia"/>
          <w:kern w:val="0"/>
          <w:sz w:val="21"/>
          <w:szCs w:val="20"/>
          <w:lang w:bidi="ar"/>
        </w:rPr>
        <w:t>材料</w:t>
      </w:r>
      <w:bookmarkEnd w:id="76"/>
      <w:r>
        <w:rPr>
          <w:rFonts w:ascii="宋体" w:hAnsi="宋体" w:hint="eastAsia"/>
          <w:kern w:val="0"/>
          <w:sz w:val="21"/>
          <w:szCs w:val="20"/>
          <w:lang w:bidi="ar"/>
        </w:rPr>
        <w:t>，玻璃、陶瓷、工程塑料等非金属材料，碳纤维、玻璃纤维等复合材料，三方面的海洋新材料标准；</w:t>
      </w:r>
    </w:p>
    <w:p w:rsidR="00D03E12" w:rsidRDefault="00D03E12" w:rsidP="00D03E12">
      <w:pPr>
        <w:pStyle w:val="affffd"/>
        <w:widowControl/>
        <w:tabs>
          <w:tab w:val="left" w:pos="851"/>
          <w:tab w:val="left" w:pos="1276"/>
        </w:tabs>
        <w:spacing w:before="120" w:after="120"/>
        <w:ind w:leftChars="400" w:left="1050" w:hangingChars="100" w:hanging="210"/>
        <w:rPr>
          <w:rFonts w:ascii="宋体" w:hAnsi="宋体"/>
          <w:kern w:val="0"/>
          <w:sz w:val="21"/>
          <w:szCs w:val="20"/>
          <w:lang w:bidi="ar"/>
        </w:rPr>
      </w:pPr>
      <w:r>
        <w:rPr>
          <w:rFonts w:ascii="宋体" w:hAnsi="宋体" w:hint="eastAsia"/>
          <w:kern w:val="0"/>
          <w:sz w:val="21"/>
          <w:szCs w:val="20"/>
          <w:lang w:bidi="ar"/>
        </w:rPr>
        <w:t>8)海洋物联网与软件：主要包括海洋软件设计、编码、测试与维护等方面的技术标准，物联网系统架构与编码标记、网关通信与接口、平台信息处理等方面的技术装备标准；</w:t>
      </w:r>
    </w:p>
    <w:p w:rsidR="00D03E12" w:rsidRDefault="00D03E12" w:rsidP="00D03E12">
      <w:pPr>
        <w:pStyle w:val="affffd"/>
        <w:widowControl/>
        <w:tabs>
          <w:tab w:val="left" w:pos="851"/>
          <w:tab w:val="left" w:pos="1276"/>
        </w:tabs>
        <w:spacing w:before="120" w:after="120"/>
        <w:ind w:firstLineChars="400" w:firstLine="840"/>
        <w:rPr>
          <w:rFonts w:ascii="宋体" w:hAnsi="宋体"/>
          <w:kern w:val="0"/>
          <w:sz w:val="21"/>
          <w:szCs w:val="20"/>
          <w:lang w:bidi="ar"/>
        </w:rPr>
      </w:pPr>
      <w:r>
        <w:rPr>
          <w:rFonts w:ascii="宋体" w:hAnsi="宋体" w:hint="eastAsia"/>
          <w:kern w:val="0"/>
          <w:sz w:val="21"/>
          <w:szCs w:val="20"/>
          <w:lang w:bidi="ar"/>
        </w:rPr>
        <w:t>9)海洋智能装备产品：主要包括整机与系统等方面的标准；</w:t>
      </w:r>
    </w:p>
    <w:p w:rsidR="00D03E12" w:rsidRDefault="00D03E12" w:rsidP="00D03E12">
      <w:pPr>
        <w:pStyle w:val="affffd"/>
        <w:widowControl/>
        <w:tabs>
          <w:tab w:val="left" w:pos="851"/>
          <w:tab w:val="left" w:pos="1276"/>
        </w:tabs>
        <w:spacing w:before="120" w:after="120"/>
        <w:ind w:leftChars="400" w:left="1050" w:hangingChars="100" w:hanging="210"/>
        <w:rPr>
          <w:rFonts w:ascii="宋体" w:hAnsi="宋体"/>
          <w:kern w:val="0"/>
          <w:sz w:val="21"/>
          <w:szCs w:val="20"/>
          <w:lang w:bidi="ar"/>
        </w:rPr>
      </w:pPr>
      <w:r>
        <w:rPr>
          <w:rFonts w:ascii="宋体" w:hAnsi="宋体" w:hint="eastAsia"/>
          <w:kern w:val="0"/>
          <w:sz w:val="21"/>
          <w:szCs w:val="20"/>
          <w:lang w:bidi="ar"/>
        </w:rPr>
        <w:t>10)测试与保障：主要包括</w:t>
      </w:r>
      <w:r>
        <w:rPr>
          <w:rFonts w:ascii="宋体" w:hAnsi="宋体" w:hint="eastAsia"/>
          <w:sz w:val="21"/>
          <w:lang w:bidi="ar"/>
        </w:rPr>
        <w:t>计量检定校准与检验测试</w:t>
      </w:r>
      <w:r>
        <w:rPr>
          <w:rFonts w:ascii="宋体" w:hAnsi="宋体" w:hint="eastAsia"/>
          <w:kern w:val="0"/>
          <w:sz w:val="21"/>
          <w:szCs w:val="20"/>
          <w:lang w:bidi="ar"/>
        </w:rPr>
        <w:t>、装备布放与回收、防腐蚀与防生物附着等方面的技术标准。</w:t>
      </w:r>
    </w:p>
    <w:p w:rsidR="00D03E12" w:rsidRDefault="00D03E12" w:rsidP="00D03E12">
      <w:pPr>
        <w:pStyle w:val="affffd"/>
        <w:widowControl/>
        <w:spacing w:beforeLines="50" w:before="120" w:afterLines="50" w:after="120"/>
        <w:outlineLvl w:val="1"/>
      </w:pPr>
      <w:bookmarkStart w:id="77" w:name="_Toc59271709"/>
      <w:bookmarkEnd w:id="77"/>
      <w:r>
        <w:rPr>
          <w:rFonts w:ascii="黑体" w:eastAsia="黑体" w:hAnsi="宋体" w:hint="eastAsia"/>
          <w:kern w:val="0"/>
          <w:sz w:val="21"/>
          <w:szCs w:val="20"/>
          <w:lang w:bidi="ar"/>
        </w:rPr>
        <w:t>4.3  编号</w:t>
      </w:r>
    </w:p>
    <w:p w:rsidR="00D03E12" w:rsidRDefault="00D03E12" w:rsidP="00D03E12">
      <w:pPr>
        <w:pStyle w:val="affffd"/>
        <w:widowControl/>
        <w:autoSpaceDE w:val="0"/>
        <w:autoSpaceDN w:val="0"/>
        <w:spacing w:before="120" w:after="120"/>
        <w:ind w:firstLineChars="200" w:firstLine="420"/>
      </w:pPr>
      <w:r>
        <w:rPr>
          <w:rFonts w:ascii="宋体" w:hAnsi="宋体" w:hint="eastAsia"/>
          <w:kern w:val="0"/>
          <w:sz w:val="21"/>
          <w:szCs w:val="20"/>
          <w:lang w:bidi="ar"/>
        </w:rPr>
        <w:t>海洋水下无人智能技术与装备标准体系的层次及顺序编号采用二节式（XXXX—XX），中间以短横线分开，短横线前面是层次代号：</w:t>
      </w:r>
    </w:p>
    <w:p w:rsidR="00D03E12" w:rsidRDefault="00D03E12" w:rsidP="00D03E12">
      <w:pPr>
        <w:pStyle w:val="affffd"/>
        <w:widowControl/>
        <w:tabs>
          <w:tab w:val="left" w:pos="851"/>
        </w:tabs>
        <w:spacing w:before="120" w:after="120"/>
        <w:ind w:firstLineChars="200" w:firstLine="420"/>
        <w:jc w:val="left"/>
        <w:rPr>
          <w:rFonts w:hAnsi="宋体"/>
        </w:rPr>
      </w:pPr>
      <w:r>
        <w:rPr>
          <w:rFonts w:ascii="宋体" w:hAnsi="宋体" w:hint="eastAsia"/>
          <w:kern w:val="0"/>
          <w:sz w:val="21"/>
          <w:szCs w:val="20"/>
          <w:lang w:bidi="ar"/>
        </w:rPr>
        <w:t>——第一层基础通用类代号，以一位阿拉伯数字“1”表示；</w:t>
      </w:r>
    </w:p>
    <w:p w:rsidR="00D03E12" w:rsidRDefault="00D03E12" w:rsidP="00D03E12">
      <w:pPr>
        <w:pStyle w:val="affffd"/>
        <w:widowControl/>
        <w:autoSpaceDE w:val="0"/>
        <w:autoSpaceDN w:val="0"/>
        <w:spacing w:before="120" w:after="120"/>
        <w:ind w:firstLineChars="200" w:firstLine="420"/>
        <w:rPr>
          <w:rFonts w:ascii="宋体" w:hAnsi="宋体"/>
          <w:kern w:val="0"/>
          <w:sz w:val="21"/>
          <w:szCs w:val="20"/>
          <w:lang w:bidi="ar"/>
        </w:rPr>
      </w:pPr>
      <w:r>
        <w:rPr>
          <w:rFonts w:ascii="宋体" w:hAnsi="宋体" w:hint="eastAsia"/>
          <w:kern w:val="0"/>
          <w:sz w:val="21"/>
          <w:szCs w:val="20"/>
          <w:lang w:bidi="ar"/>
        </w:rPr>
        <w:t>——第二层门类代号，以三位阿拉伯数字“201～210”表示；</w:t>
      </w:r>
    </w:p>
    <w:p w:rsidR="00D03E12" w:rsidRDefault="00D03E12" w:rsidP="00D03E12">
      <w:pPr>
        <w:pStyle w:val="affffd"/>
        <w:widowControl/>
        <w:autoSpaceDE w:val="0"/>
        <w:autoSpaceDN w:val="0"/>
        <w:spacing w:before="120" w:after="120"/>
        <w:ind w:firstLineChars="200" w:firstLine="420"/>
        <w:rPr>
          <w:rFonts w:ascii="宋体" w:hAnsi="宋体"/>
          <w:kern w:val="0"/>
          <w:sz w:val="21"/>
          <w:szCs w:val="20"/>
          <w:lang w:bidi="ar"/>
        </w:rPr>
      </w:pPr>
      <w:r>
        <w:rPr>
          <w:rFonts w:ascii="宋体" w:hAnsi="宋体" w:hint="eastAsia"/>
          <w:kern w:val="0"/>
          <w:sz w:val="21"/>
          <w:szCs w:val="20"/>
          <w:lang w:bidi="ar"/>
        </w:rPr>
        <w:lastRenderedPageBreak/>
        <w:t>——</w:t>
      </w:r>
      <w:proofErr w:type="gramStart"/>
      <w:r>
        <w:rPr>
          <w:rFonts w:ascii="宋体" w:hAnsi="宋体" w:hint="eastAsia"/>
          <w:kern w:val="0"/>
          <w:sz w:val="21"/>
          <w:szCs w:val="20"/>
          <w:lang w:bidi="ar"/>
        </w:rPr>
        <w:t>第三层组类代号</w:t>
      </w:r>
      <w:proofErr w:type="gramEnd"/>
      <w:r>
        <w:rPr>
          <w:rFonts w:ascii="宋体" w:hAnsi="宋体" w:hint="eastAsia"/>
          <w:kern w:val="0"/>
          <w:sz w:val="21"/>
          <w:szCs w:val="20"/>
          <w:lang w:bidi="ar"/>
        </w:rPr>
        <w:t>，以四位阿拉伯数字“3011～3103”表示。</w:t>
      </w:r>
    </w:p>
    <w:p w:rsidR="00D03E12" w:rsidRDefault="00D03E12" w:rsidP="00D03E12">
      <w:pPr>
        <w:pStyle w:val="affffd"/>
        <w:widowControl/>
        <w:tabs>
          <w:tab w:val="left" w:pos="851"/>
        </w:tabs>
        <w:spacing w:before="120" w:after="120"/>
        <w:ind w:firstLineChars="200" w:firstLine="420"/>
        <w:jc w:val="left"/>
        <w:rPr>
          <w:rFonts w:hAnsi="宋体"/>
        </w:rPr>
      </w:pPr>
      <w:r>
        <w:rPr>
          <w:rFonts w:ascii="宋体" w:hAnsi="宋体" w:hint="eastAsia"/>
          <w:kern w:val="0"/>
          <w:sz w:val="21"/>
          <w:szCs w:val="20"/>
          <w:lang w:bidi="ar"/>
        </w:rPr>
        <w:t>短横线后面是标准的排列顺序号，以两位阿拉伯数字表示。</w:t>
      </w:r>
    </w:p>
    <w:p w:rsidR="00D03E12" w:rsidRDefault="00D03E12" w:rsidP="00D03E12">
      <w:pPr>
        <w:pStyle w:val="affffd"/>
        <w:widowControl/>
        <w:spacing w:beforeLines="100" w:before="240" w:afterLines="100" w:after="240"/>
        <w:outlineLvl w:val="0"/>
      </w:pPr>
      <w:bookmarkStart w:id="78" w:name="_Toc59271710"/>
      <w:bookmarkEnd w:id="78"/>
      <w:r>
        <w:rPr>
          <w:rFonts w:ascii="黑体" w:eastAsia="黑体" w:hAnsi="宋体" w:hint="eastAsia"/>
          <w:kern w:val="0"/>
          <w:sz w:val="21"/>
          <w:szCs w:val="20"/>
          <w:lang w:bidi="ar"/>
        </w:rPr>
        <w:t>5  海洋水下无人智能技术与装备标准体系结构框架图</w:t>
      </w:r>
    </w:p>
    <w:p w:rsidR="00D03E12" w:rsidRDefault="00D03E12" w:rsidP="00D03E12">
      <w:pPr>
        <w:pStyle w:val="affffd"/>
        <w:widowControl/>
        <w:autoSpaceDE w:val="0"/>
        <w:autoSpaceDN w:val="0"/>
        <w:spacing w:before="120" w:after="120"/>
        <w:ind w:firstLineChars="200" w:firstLine="420"/>
      </w:pPr>
      <w:r>
        <w:rPr>
          <w:rFonts w:ascii="宋体" w:hAnsi="宋体" w:hint="eastAsia"/>
          <w:kern w:val="0"/>
          <w:sz w:val="21"/>
          <w:szCs w:val="20"/>
          <w:lang w:bidi="ar"/>
        </w:rPr>
        <w:t>标准体系结构框架图见图1。</w:t>
      </w:r>
      <w:r>
        <w:rPr>
          <w:noProof/>
        </w:rPr>
        <w:drawing>
          <wp:inline distT="0" distB="0" distL="114300" distR="114300" wp14:anchorId="346BF5EF" wp14:editId="2CC6B448">
            <wp:extent cx="18415" cy="121920"/>
            <wp:effectExtent l="0" t="0" r="6985" b="508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2"/>
                    <a:stretch>
                      <a:fillRect/>
                    </a:stretch>
                  </pic:blipFill>
                  <pic:spPr>
                    <a:xfrm>
                      <a:off x="0" y="0"/>
                      <a:ext cx="18415" cy="121920"/>
                    </a:xfrm>
                    <a:prstGeom prst="rect">
                      <a:avLst/>
                    </a:prstGeom>
                    <a:noFill/>
                    <a:ln>
                      <a:noFill/>
                    </a:ln>
                  </pic:spPr>
                </pic:pic>
              </a:graphicData>
            </a:graphic>
          </wp:inline>
        </w:drawing>
      </w:r>
    </w:p>
    <w:p w:rsidR="00D03E12" w:rsidRDefault="00D03E12" w:rsidP="00D03E12">
      <w:pPr>
        <w:spacing w:line="160" w:lineRule="exact"/>
        <w:rPr>
          <w:sz w:val="32"/>
          <w:szCs w:val="32"/>
        </w:rPr>
      </w:pPr>
    </w:p>
    <w:p w:rsidR="00D03E12" w:rsidRDefault="00D03E12" w:rsidP="00D03E12">
      <w:pPr>
        <w:spacing w:line="240" w:lineRule="auto"/>
        <w:rPr>
          <w:sz w:val="32"/>
          <w:szCs w:val="32"/>
        </w:rPr>
      </w:pPr>
      <w:r>
        <w:rPr>
          <w:rFonts w:hint="eastAsia"/>
          <w:noProof/>
          <w:sz w:val="32"/>
          <w:szCs w:val="32"/>
        </w:rPr>
        <w:drawing>
          <wp:inline distT="0" distB="0" distL="114300" distR="114300" wp14:anchorId="5DFEFB8E" wp14:editId="1A0568C7">
            <wp:extent cx="5930265" cy="2970530"/>
            <wp:effectExtent l="0" t="0" r="635" b="1270"/>
            <wp:docPr id="2" name="图片 2" descr="20250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250712"/>
                    <pic:cNvPicPr>
                      <a:picLocks noChangeAspect="1"/>
                    </pic:cNvPicPr>
                  </pic:nvPicPr>
                  <pic:blipFill>
                    <a:blip r:embed="rId13"/>
                    <a:stretch>
                      <a:fillRect/>
                    </a:stretch>
                  </pic:blipFill>
                  <pic:spPr>
                    <a:xfrm>
                      <a:off x="0" y="0"/>
                      <a:ext cx="5930265" cy="2970530"/>
                    </a:xfrm>
                    <a:prstGeom prst="rect">
                      <a:avLst/>
                    </a:prstGeom>
                  </pic:spPr>
                </pic:pic>
              </a:graphicData>
            </a:graphic>
          </wp:inline>
        </w:drawing>
      </w:r>
    </w:p>
    <w:p w:rsidR="00D03E12" w:rsidRDefault="00D03E12" w:rsidP="00D03E12">
      <w:pPr>
        <w:widowControl/>
        <w:jc w:val="center"/>
        <w:rPr>
          <w:sz w:val="32"/>
          <w:szCs w:val="32"/>
          <w:lang w:bidi="ar"/>
        </w:rPr>
      </w:pPr>
      <w:r>
        <w:rPr>
          <w:rFonts w:ascii="宋体" w:hAnsi="宋体" w:hint="eastAsia"/>
          <w:kern w:val="0"/>
          <w:szCs w:val="20"/>
          <w:lang w:bidi="ar"/>
        </w:rPr>
        <w:t>图1  海洋水下无人智能技术与装备标准体系结构框架图</w:t>
      </w:r>
    </w:p>
    <w:p w:rsidR="00D03E12" w:rsidRDefault="00D03E12" w:rsidP="00D03E12">
      <w:pPr>
        <w:jc w:val="left"/>
        <w:rPr>
          <w:rFonts w:ascii="黑体" w:eastAsia="黑体" w:hAnsi="宋体"/>
          <w:kern w:val="0"/>
          <w:szCs w:val="20"/>
          <w:lang w:bidi="ar"/>
        </w:rPr>
      </w:pPr>
      <w:bookmarkStart w:id="79" w:name="_Hlk150021345"/>
    </w:p>
    <w:p w:rsidR="00D03E12" w:rsidRDefault="00D03E12" w:rsidP="00D03E12">
      <w:pPr>
        <w:jc w:val="left"/>
        <w:rPr>
          <w:rFonts w:ascii="黑体" w:eastAsia="黑体" w:hAnsi="宋体"/>
          <w:kern w:val="0"/>
          <w:szCs w:val="20"/>
          <w:lang w:bidi="ar"/>
        </w:rPr>
      </w:pPr>
      <w:r>
        <w:rPr>
          <w:noProof/>
        </w:rPr>
        <mc:AlternateContent>
          <mc:Choice Requires="wps">
            <w:drawing>
              <wp:anchor distT="0" distB="0" distL="114300" distR="114300" simplePos="0" relativeHeight="251662336" behindDoc="0" locked="0" layoutInCell="1" allowOverlap="1" wp14:anchorId="5C916D3D" wp14:editId="521899EC">
                <wp:simplePos x="0" y="0"/>
                <wp:positionH relativeFrom="page">
                  <wp:posOffset>10132695</wp:posOffset>
                </wp:positionH>
                <wp:positionV relativeFrom="page">
                  <wp:posOffset>4575810</wp:posOffset>
                </wp:positionV>
                <wp:extent cx="6985" cy="193675"/>
                <wp:effectExtent l="4445" t="0" r="13970" b="9525"/>
                <wp:wrapNone/>
                <wp:docPr id="28" name="直线 21"/>
                <wp:cNvGraphicFramePr/>
                <a:graphic xmlns:a="http://schemas.openxmlformats.org/drawingml/2006/main">
                  <a:graphicData uri="http://schemas.microsoft.com/office/word/2010/wordprocessingShape">
                    <wps:wsp>
                      <wps:cNvCnPr/>
                      <wps:spPr>
                        <a:xfrm flipH="1">
                          <a:off x="0" y="0"/>
                          <a:ext cx="6985" cy="193675"/>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w14:anchorId="084320B6" id="直线 21" o:spid="_x0000_s1026" style="position:absolute;left:0;text-align:left;flip:x;z-index:251662336;visibility:visible;mso-wrap-style:square;mso-wrap-distance-left:9pt;mso-wrap-distance-top:0;mso-wrap-distance-right:9pt;mso-wrap-distance-bottom:0;mso-position-horizontal:absolute;mso-position-horizontal-relative:page;mso-position-vertical:absolute;mso-position-vertical-relative:page" from="797.85pt,360.3pt" to="798.4pt,3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">
                <v:stroke joinstyle="miter"/>
                <w10:wrap anchorx="page" anchory="page"/>
              </v:line>
            </w:pict>
          </mc:Fallback>
        </mc:AlternateContent>
      </w:r>
      <w:r>
        <w:rPr>
          <w:noProof/>
        </w:rPr>
        <mc:AlternateContent>
          <mc:Choice Requires="wps">
            <w:drawing>
              <wp:anchor distT="0" distB="0" distL="114300" distR="114300" simplePos="0" relativeHeight="251666432" behindDoc="0" locked="0" layoutInCell="1" allowOverlap="1" wp14:anchorId="14D5C7A2" wp14:editId="68583D9C">
                <wp:simplePos x="0" y="0"/>
                <wp:positionH relativeFrom="page">
                  <wp:posOffset>9174480</wp:posOffset>
                </wp:positionH>
                <wp:positionV relativeFrom="page">
                  <wp:posOffset>5221605</wp:posOffset>
                </wp:positionV>
                <wp:extent cx="353060" cy="2570480"/>
                <wp:effectExtent l="4445" t="4445" r="10795" b="15875"/>
                <wp:wrapNone/>
                <wp:docPr id="41" name="矩形 44"/>
                <wp:cNvGraphicFramePr/>
                <a:graphic xmlns:a="http://schemas.openxmlformats.org/drawingml/2006/main">
                  <a:graphicData uri="http://schemas.microsoft.com/office/word/2010/wordprocessingShape">
                    <wps:wsp>
                      <wps:cNvSpPr/>
                      <wps:spPr>
                        <a:xfrm>
                          <a:off x="0" y="0"/>
                          <a:ext cx="353060" cy="25704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03E12" w:rsidRDefault="00D03E12" w:rsidP="00D03E12">
                            <w:pPr>
                              <w:jc w:val="left"/>
                              <w:rPr>
                                <w:rFonts w:ascii="宋体" w:hAnsi="宋体" w:cs="宋体"/>
                              </w:rPr>
                            </w:pPr>
                            <w:r>
                              <w:rPr>
                                <w:rFonts w:ascii="宋体" w:hAnsi="宋体" w:cs="宋体" w:hint="eastAsia"/>
                                <w:lang w:bidi="ar"/>
                              </w:rPr>
                              <w:t>海洋智能整机、系统　             3101</w:t>
                            </w:r>
                          </w:p>
                        </w:txbxContent>
                      </wps:txbx>
                      <wps:bodyPr vert="eaVert" wrap="square"/>
                    </wps:wsp>
                  </a:graphicData>
                </a:graphic>
              </wp:anchor>
            </w:drawing>
          </mc:Choice>
          <mc:Fallback>
            <w:pict>
              <v:rect w14:anchorId="14D5C7A2" id="矩形 44" o:spid="_x0000_s1026" style="position:absolute;margin-left:722.4pt;margin-top:411.15pt;width:27.8pt;height:202.4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">
                <v:textbox style="layout-flow:vertical-ideographic">
                  <w:txbxContent>
                    <w:p w:rsidR="00D03E12" w:rsidRDefault="00D03E12" w:rsidP="00D03E12">
                      <w:pPr>
                        <w:jc w:val="left"/>
                        <w:rPr>
                          <w:rFonts w:ascii="宋体" w:hAnsi="宋体" w:cs="宋体"/>
                        </w:rPr>
                      </w:pPr>
                      <w:r>
                        <w:rPr>
                          <w:rFonts w:ascii="宋体" w:hAnsi="宋体" w:cs="宋体" w:hint="eastAsia"/>
                          <w:lang w:bidi="ar"/>
                        </w:rPr>
                        <w:t>海洋智能整机、系统　             3101</w:t>
                      </w:r>
                    </w:p>
                  </w:txbxContent>
                </v:textbox>
                <w10:wrap anchorx="page" anchory="page"/>
              </v:rect>
            </w:pict>
          </mc:Fallback>
        </mc:AlternateContent>
      </w:r>
      <w:r>
        <w:rPr>
          <w:noProof/>
        </w:rPr>
        <mc:AlternateContent>
          <mc:Choice Requires="wps">
            <w:drawing>
              <wp:anchor distT="0" distB="0" distL="114300" distR="114300" simplePos="0" relativeHeight="251667456" behindDoc="0" locked="0" layoutInCell="1" allowOverlap="1" wp14:anchorId="1C406683" wp14:editId="6DA96516">
                <wp:simplePos x="0" y="0"/>
                <wp:positionH relativeFrom="page">
                  <wp:posOffset>9030970</wp:posOffset>
                </wp:positionH>
                <wp:positionV relativeFrom="page">
                  <wp:posOffset>3753485</wp:posOffset>
                </wp:positionV>
                <wp:extent cx="752475" cy="567690"/>
                <wp:effectExtent l="4445" t="4445" r="5080" b="12065"/>
                <wp:wrapNone/>
                <wp:docPr id="38" name="矩形 53"/>
                <wp:cNvGraphicFramePr/>
                <a:graphic xmlns:a="http://schemas.openxmlformats.org/drawingml/2006/main">
                  <a:graphicData uri="http://schemas.microsoft.com/office/word/2010/wordprocessingShape">
                    <wps:wsp>
                      <wps:cNvSpPr/>
                      <wps:spPr>
                        <a:xfrm>
                          <a:off x="0" y="0"/>
                          <a:ext cx="752475" cy="5676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03E12" w:rsidRDefault="00D03E12" w:rsidP="00D03E12">
                            <w:pPr>
                              <w:spacing w:line="360" w:lineRule="exact"/>
                              <w:jc w:val="center"/>
                              <w:rPr>
                                <w:rFonts w:ascii="宋体" w:hAnsi="宋体" w:cs="宋体"/>
                                <w:kern w:val="0"/>
                              </w:rPr>
                            </w:pPr>
                            <w:r>
                              <w:rPr>
                                <w:rFonts w:ascii="宋体" w:hAnsi="宋体" w:cs="宋体" w:hint="eastAsia"/>
                                <w:kern w:val="0"/>
                                <w:lang w:bidi="ar"/>
                              </w:rPr>
                              <w:t>海洋智能平台210</w:t>
                            </w:r>
                          </w:p>
                        </w:txbxContent>
                      </wps:txbx>
                      <wps:bodyPr wrap="square" upright="1"/>
                    </wps:wsp>
                  </a:graphicData>
                </a:graphic>
              </wp:anchor>
            </w:drawing>
          </mc:Choice>
          <mc:Fallback>
            <w:pict>
              <v:rect w14:anchorId="1C406683" id="矩形 53" o:spid="_x0000_s1027" style="position:absolute;margin-left:711.1pt;margin-top:295.55pt;width:59.25pt;height:44.7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">
                <v:textbox>
                  <w:txbxContent>
                    <w:p w:rsidR="00D03E12" w:rsidRDefault="00D03E12" w:rsidP="00D03E12">
                      <w:pPr>
                        <w:spacing w:line="360" w:lineRule="exact"/>
                        <w:jc w:val="center"/>
                        <w:rPr>
                          <w:rFonts w:ascii="宋体" w:hAnsi="宋体" w:cs="宋体"/>
                          <w:kern w:val="0"/>
                        </w:rPr>
                      </w:pPr>
                      <w:r>
                        <w:rPr>
                          <w:rFonts w:ascii="宋体" w:hAnsi="宋体" w:cs="宋体" w:hint="eastAsia"/>
                          <w:kern w:val="0"/>
                          <w:lang w:bidi="ar"/>
                        </w:rPr>
                        <w:t>海洋智能平台210</w:t>
                      </w:r>
                    </w:p>
                  </w:txbxContent>
                </v:textbox>
                <w10:wrap anchorx="page" anchory="page"/>
              </v:rect>
            </w:pict>
          </mc:Fallback>
        </mc:AlternateContent>
      </w:r>
      <w:r>
        <w:rPr>
          <w:noProof/>
        </w:rPr>
        <mc:AlternateContent>
          <mc:Choice Requires="wps">
            <w:drawing>
              <wp:anchor distT="0" distB="0" distL="114300" distR="114300" simplePos="0" relativeHeight="251668480" behindDoc="0" locked="0" layoutInCell="1" allowOverlap="1" wp14:anchorId="1697F15C" wp14:editId="5E130D58">
                <wp:simplePos x="0" y="0"/>
                <wp:positionH relativeFrom="page">
                  <wp:posOffset>10232390</wp:posOffset>
                </wp:positionH>
                <wp:positionV relativeFrom="page">
                  <wp:posOffset>3270250</wp:posOffset>
                </wp:positionV>
                <wp:extent cx="2540" cy="231775"/>
                <wp:effectExtent l="4445" t="0" r="5715" b="9525"/>
                <wp:wrapNone/>
                <wp:docPr id="48" name="直线 57"/>
                <wp:cNvGraphicFramePr/>
                <a:graphic xmlns:a="http://schemas.openxmlformats.org/drawingml/2006/main">
                  <a:graphicData uri="http://schemas.microsoft.com/office/word/2010/wordprocessingShape">
                    <wps:wsp>
                      <wps:cNvCnPr/>
                      <wps:spPr>
                        <a:xfrm flipH="1">
                          <a:off x="0" y="0"/>
                          <a:ext cx="2540" cy="231775"/>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w14:anchorId="35130554" id="直线 57" o:spid="_x0000_s1026" style="position:absolute;left:0;text-align:left;flip:x;z-index:251668480;visibility:visible;mso-wrap-style:square;mso-wrap-distance-left:9pt;mso-wrap-distance-top:0;mso-wrap-distance-right:9pt;mso-wrap-distance-bottom:0;mso-position-horizontal:absolute;mso-position-horizontal-relative:page;mso-position-vertical:absolute;mso-position-vertical-relative:page" from="805.7pt,257.5pt" to="805.9pt,27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">
                <v:stroke joinstyle="miter"/>
                <w10:wrap anchorx="page" anchory="page"/>
              </v:line>
            </w:pict>
          </mc:Fallback>
        </mc:AlternateContent>
      </w:r>
      <w:r>
        <w:rPr>
          <w:noProof/>
        </w:rPr>
        <mc:AlternateContent>
          <mc:Choice Requires="wps">
            <w:drawing>
              <wp:anchor distT="0" distB="0" distL="114300" distR="114300" simplePos="0" relativeHeight="251669504" behindDoc="0" locked="0" layoutInCell="1" allowOverlap="1" wp14:anchorId="1BF3C848" wp14:editId="7257276D">
                <wp:simplePos x="0" y="0"/>
                <wp:positionH relativeFrom="page">
                  <wp:posOffset>10172065</wp:posOffset>
                </wp:positionH>
                <wp:positionV relativeFrom="page">
                  <wp:posOffset>5229225</wp:posOffset>
                </wp:positionV>
                <wp:extent cx="360045" cy="2547620"/>
                <wp:effectExtent l="4445" t="5080" r="16510" b="12700"/>
                <wp:wrapNone/>
                <wp:docPr id="72" name="矩形 66"/>
                <wp:cNvGraphicFramePr/>
                <a:graphic xmlns:a="http://schemas.openxmlformats.org/drawingml/2006/main">
                  <a:graphicData uri="http://schemas.microsoft.com/office/word/2010/wordprocessingShape">
                    <wps:wsp>
                      <wps:cNvSpPr/>
                      <wps:spPr>
                        <a:xfrm>
                          <a:off x="0" y="0"/>
                          <a:ext cx="360045" cy="25476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03E12" w:rsidRDefault="00D03E12" w:rsidP="00D03E12">
                            <w:pPr>
                              <w:jc w:val="left"/>
                              <w:rPr>
                                <w:rFonts w:ascii="宋体" w:hAnsi="宋体" w:cs="宋体"/>
                              </w:rPr>
                            </w:pPr>
                            <w:r>
                              <w:rPr>
                                <w:rFonts w:ascii="宋体" w:hAnsi="宋体" w:cs="宋体" w:hint="eastAsia"/>
                                <w:lang w:bidi="ar"/>
                              </w:rPr>
                              <w:t>防腐蚀与防生物附着技术   　     3112</w:t>
                            </w:r>
                          </w:p>
                          <w:p w:rsidR="00D03E12" w:rsidRDefault="00D03E12" w:rsidP="00D03E12">
                            <w:pPr>
                              <w:rPr>
                                <w:rFonts w:ascii="宋体" w:hAnsi="宋体" w:cs="宋体"/>
                                <w:sz w:val="24"/>
                                <w:szCs w:val="24"/>
                              </w:rPr>
                            </w:pPr>
                          </w:p>
                        </w:txbxContent>
                      </wps:txbx>
                      <wps:bodyPr vert="eaVert" wrap="square"/>
                    </wps:wsp>
                  </a:graphicData>
                </a:graphic>
              </wp:anchor>
            </w:drawing>
          </mc:Choice>
          <mc:Fallback>
            <w:pict>
              <v:rect w14:anchorId="1BF3C848" id="矩形 66" o:spid="_x0000_s1028" style="position:absolute;margin-left:800.95pt;margin-top:411.75pt;width:28.35pt;height:200.6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">
                <v:textbox style="layout-flow:vertical-ideographic">
                  <w:txbxContent>
                    <w:p w:rsidR="00D03E12" w:rsidRDefault="00D03E12" w:rsidP="00D03E12">
                      <w:pPr>
                        <w:jc w:val="left"/>
                        <w:rPr>
                          <w:rFonts w:ascii="宋体" w:hAnsi="宋体" w:cs="宋体"/>
                        </w:rPr>
                      </w:pPr>
                      <w:r>
                        <w:rPr>
                          <w:rFonts w:ascii="宋体" w:hAnsi="宋体" w:cs="宋体" w:hint="eastAsia"/>
                          <w:lang w:bidi="ar"/>
                        </w:rPr>
                        <w:t>防腐蚀与防生物附着技术   　     3112</w:t>
                      </w:r>
                    </w:p>
                    <w:p w:rsidR="00D03E12" w:rsidRDefault="00D03E12" w:rsidP="00D03E12">
                      <w:pPr>
                        <w:rPr>
                          <w:rFonts w:ascii="宋体" w:hAnsi="宋体" w:cs="宋体"/>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70528" behindDoc="0" locked="0" layoutInCell="1" allowOverlap="1" wp14:anchorId="1490866C" wp14:editId="0781A099">
                <wp:simplePos x="0" y="0"/>
                <wp:positionH relativeFrom="page">
                  <wp:posOffset>9778365</wp:posOffset>
                </wp:positionH>
                <wp:positionV relativeFrom="page">
                  <wp:posOffset>5229225</wp:posOffset>
                </wp:positionV>
                <wp:extent cx="353060" cy="2570480"/>
                <wp:effectExtent l="4445" t="4445" r="10795" b="15875"/>
                <wp:wrapNone/>
                <wp:docPr id="74" name="矩形 67"/>
                <wp:cNvGraphicFramePr/>
                <a:graphic xmlns:a="http://schemas.openxmlformats.org/drawingml/2006/main">
                  <a:graphicData uri="http://schemas.microsoft.com/office/word/2010/wordprocessingShape">
                    <wps:wsp>
                      <wps:cNvSpPr/>
                      <wps:spPr>
                        <a:xfrm>
                          <a:off x="0" y="0"/>
                          <a:ext cx="353060" cy="25704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03E12" w:rsidRDefault="00D03E12" w:rsidP="00D03E12">
                            <w:pPr>
                              <w:jc w:val="left"/>
                              <w:rPr>
                                <w:rFonts w:ascii="宋体" w:hAnsi="宋体" w:cs="宋体"/>
                              </w:rPr>
                            </w:pPr>
                            <w:r>
                              <w:rPr>
                                <w:rFonts w:ascii="宋体" w:hAnsi="宋体" w:cs="宋体" w:hint="eastAsia"/>
                                <w:lang w:bidi="ar"/>
                              </w:rPr>
                              <w:t>装备布放与回收　　     　        3111</w:t>
                            </w:r>
                          </w:p>
                        </w:txbxContent>
                      </wps:txbx>
                      <wps:bodyPr vert="eaVert" wrap="square"/>
                    </wps:wsp>
                  </a:graphicData>
                </a:graphic>
              </wp:anchor>
            </w:drawing>
          </mc:Choice>
          <mc:Fallback>
            <w:pict>
              <v:rect w14:anchorId="1490866C" id="矩形 67" o:spid="_x0000_s1029" style="position:absolute;margin-left:769.95pt;margin-top:411.75pt;width:27.8pt;height:202.4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">
                <v:textbox style="layout-flow:vertical-ideographic">
                  <w:txbxContent>
                    <w:p w:rsidR="00D03E12" w:rsidRDefault="00D03E12" w:rsidP="00D03E12">
                      <w:pPr>
                        <w:jc w:val="left"/>
                        <w:rPr>
                          <w:rFonts w:ascii="宋体" w:hAnsi="宋体" w:cs="宋体"/>
                        </w:rPr>
                      </w:pPr>
                      <w:r>
                        <w:rPr>
                          <w:rFonts w:ascii="宋体" w:hAnsi="宋体" w:cs="宋体" w:hint="eastAsia"/>
                          <w:lang w:bidi="ar"/>
                        </w:rPr>
                        <w:t>装备布放与回收　　     　        3111</w:t>
                      </w:r>
                    </w:p>
                  </w:txbxContent>
                </v:textbox>
                <w10:wrap anchorx="page" anchory="page"/>
              </v:rect>
            </w:pict>
          </mc:Fallback>
        </mc:AlternateContent>
      </w:r>
      <w:r>
        <w:rPr>
          <w:noProof/>
        </w:rPr>
        <mc:AlternateContent>
          <mc:Choice Requires="wps">
            <w:drawing>
              <wp:anchor distT="0" distB="0" distL="114300" distR="114300" simplePos="0" relativeHeight="251671552" behindDoc="0" locked="0" layoutInCell="1" allowOverlap="1" wp14:anchorId="12FACC60" wp14:editId="3A7F3A98">
                <wp:simplePos x="0" y="0"/>
                <wp:positionH relativeFrom="page">
                  <wp:posOffset>9861550</wp:posOffset>
                </wp:positionH>
                <wp:positionV relativeFrom="page">
                  <wp:posOffset>3757930</wp:posOffset>
                </wp:positionV>
                <wp:extent cx="668020" cy="567690"/>
                <wp:effectExtent l="4445" t="4445" r="13335" b="12065"/>
                <wp:wrapNone/>
                <wp:docPr id="76" name="矩形 70"/>
                <wp:cNvGraphicFramePr/>
                <a:graphic xmlns:a="http://schemas.openxmlformats.org/drawingml/2006/main">
                  <a:graphicData uri="http://schemas.microsoft.com/office/word/2010/wordprocessingShape">
                    <wps:wsp>
                      <wps:cNvSpPr/>
                      <wps:spPr>
                        <a:xfrm>
                          <a:off x="0" y="0"/>
                          <a:ext cx="668020" cy="56769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D03E12" w:rsidRDefault="00D03E12" w:rsidP="00D03E12">
                            <w:pPr>
                              <w:spacing w:line="360" w:lineRule="exact"/>
                              <w:jc w:val="center"/>
                              <w:rPr>
                                <w:rFonts w:ascii="宋体" w:hAnsi="宋体" w:cs="宋体"/>
                                <w:kern w:val="0"/>
                              </w:rPr>
                            </w:pPr>
                            <w:r>
                              <w:rPr>
                                <w:rFonts w:ascii="宋体" w:hAnsi="宋体" w:cs="宋体" w:hint="eastAsia"/>
                                <w:lang w:bidi="ar"/>
                              </w:rPr>
                              <w:t xml:space="preserve">保障技术 </w:t>
                            </w:r>
                            <w:r>
                              <w:rPr>
                                <w:rFonts w:ascii="宋体" w:hAnsi="宋体" w:cs="宋体" w:hint="eastAsia"/>
                                <w:kern w:val="0"/>
                                <w:lang w:bidi="ar"/>
                              </w:rPr>
                              <w:t>211</w:t>
                            </w:r>
                          </w:p>
                        </w:txbxContent>
                      </wps:txbx>
                      <wps:bodyPr wrap="square" upright="1"/>
                    </wps:wsp>
                  </a:graphicData>
                </a:graphic>
              </wp:anchor>
            </w:drawing>
          </mc:Choice>
          <mc:Fallback>
            <w:pict>
              <v:rect w14:anchorId="12FACC60" id="矩形 70" o:spid="_x0000_s1030" style="position:absolute;margin-left:776.5pt;margin-top:295.9pt;width:52.6pt;height:44.7pt;z-index:2516715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">
                <v:textbox>
                  <w:txbxContent>
                    <w:p w:rsidR="00D03E12" w:rsidRDefault="00D03E12" w:rsidP="00D03E12">
                      <w:pPr>
                        <w:spacing w:line="360" w:lineRule="exact"/>
                        <w:jc w:val="center"/>
                        <w:rPr>
                          <w:rFonts w:ascii="宋体" w:hAnsi="宋体" w:cs="宋体"/>
                          <w:kern w:val="0"/>
                        </w:rPr>
                      </w:pPr>
                      <w:r>
                        <w:rPr>
                          <w:rFonts w:ascii="宋体" w:hAnsi="宋体" w:cs="宋体" w:hint="eastAsia"/>
                          <w:lang w:bidi="ar"/>
                        </w:rPr>
                        <w:t xml:space="preserve">保障技术 </w:t>
                      </w:r>
                      <w:r>
                        <w:rPr>
                          <w:rFonts w:ascii="宋体" w:hAnsi="宋体" w:cs="宋体" w:hint="eastAsia"/>
                          <w:kern w:val="0"/>
                          <w:lang w:bidi="ar"/>
                        </w:rPr>
                        <w:t>211</w:t>
                      </w:r>
                    </w:p>
                  </w:txbxContent>
                </v:textbox>
                <w10:wrap anchorx="page" anchory="page"/>
              </v:rect>
            </w:pict>
          </mc:Fallback>
        </mc:AlternateContent>
      </w:r>
      <w:r>
        <w:rPr>
          <w:noProof/>
        </w:rPr>
        <mc:AlternateContent>
          <mc:Choice Requires="wps">
            <w:drawing>
              <wp:anchor distT="0" distB="0" distL="114300" distR="114300" simplePos="0" relativeHeight="251663360" behindDoc="0" locked="0" layoutInCell="1" allowOverlap="1" wp14:anchorId="3DF7AA24" wp14:editId="61470782">
                <wp:simplePos x="0" y="0"/>
                <wp:positionH relativeFrom="column">
                  <wp:posOffset>9220200</wp:posOffset>
                </wp:positionH>
                <wp:positionV relativeFrom="paragraph">
                  <wp:posOffset>1666240</wp:posOffset>
                </wp:positionV>
                <wp:extent cx="457200" cy="0"/>
                <wp:effectExtent l="0" t="4445" r="0" b="5080"/>
                <wp:wrapNone/>
                <wp:docPr id="79" name="直线 77"/>
                <wp:cNvGraphicFramePr/>
                <a:graphic xmlns:a="http://schemas.openxmlformats.org/drawingml/2006/main">
                  <a:graphicData uri="http://schemas.microsoft.com/office/word/2010/wordprocessingShape">
                    <wps:wsp>
                      <wps:cNvCnPr/>
                      <wps:spPr>
                        <a:xfrm flipV="1">
                          <a:off x="0" y="0"/>
                          <a:ext cx="457200" cy="0"/>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w14:anchorId="4FAE3AB6" id="直线 77" o:spid="_x0000_s1026" style="position:absolute;left:0;text-align:left;flip:y;z-index:251663360;visibility:visible;mso-wrap-style:square;mso-wrap-distance-left:9pt;mso-wrap-distance-top:0;mso-wrap-distance-right:9pt;mso-wrap-distance-bottom:0;mso-position-horizontal:absolute;mso-position-horizontal-relative:text;mso-position-vertical:absolute;mso-position-vertical-relative:text" from="726pt,131.2pt" to="762pt,1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">
                <v:stroke joinstyle="miter"/>
              </v:line>
            </w:pict>
          </mc:Fallback>
        </mc:AlternateContent>
      </w:r>
      <w:r>
        <w:rPr>
          <w:noProof/>
        </w:rPr>
        <mc:AlternateContent>
          <mc:Choice Requires="wps">
            <w:drawing>
              <wp:anchor distT="0" distB="0" distL="114300" distR="114300" simplePos="0" relativeHeight="251664384" behindDoc="0" locked="0" layoutInCell="1" allowOverlap="1" wp14:anchorId="7CF7FDA9" wp14:editId="50CB2AC3">
                <wp:simplePos x="0" y="0"/>
                <wp:positionH relativeFrom="column">
                  <wp:posOffset>9677400</wp:posOffset>
                </wp:positionH>
                <wp:positionV relativeFrom="paragraph">
                  <wp:posOffset>1662430</wp:posOffset>
                </wp:positionV>
                <wp:extent cx="0" cy="213995"/>
                <wp:effectExtent l="5080" t="0" r="7620" b="1905"/>
                <wp:wrapNone/>
                <wp:docPr id="66" name="直线 78"/>
                <wp:cNvGraphicFramePr/>
                <a:graphic xmlns:a="http://schemas.openxmlformats.org/drawingml/2006/main">
                  <a:graphicData uri="http://schemas.microsoft.com/office/word/2010/wordprocessingShape">
                    <wps:wsp>
                      <wps:cNvCnPr/>
                      <wps:spPr>
                        <a:xfrm>
                          <a:off x="0" y="0"/>
                          <a:ext cx="0" cy="213995"/>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w14:anchorId="1E39C4EC" id="直线 7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762pt,130.9pt" to="762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">
                <v:stroke joinstyle="miter"/>
              </v:line>
            </w:pict>
          </mc:Fallback>
        </mc:AlternateContent>
      </w:r>
      <w:r>
        <w:rPr>
          <w:noProof/>
        </w:rPr>
        <mc:AlternateContent>
          <mc:Choice Requires="wps">
            <w:drawing>
              <wp:anchor distT="0" distB="0" distL="114300" distR="114300" simplePos="0" relativeHeight="251665408" behindDoc="0" locked="0" layoutInCell="1" allowOverlap="1" wp14:anchorId="1D346A1C" wp14:editId="7ED783E4">
                <wp:simplePos x="0" y="0"/>
                <wp:positionH relativeFrom="column">
                  <wp:posOffset>9219565</wp:posOffset>
                </wp:positionH>
                <wp:positionV relativeFrom="paragraph">
                  <wp:posOffset>1662430</wp:posOffset>
                </wp:positionV>
                <wp:extent cx="0" cy="213995"/>
                <wp:effectExtent l="5080" t="0" r="7620" b="1905"/>
                <wp:wrapNone/>
                <wp:docPr id="63" name="直线 79"/>
                <wp:cNvGraphicFramePr/>
                <a:graphic xmlns:a="http://schemas.openxmlformats.org/drawingml/2006/main">
                  <a:graphicData uri="http://schemas.microsoft.com/office/word/2010/wordprocessingShape">
                    <wps:wsp>
                      <wps:cNvCnPr/>
                      <wps:spPr>
                        <a:xfrm>
                          <a:off x="0" y="0"/>
                          <a:ext cx="0" cy="213995"/>
                        </a:xfrm>
                        <a:prstGeom prst="line">
                          <a:avLst/>
                        </a:prstGeom>
                        <a:ln w="9525" cap="flat" cmpd="sng">
                          <a:solidFill>
                            <a:srgbClr val="000000"/>
                          </a:solidFill>
                          <a:prstDash val="solid"/>
                          <a:miter/>
                          <a:headEnd type="none" w="med" len="med"/>
                          <a:tailEnd type="none" w="med" len="med"/>
                        </a:ln>
                      </wps:spPr>
                      <wps:bodyPr/>
                    </wps:wsp>
                  </a:graphicData>
                </a:graphic>
              </wp:anchor>
            </w:drawing>
          </mc:Choice>
          <mc:Fallback>
            <w:pict>
              <v:line w14:anchorId="296FBE30" id="直线 79"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725.95pt,130.9pt" to="725.95pt,1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">
                <v:stroke joinstyle="miter"/>
              </v:line>
            </w:pict>
          </mc:Fallback>
        </mc:AlternateContent>
      </w:r>
      <w:bookmarkStart w:id="80" w:name="_Toc59271711"/>
      <w:bookmarkEnd w:id="79"/>
      <w:r>
        <w:rPr>
          <w:rFonts w:ascii="黑体" w:eastAsia="黑体" w:hAnsi="宋体" w:hint="eastAsia"/>
          <w:kern w:val="0"/>
          <w:szCs w:val="20"/>
          <w:lang w:bidi="ar"/>
        </w:rPr>
        <w:t>6  海洋水下无人智能技术与装备标准明细表</w:t>
      </w:r>
      <w:bookmarkEnd w:id="80"/>
    </w:p>
    <w:p w:rsidR="00D03E12" w:rsidRDefault="00D03E12" w:rsidP="00D03E12">
      <w:pPr>
        <w:pStyle w:val="affffd"/>
        <w:widowControl/>
        <w:numPr>
          <w:ilvl w:val="2"/>
          <w:numId w:val="0"/>
        </w:numPr>
        <w:spacing w:beforeLines="50" w:before="120" w:afterLines="50" w:after="120"/>
        <w:outlineLvl w:val="1"/>
      </w:pPr>
      <w:bookmarkStart w:id="81" w:name="_Toc59271712"/>
      <w:r>
        <w:rPr>
          <w:rFonts w:ascii="黑体" w:eastAsia="黑体" w:hAnsi="Times New Roman" w:hint="eastAsia"/>
          <w:kern w:val="0"/>
          <w:sz w:val="21"/>
          <w:szCs w:val="20"/>
          <w:lang w:bidi="ar"/>
        </w:rPr>
        <w:t>6.1 基础通用标准</w:t>
      </w:r>
      <w:bookmarkEnd w:id="81"/>
    </w:p>
    <w:p w:rsidR="00D03E12" w:rsidRDefault="00D03E12" w:rsidP="00D03E12">
      <w:pPr>
        <w:pStyle w:val="affffd"/>
        <w:widowControl/>
        <w:autoSpaceDE w:val="0"/>
        <w:autoSpaceDN w:val="0"/>
        <w:spacing w:before="120" w:after="120"/>
        <w:ind w:firstLineChars="200" w:firstLine="420"/>
      </w:pPr>
      <w:r>
        <w:rPr>
          <w:rFonts w:ascii="宋体" w:hAnsi="Times New Roman" w:hint="eastAsia"/>
          <w:kern w:val="0"/>
          <w:sz w:val="21"/>
          <w:szCs w:val="20"/>
          <w:lang w:bidi="ar"/>
        </w:rPr>
        <w:t>基础通用标准包括术语、分类和代码、符号和标志、</w:t>
      </w:r>
      <w:proofErr w:type="gramStart"/>
      <w:r>
        <w:rPr>
          <w:rFonts w:ascii="宋体" w:hAnsi="Times New Roman" w:hint="eastAsia"/>
          <w:kern w:val="0"/>
          <w:sz w:val="21"/>
          <w:szCs w:val="20"/>
          <w:lang w:bidi="ar"/>
        </w:rPr>
        <w:t>准航管理</w:t>
      </w:r>
      <w:proofErr w:type="gramEnd"/>
      <w:r>
        <w:rPr>
          <w:rFonts w:ascii="宋体" w:hAnsi="Times New Roman" w:hint="eastAsia"/>
          <w:kern w:val="0"/>
          <w:sz w:val="21"/>
          <w:szCs w:val="20"/>
          <w:lang w:bidi="ar"/>
        </w:rPr>
        <w:t>、风险评估、应急处理等，标准明细见表1。</w:t>
      </w:r>
    </w:p>
    <w:p w:rsidR="00D03E12" w:rsidRDefault="00D03E12" w:rsidP="00D03E12">
      <w:pPr>
        <w:pStyle w:val="affffd"/>
        <w:widowControl/>
        <w:tabs>
          <w:tab w:val="left" w:pos="0"/>
        </w:tabs>
        <w:spacing w:beforeLines="50" w:before="120" w:afterLines="50" w:after="120"/>
        <w:jc w:val="center"/>
      </w:pPr>
      <w:r>
        <w:rPr>
          <w:rFonts w:ascii="黑体" w:eastAsia="黑体" w:hAnsi="Times New Roman" w:hint="eastAsia"/>
          <w:kern w:val="0"/>
          <w:sz w:val="21"/>
          <w:szCs w:val="20"/>
          <w:lang w:bidi="ar"/>
        </w:rPr>
        <w:t>表1  基础通用标准明细表</w:t>
      </w:r>
    </w:p>
    <w:tbl>
      <w:tblPr>
        <w:tblW w:w="9689" w:type="dxa"/>
        <w:tblInd w:w="-353"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55"/>
        <w:gridCol w:w="1956"/>
        <w:gridCol w:w="5178"/>
        <w:gridCol w:w="704"/>
        <w:gridCol w:w="796"/>
      </w:tblGrid>
      <w:tr w:rsidR="00D03E12" w:rsidTr="00E15F03">
        <w:trPr>
          <w:trHeight w:val="567"/>
        </w:trPr>
        <w:tc>
          <w:tcPr>
            <w:tcW w:w="1055"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标准体系表编号</w:t>
            </w:r>
          </w:p>
        </w:tc>
        <w:tc>
          <w:tcPr>
            <w:tcW w:w="195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70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1-01</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r>
              <w:rPr>
                <w:rFonts w:ascii="宋体" w:hAnsi="宋体" w:cs="宋体" w:hint="eastAsia"/>
                <w:bCs/>
                <w:kern w:val="0"/>
                <w:lang w:bidi="ar"/>
              </w:rPr>
              <w:t>GB/T13407-1992</w:t>
            </w: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hyperlink r:id="rId14" w:tgtFrame="E:/2023/海洋水下无人智能技术与装备标准体系-20230123/立项/_blank" w:history="1">
              <w:r>
                <w:rPr>
                  <w:rStyle w:val="afffc"/>
                  <w:rFonts w:hAnsi="宋体" w:cs="宋体" w:hint="eastAsia"/>
                  <w:color w:val="000000"/>
                </w:rPr>
                <w:t>潜水器与水下装置术语</w:t>
              </w:r>
            </w:hyperlink>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lang w:bidi="ar"/>
              </w:rPr>
              <w:t>已发布</w:t>
            </w:r>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lastRenderedPageBreak/>
              <w:t>1-02</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r>
              <w:rPr>
                <w:rFonts w:ascii="宋体" w:hAnsi="宋体" w:cs="宋体" w:hint="eastAsia"/>
                <w:bCs/>
                <w:kern w:val="0"/>
                <w:lang w:bidi="ar"/>
              </w:rPr>
              <w:t>SY/T 7062-2016</w:t>
            </w: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tbl>
            <w:tblPr>
              <w:tblW w:w="7610" w:type="dxa"/>
              <w:shd w:val="clear" w:color="auto" w:fill="FFFFFF"/>
              <w:tblLayout w:type="fixed"/>
              <w:tblLook w:val="04A0" w:firstRow="1" w:lastRow="0" w:firstColumn="1" w:lastColumn="0" w:noHBand="0" w:noVBand="1"/>
            </w:tblPr>
            <w:tblGrid>
              <w:gridCol w:w="7610"/>
            </w:tblGrid>
            <w:tr w:rsidR="00D03E12" w:rsidTr="00E15F03">
              <w:tc>
                <w:tcPr>
                  <w:tcW w:w="11409" w:type="dxa"/>
                  <w:shd w:val="clear" w:color="auto" w:fill="FFFFFF"/>
                  <w:tcMar>
                    <w:left w:w="0" w:type="dxa"/>
                    <w:right w:w="0" w:type="dxa"/>
                  </w:tcMar>
                </w:tcPr>
                <w:p w:rsidR="00D03E12" w:rsidRDefault="00D03E12" w:rsidP="00E15F03">
                  <w:pPr>
                    <w:ind w:rightChars="18" w:right="38"/>
                    <w:rPr>
                      <w:rFonts w:ascii="宋体" w:hAnsi="宋体" w:cs="宋体"/>
                      <w:color w:val="000000"/>
                    </w:rPr>
                  </w:pPr>
                  <w:r>
                    <w:rPr>
                      <w:rFonts w:ascii="宋体" w:hAnsi="宋体" w:cs="宋体" w:hint="eastAsia"/>
                      <w:color w:val="000000"/>
                      <w:lang w:bidi="ar"/>
                    </w:rPr>
                    <w:t xml:space="preserve"> 水下生产系统可靠性及技术风险管理推荐做法</w:t>
                  </w:r>
                </w:p>
              </w:tc>
            </w:tr>
          </w:tbl>
          <w:p w:rsidR="00D03E12" w:rsidRDefault="00D03E12" w:rsidP="00E15F03">
            <w:pPr>
              <w:ind w:leftChars="54" w:left="113" w:rightChars="18" w:right="38"/>
              <w:rPr>
                <w:rFonts w:ascii="宋体" w:hAnsi="宋体" w:cs="宋体"/>
                <w:color w:val="000000"/>
              </w:rPr>
            </w:pP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lang w:bidi="ar"/>
              </w:rPr>
              <w:t>已发布</w:t>
            </w:r>
          </w:p>
        </w:tc>
        <w:tc>
          <w:tcPr>
            <w:tcW w:w="796" w:type="dxa"/>
            <w:tcBorders>
              <w:top w:val="single" w:sz="8" w:space="0" w:color="000000"/>
              <w:left w:val="single" w:sz="4" w:space="0" w:color="000000"/>
              <w:bottom w:val="single" w:sz="4" w:space="0" w:color="000000"/>
              <w:right w:val="single" w:sz="8" w:space="0" w:color="000000"/>
            </w:tcBorders>
            <w:shd w:val="clear" w:color="auto" w:fill="auto"/>
          </w:tcPr>
          <w:p w:rsidR="00D03E12" w:rsidRDefault="00D03E12" w:rsidP="00E15F03">
            <w:pPr>
              <w:pStyle w:val="afffffffffff6"/>
              <w:spacing w:before="156" w:after="156"/>
              <w:ind w:firstLineChars="0" w:firstLine="0"/>
              <w:jc w:val="center"/>
              <w:rPr>
                <w:rFonts w:hint="default"/>
                <w:sz w:val="18"/>
                <w:szCs w:val="18"/>
              </w:rPr>
            </w:pPr>
            <w:proofErr w:type="gramStart"/>
            <w:r>
              <w:rPr>
                <w:sz w:val="18"/>
                <w:szCs w:val="18"/>
              </w:rPr>
              <w:t>石油行标</w:t>
            </w:r>
            <w:proofErr w:type="gramEnd"/>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1-03</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lang w:bidi="ar"/>
              </w:rPr>
            </w:pPr>
            <w:hyperlink r:id="rId15" w:history="1">
              <w:r>
                <w:rPr>
                  <w:rFonts w:hAnsi="宋体" w:cs="宋体"/>
                  <w:bCs/>
                  <w:kern w:val="0"/>
                  <w:lang w:bidi="ar"/>
                </w:rPr>
                <w:t>20250160-T-469</w:t>
              </w:r>
            </w:hyperlink>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潜水器操控显示</w:t>
            </w:r>
            <w:proofErr w:type="gramStart"/>
            <w:r>
              <w:rPr>
                <w:rFonts w:ascii="宋体" w:hAnsi="宋体" w:cs="宋体" w:hint="eastAsia"/>
                <w:color w:val="000000"/>
                <w:lang w:bidi="ar"/>
              </w:rPr>
              <w:t>用标志</w:t>
            </w:r>
            <w:proofErr w:type="gramEnd"/>
            <w:r>
              <w:rPr>
                <w:rFonts w:ascii="宋体" w:hAnsi="宋体" w:cs="宋体" w:hint="eastAsia"/>
                <w:color w:val="000000"/>
                <w:lang w:bidi="ar"/>
              </w:rPr>
              <w:t>及缩略语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lang w:bidi="ar"/>
              </w:rPr>
            </w:pPr>
            <w:r>
              <w:rPr>
                <w:rFonts w:ascii="宋体" w:hAnsi="宋体" w:cs="宋体" w:hint="eastAsia"/>
                <w:lang w:bidi="ar"/>
              </w:rPr>
              <w:t>制定中</w:t>
            </w:r>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1-04</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海洋水下无人智能技术与装备基本术语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r>
              <w:rPr>
                <w:b/>
                <w:bCs/>
                <w:szCs w:val="21"/>
              </w:rPr>
              <w:t>A</w:t>
            </w: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1-05</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水下目标探测与识别</w:t>
            </w:r>
            <w:r>
              <w:rPr>
                <w:rFonts w:ascii="宋体" w:hAnsi="宋体" w:cs="宋体" w:hint="eastAsia"/>
                <w:color w:val="000000"/>
                <w:lang w:bidi="ar"/>
              </w:rPr>
              <w:t>技术术语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1-06</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lang w:bidi="ar"/>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rPr>
            </w:pPr>
            <w:r>
              <w:rPr>
                <w:rFonts w:ascii="宋体" w:hAnsi="宋体" w:cs="宋体" w:hint="eastAsia"/>
                <w:color w:val="000000"/>
                <w:lang w:bidi="ar"/>
              </w:rPr>
              <w:t>海洋水下无人智能技术与装备分类、代码和型号命名</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r>
              <w:rPr>
                <w:b/>
                <w:bCs/>
                <w:szCs w:val="21"/>
              </w:rPr>
              <w:t>A</w:t>
            </w: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lang w:bidi="ar"/>
              </w:rPr>
              <w:t>1-07</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lang w:bidi="ar"/>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水下导航定位</w:t>
            </w:r>
            <w:r>
              <w:rPr>
                <w:rFonts w:ascii="宋体" w:hAnsi="宋体" w:cs="宋体" w:hint="eastAsia"/>
                <w:color w:val="000000"/>
                <w:lang w:bidi="ar"/>
              </w:rPr>
              <w:t>技术术语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color w:val="000000"/>
                <w:lang w:bidi="ar"/>
              </w:rPr>
              <w:t>1-08</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水下水面通信</w:t>
            </w:r>
            <w:r>
              <w:rPr>
                <w:rFonts w:ascii="宋体" w:hAnsi="宋体" w:cs="宋体" w:hint="eastAsia"/>
                <w:color w:val="000000"/>
                <w:lang w:bidi="ar"/>
              </w:rPr>
              <w:t>技术术语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color w:val="000000"/>
                <w:lang w:bidi="ar"/>
              </w:rPr>
              <w:t>1-09</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rPr>
            </w:pPr>
            <w:r>
              <w:rPr>
                <w:rFonts w:ascii="宋体" w:hAnsi="宋体" w:cs="宋体" w:hint="eastAsia"/>
                <w:kern w:val="0"/>
                <w:lang w:bidi="ar"/>
              </w:rPr>
              <w:t>海洋</w:t>
            </w:r>
            <w:proofErr w:type="gramStart"/>
            <w:r>
              <w:rPr>
                <w:rFonts w:ascii="宋体" w:hAnsi="宋体" w:cs="宋体" w:hint="eastAsia"/>
                <w:kern w:val="0"/>
                <w:lang w:bidi="ar"/>
              </w:rPr>
              <w:t>物理网</w:t>
            </w:r>
            <w:proofErr w:type="gramEnd"/>
            <w:r>
              <w:rPr>
                <w:rFonts w:ascii="宋体" w:hAnsi="宋体" w:cs="宋体" w:hint="eastAsia"/>
                <w:kern w:val="0"/>
                <w:lang w:bidi="ar"/>
              </w:rPr>
              <w:t>术语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color w:val="000000"/>
                <w:lang w:bidi="ar"/>
              </w:rPr>
              <w:t>1-10</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rPr>
            </w:pPr>
            <w:r>
              <w:rPr>
                <w:rFonts w:ascii="宋体" w:hAnsi="宋体" w:cs="宋体" w:hint="eastAsia"/>
                <w:kern w:val="0"/>
                <w:lang w:bidi="ar"/>
              </w:rPr>
              <w:t>海洋新材料术语</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color w:val="000000"/>
                <w:lang w:bidi="ar"/>
              </w:rPr>
              <w:t>1-11</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rPr>
            </w:pPr>
            <w:r>
              <w:rPr>
                <w:rFonts w:ascii="宋体" w:hAnsi="宋体" w:cs="宋体" w:hint="eastAsia"/>
                <w:color w:val="000000"/>
                <w:lang w:bidi="ar"/>
              </w:rPr>
              <w:t>海洋水下无人智能装备投入使用前风险评估指南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color w:val="000000"/>
                <w:lang w:bidi="ar"/>
              </w:rPr>
              <w:t>1-12</w:t>
            </w:r>
          </w:p>
        </w:tc>
        <w:tc>
          <w:tcPr>
            <w:tcW w:w="19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p>
        </w:tc>
        <w:tc>
          <w:tcPr>
            <w:tcW w:w="5178"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海洋水下无人智能装备使用过程中应急处理规程</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lang w:bidi="ar"/>
              </w:rPr>
            </w:pPr>
            <w:proofErr w:type="gramStart"/>
            <w:r>
              <w:rPr>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55" w:type="dxa"/>
            <w:tcBorders>
              <w:top w:val="single" w:sz="4"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8"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
        </w:tc>
        <w:tc>
          <w:tcPr>
            <w:tcW w:w="796"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055" w:type="dxa"/>
            <w:tcBorders>
              <w:top w:val="single" w:sz="4"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8"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
        </w:tc>
        <w:tc>
          <w:tcPr>
            <w:tcW w:w="796"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rFonts w:ascii="宋体" w:hAnsi="宋体"/>
          <w:kern w:val="0"/>
          <w:sz w:val="21"/>
          <w:szCs w:val="20"/>
          <w:lang w:bidi="ar"/>
        </w:rPr>
      </w:pPr>
      <w:r>
        <w:rPr>
          <w:rFonts w:ascii="宋体" w:hAnsi="宋体" w:hint="eastAsia"/>
          <w:kern w:val="0"/>
          <w:sz w:val="21"/>
          <w:szCs w:val="20"/>
          <w:lang w:bidi="ar"/>
        </w:rPr>
        <w:t>注：A类指1-3年内急需开展研究、制定的标准，B类指4-6年内需开展研究、制定的标准，C类指7-15年内需开展研究、制定的标准。</w:t>
      </w:r>
    </w:p>
    <w:p w:rsidR="00D03E12" w:rsidRDefault="00D03E12" w:rsidP="00D03E12">
      <w:pPr>
        <w:pStyle w:val="affffd"/>
        <w:widowControl/>
        <w:numPr>
          <w:ilvl w:val="2"/>
          <w:numId w:val="0"/>
        </w:numPr>
        <w:spacing w:beforeLines="50" w:before="120" w:afterLines="50" w:after="120"/>
        <w:outlineLvl w:val="1"/>
      </w:pPr>
      <w:r>
        <w:rPr>
          <w:rFonts w:ascii="黑体" w:eastAsia="黑体" w:hAnsi="Times New Roman" w:hint="eastAsia"/>
          <w:kern w:val="0"/>
          <w:sz w:val="21"/>
          <w:szCs w:val="20"/>
          <w:lang w:bidi="ar"/>
        </w:rPr>
        <w:t>6.2 总体设计标准</w:t>
      </w:r>
    </w:p>
    <w:p w:rsidR="00D03E12" w:rsidRDefault="00D03E12" w:rsidP="00D03E12">
      <w:pPr>
        <w:pStyle w:val="affffd"/>
        <w:widowControl/>
        <w:autoSpaceDE w:val="0"/>
        <w:autoSpaceDN w:val="0"/>
        <w:spacing w:before="120" w:after="120"/>
        <w:ind w:firstLineChars="200" w:firstLine="420"/>
      </w:pPr>
      <w:r>
        <w:rPr>
          <w:rFonts w:ascii="宋体" w:hAnsi="Times New Roman" w:hint="eastAsia"/>
          <w:kern w:val="0"/>
          <w:sz w:val="21"/>
          <w:szCs w:val="20"/>
          <w:lang w:bidi="ar"/>
        </w:rPr>
        <w:t>总体设计标准明细见表2。</w:t>
      </w:r>
    </w:p>
    <w:p w:rsidR="00D03E12" w:rsidRDefault="00D03E12" w:rsidP="00D03E12">
      <w:pPr>
        <w:pStyle w:val="affffd"/>
        <w:widowControl/>
        <w:tabs>
          <w:tab w:val="left" w:pos="0"/>
        </w:tabs>
        <w:spacing w:beforeLines="50" w:before="120" w:afterLines="50" w:after="120"/>
        <w:jc w:val="center"/>
      </w:pPr>
      <w:r>
        <w:rPr>
          <w:rFonts w:ascii="黑体" w:eastAsia="黑体" w:hAnsi="Times New Roman" w:hint="eastAsia"/>
          <w:kern w:val="0"/>
          <w:sz w:val="21"/>
          <w:szCs w:val="20"/>
          <w:lang w:bidi="ar"/>
        </w:rPr>
        <w:t>表2 总体设计标准明细表</w:t>
      </w:r>
    </w:p>
    <w:tbl>
      <w:tblPr>
        <w:tblW w:w="9722" w:type="dxa"/>
        <w:tblInd w:w="-38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88"/>
        <w:gridCol w:w="1967"/>
        <w:gridCol w:w="5167"/>
        <w:gridCol w:w="704"/>
        <w:gridCol w:w="796"/>
      </w:tblGrid>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lastRenderedPageBreak/>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70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201-01</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lang w:bidi="ar"/>
              </w:rPr>
              <w:t>HY/T 0470-2025</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100" w:firstLine="210"/>
              <w:jc w:val="left"/>
              <w:rPr>
                <w:rFonts w:hint="default"/>
                <w:color w:val="000000"/>
                <w:lang w:bidi="ar"/>
              </w:rPr>
            </w:pPr>
            <w:r>
              <w:rPr>
                <w:color w:val="000000"/>
                <w:lang w:bidi="ar"/>
              </w:rPr>
              <w:t>水下滑翔机总体设计指南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lang w:bidi="ar"/>
              </w:rPr>
              <w:t>已发布</w:t>
            </w:r>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lang w:bidi="ar"/>
              </w:rPr>
            </w:pPr>
            <w:r>
              <w:rPr>
                <w:bCs/>
                <w:color w:val="000000"/>
                <w:lang w:bidi="ar"/>
              </w:rPr>
              <w:t>201-02</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r>
              <w:rPr>
                <w:rFonts w:ascii="宋体" w:hAnsi="宋体" w:cs="宋体" w:hint="eastAsia"/>
                <w:bCs/>
                <w:kern w:val="0"/>
                <w:lang w:bidi="ar"/>
              </w:rPr>
              <w:t>SY/T 7445-2019</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水下脐带</w:t>
            </w:r>
            <w:proofErr w:type="gramStart"/>
            <w:r>
              <w:rPr>
                <w:rFonts w:ascii="宋体" w:hAnsi="宋体" w:cs="宋体" w:hint="eastAsia"/>
                <w:color w:val="000000"/>
                <w:lang w:bidi="ar"/>
              </w:rPr>
              <w:t>缆</w:t>
            </w:r>
            <w:proofErr w:type="gramEnd"/>
            <w:r>
              <w:rPr>
                <w:rFonts w:ascii="宋体" w:hAnsi="宋体" w:cs="宋体" w:hint="eastAsia"/>
                <w:color w:val="000000"/>
                <w:lang w:bidi="ar"/>
              </w:rPr>
              <w:t>终端（SUT）设计推荐做法</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lang w:bidi="ar"/>
              </w:rPr>
              <w:t>已发布</w:t>
            </w:r>
          </w:p>
        </w:tc>
        <w:tc>
          <w:tcPr>
            <w:tcW w:w="796" w:type="dxa"/>
            <w:tcBorders>
              <w:top w:val="single" w:sz="8" w:space="0" w:color="000000"/>
              <w:left w:val="single" w:sz="4" w:space="0" w:color="000000"/>
              <w:bottom w:val="single" w:sz="8" w:space="0" w:color="000000"/>
              <w:right w:val="single" w:sz="8" w:space="0" w:color="000000"/>
            </w:tcBorders>
            <w:shd w:val="clear" w:color="auto" w:fill="auto"/>
          </w:tcPr>
          <w:p w:rsidR="00D03E12" w:rsidRDefault="00D03E12" w:rsidP="00E15F03">
            <w:pPr>
              <w:pStyle w:val="afffffffffff6"/>
              <w:spacing w:before="156" w:after="156"/>
              <w:ind w:firstLineChars="0" w:firstLine="0"/>
              <w:jc w:val="center"/>
              <w:rPr>
                <w:rFonts w:hint="default"/>
                <w:sz w:val="18"/>
                <w:szCs w:val="18"/>
              </w:rPr>
            </w:pPr>
            <w:proofErr w:type="gramStart"/>
            <w:r>
              <w:rPr>
                <w:sz w:val="18"/>
                <w:szCs w:val="18"/>
              </w:rPr>
              <w:t>石油行标</w:t>
            </w:r>
            <w:proofErr w:type="gramEnd"/>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lang w:bidi="ar"/>
              </w:rPr>
            </w:pPr>
            <w:r>
              <w:rPr>
                <w:bCs/>
                <w:color w:val="000000"/>
                <w:lang w:bidi="ar"/>
              </w:rPr>
              <w:t>201-03</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lang w:bidi="ar"/>
              </w:rPr>
            </w:pPr>
            <w:hyperlink r:id="rId16" w:history="1">
              <w:r>
                <w:rPr>
                  <w:color w:val="000000"/>
                  <w:lang w:bidi="ar"/>
                </w:rPr>
                <w:t>20250164-T-469</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100" w:firstLine="210"/>
              <w:jc w:val="left"/>
              <w:rPr>
                <w:rFonts w:hint="default"/>
                <w:color w:val="000000"/>
                <w:lang w:bidi="ar"/>
              </w:rPr>
            </w:pPr>
            <w:r>
              <w:rPr>
                <w:color w:val="000000"/>
                <w:lang w:bidi="ar"/>
              </w:rPr>
              <w:t>潜水器液压装置设计规范</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lang w:bidi="ar"/>
              </w:rPr>
            </w:pPr>
            <w:r>
              <w:rPr>
                <w:color w:val="000000"/>
                <w:lang w:bidi="ar"/>
              </w:rPr>
              <w:t>制定中</w:t>
            </w:r>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201-04</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100" w:firstLine="210"/>
              <w:jc w:val="left"/>
              <w:rPr>
                <w:rFonts w:hint="default"/>
                <w:color w:val="000000"/>
                <w:lang w:bidi="ar"/>
              </w:rPr>
            </w:pPr>
            <w:r>
              <w:rPr>
                <w:color w:val="000000"/>
                <w:lang w:bidi="ar"/>
              </w:rPr>
              <w:t>海洋自主遥控水下机器人（ARV）设计指南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lang w:bidi="ar"/>
              </w:rPr>
            </w:pPr>
            <w:proofErr w:type="gramStart"/>
            <w:r>
              <w:rPr>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201-05</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100" w:firstLine="210"/>
              <w:jc w:val="left"/>
              <w:rPr>
                <w:rFonts w:hint="default"/>
                <w:color w:val="000000"/>
                <w:lang w:bidi="ar"/>
              </w:rPr>
            </w:pPr>
            <w:r>
              <w:rPr>
                <w:color w:val="000000"/>
                <w:lang w:bidi="ar"/>
              </w:rPr>
              <w:t>海洋水下无人智能装备多学科优化设计指南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201-06</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海洋水下无人智能装备多</w:t>
            </w:r>
            <w:proofErr w:type="gramStart"/>
            <w:r>
              <w:rPr>
                <w:rFonts w:ascii="宋体" w:hAnsi="宋体" w:cs="宋体" w:hint="eastAsia"/>
                <w:color w:val="000000"/>
                <w:kern w:val="0"/>
                <w:sz w:val="20"/>
                <w:szCs w:val="20"/>
                <w:lang w:bidi="ar"/>
              </w:rPr>
              <w:t>泡结构</w:t>
            </w:r>
            <w:proofErr w:type="gramEnd"/>
            <w:r>
              <w:rPr>
                <w:rFonts w:ascii="宋体" w:hAnsi="宋体" w:cs="宋体" w:hint="eastAsia"/>
                <w:color w:val="000000"/>
                <w:kern w:val="0"/>
                <w:sz w:val="20"/>
                <w:szCs w:val="20"/>
                <w:lang w:bidi="ar"/>
              </w:rPr>
              <w:t>耐压舱分步优化设计指南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201-07</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海洋水下无人智能装备结构轻量化设计指南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201-08</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海洋水下无人智能装备结构多目标优化设计指南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201-09</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海洋水下无人智能装备安全设计指南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201-10</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海底观测网设计技术导则</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201-11</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hint="eastAsia"/>
                <w:color w:val="000000"/>
                <w:kern w:val="0"/>
                <w:szCs w:val="20"/>
                <w:lang w:bidi="ar"/>
              </w:rPr>
              <w:t>遥控水下航行器（ROV）设计指南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201-12</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自主水下航行器（AUV）通用设计指南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201-13</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水下无人预置系统设计指南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201-14</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仿生型海洋水下无人智能装备设计指南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201-15</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海底爬行式无人智能装备设计指南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lastRenderedPageBreak/>
              <w:t>201-16</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w:t>
            </w:r>
            <w:r>
              <w:rPr>
                <w:rFonts w:ascii="宋体" w:hAnsi="宋体" w:cs="宋体"/>
                <w:color w:val="000000"/>
                <w:kern w:val="0"/>
                <w:sz w:val="20"/>
                <w:szCs w:val="20"/>
                <w:lang w:bidi="ar"/>
              </w:rPr>
              <w:fldChar w:fldCharType="begin"/>
            </w:r>
            <w:r>
              <w:rPr>
                <w:rFonts w:ascii="宋体" w:hAnsi="宋体" w:cs="宋体"/>
                <w:color w:val="000000"/>
                <w:kern w:val="0"/>
                <w:sz w:val="20"/>
                <w:szCs w:val="20"/>
                <w:lang w:bidi="ar"/>
              </w:rPr>
              <w:instrText xml:space="preserve"> HYPERLINK "https://std.samr.gov.cn/gb/search/gbDetailed?id=B13990C15C255DDAE05397BE0A0A0D35" \t "https://std.samr.gov.cn/search/_blank" </w:instrText>
            </w:r>
            <w:r>
              <w:rPr>
                <w:rFonts w:ascii="宋体" w:hAnsi="宋体" w:cs="宋体"/>
                <w:color w:val="000000"/>
                <w:kern w:val="0"/>
                <w:sz w:val="20"/>
                <w:szCs w:val="20"/>
                <w:lang w:bidi="ar"/>
              </w:rPr>
              <w:fldChar w:fldCharType="separate"/>
            </w:r>
            <w:r>
              <w:rPr>
                <w:rFonts w:ascii="宋体" w:hAnsi="宋体" w:cs="宋体" w:hint="eastAsia"/>
                <w:color w:val="000000"/>
                <w:kern w:val="0"/>
                <w:sz w:val="20"/>
                <w:szCs w:val="20"/>
                <w:lang w:bidi="ar"/>
              </w:rPr>
              <w:t>电磁兼容设计规范</w:t>
            </w:r>
            <w:r>
              <w:rPr>
                <w:rFonts w:ascii="宋体" w:hAnsi="宋体" w:cs="宋体"/>
                <w:color w:val="000000"/>
                <w:kern w:val="0"/>
                <w:sz w:val="20"/>
                <w:szCs w:val="20"/>
                <w:lang w:bidi="ar"/>
              </w:rPr>
              <w:fldChar w:fldCharType="end"/>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201-17</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w:t>
            </w:r>
            <w:r>
              <w:rPr>
                <w:rFonts w:ascii="宋体" w:hAnsi="宋体" w:cs="宋体"/>
                <w:color w:val="000000"/>
                <w:kern w:val="0"/>
                <w:sz w:val="20"/>
                <w:szCs w:val="20"/>
                <w:lang w:bidi="ar"/>
              </w:rPr>
              <w:fldChar w:fldCharType="begin"/>
            </w:r>
            <w:r>
              <w:rPr>
                <w:rFonts w:ascii="宋体" w:hAnsi="宋体" w:cs="宋体"/>
                <w:color w:val="000000"/>
                <w:kern w:val="0"/>
                <w:sz w:val="20"/>
                <w:szCs w:val="20"/>
                <w:lang w:bidi="ar"/>
              </w:rPr>
              <w:instrText xml:space="preserve"> HYPERLINK "https://std.samr.gov.cn/gb/search/gbDetailed?id=71F772D8233ED3A7E05397BE0A0AB82A" \t "https://std.samr.gov.cn/search/_blank" </w:instrText>
            </w:r>
            <w:r>
              <w:rPr>
                <w:rFonts w:ascii="宋体" w:hAnsi="宋体" w:cs="宋体"/>
                <w:color w:val="000000"/>
                <w:kern w:val="0"/>
                <w:sz w:val="20"/>
                <w:szCs w:val="20"/>
                <w:lang w:bidi="ar"/>
              </w:rPr>
              <w:fldChar w:fldCharType="separate"/>
            </w:r>
            <w:r>
              <w:rPr>
                <w:rFonts w:ascii="宋体" w:hAnsi="宋体" w:cs="宋体" w:hint="eastAsia"/>
                <w:color w:val="000000"/>
                <w:kern w:val="0"/>
                <w:sz w:val="20"/>
                <w:szCs w:val="20"/>
                <w:lang w:bidi="ar"/>
              </w:rPr>
              <w:t>设计平台集成数据交换规范</w:t>
            </w:r>
            <w:r>
              <w:rPr>
                <w:rFonts w:ascii="宋体" w:hAnsi="宋体" w:cs="宋体"/>
                <w:color w:val="000000"/>
                <w:kern w:val="0"/>
                <w:sz w:val="20"/>
                <w:szCs w:val="20"/>
                <w:lang w:bidi="ar"/>
              </w:rPr>
              <w:fldChar w:fldCharType="end"/>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201-18</w:t>
            </w:r>
          </w:p>
        </w:tc>
        <w:tc>
          <w:tcPr>
            <w:tcW w:w="19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w:t>
            </w:r>
            <w:r>
              <w:rPr>
                <w:rFonts w:ascii="宋体" w:hAnsi="宋体" w:cs="宋体"/>
                <w:color w:val="000000"/>
                <w:kern w:val="0"/>
                <w:sz w:val="20"/>
                <w:szCs w:val="20"/>
                <w:lang w:bidi="ar"/>
              </w:rPr>
              <w:fldChar w:fldCharType="begin"/>
            </w:r>
            <w:r>
              <w:rPr>
                <w:rFonts w:ascii="宋体" w:hAnsi="宋体" w:cs="宋体"/>
                <w:color w:val="000000"/>
                <w:kern w:val="0"/>
                <w:sz w:val="20"/>
                <w:szCs w:val="20"/>
                <w:lang w:bidi="ar"/>
              </w:rPr>
              <w:instrText xml:space="preserve"> HYPERLINK "https://std.samr.gov.cn/gb/search/gbDetailed?id=71F772D8158DD3A7E05397BE0A0AB82A" \t "https://std.samr.gov.cn/search/_blank" </w:instrText>
            </w:r>
            <w:r>
              <w:rPr>
                <w:rFonts w:ascii="宋体" w:hAnsi="宋体" w:cs="宋体"/>
                <w:color w:val="000000"/>
                <w:kern w:val="0"/>
                <w:sz w:val="20"/>
                <w:szCs w:val="20"/>
                <w:lang w:bidi="ar"/>
              </w:rPr>
              <w:fldChar w:fldCharType="separate"/>
            </w:r>
            <w:r>
              <w:rPr>
                <w:rFonts w:ascii="宋体" w:hAnsi="宋体" w:cs="宋体" w:hint="eastAsia"/>
                <w:color w:val="000000"/>
                <w:kern w:val="0"/>
                <w:sz w:val="20"/>
                <w:szCs w:val="20"/>
                <w:lang w:bidi="ar"/>
              </w:rPr>
              <w:t>软件功能组件设计指南</w:t>
            </w:r>
            <w:r>
              <w:rPr>
                <w:rFonts w:ascii="宋体" w:hAnsi="宋体" w:cs="宋体"/>
                <w:color w:val="000000"/>
                <w:kern w:val="0"/>
                <w:sz w:val="20"/>
                <w:szCs w:val="20"/>
                <w:lang w:bidi="ar"/>
              </w:rPr>
              <w:fldChar w:fldCharType="end"/>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201-19</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w:t>
            </w:r>
            <w:r>
              <w:rPr>
                <w:rFonts w:ascii="宋体" w:hAnsi="宋体" w:cs="宋体"/>
                <w:color w:val="000000"/>
                <w:kern w:val="0"/>
                <w:sz w:val="20"/>
                <w:szCs w:val="20"/>
                <w:lang w:bidi="ar"/>
              </w:rPr>
              <w:fldChar w:fldCharType="begin"/>
            </w:r>
            <w:r>
              <w:rPr>
                <w:rFonts w:ascii="宋体" w:hAnsi="宋体" w:cs="宋体"/>
                <w:color w:val="000000"/>
                <w:kern w:val="0"/>
                <w:sz w:val="20"/>
                <w:szCs w:val="20"/>
                <w:lang w:bidi="ar"/>
              </w:rPr>
              <w:instrText xml:space="preserve"> HYPERLINK "https://std.samr.gov.cn/gb/search/gbDetailed?id=71F772D81573D3A7E05397BE0A0AB82A" \t "https://std.samr.gov.cn/search/_blank" </w:instrText>
            </w:r>
            <w:r>
              <w:rPr>
                <w:rFonts w:ascii="宋体" w:hAnsi="宋体" w:cs="宋体"/>
                <w:color w:val="000000"/>
                <w:kern w:val="0"/>
                <w:sz w:val="20"/>
                <w:szCs w:val="20"/>
                <w:lang w:bidi="ar"/>
              </w:rPr>
              <w:fldChar w:fldCharType="separate"/>
            </w:r>
            <w:r>
              <w:rPr>
                <w:rFonts w:ascii="宋体" w:hAnsi="宋体" w:cs="宋体" w:hint="eastAsia"/>
                <w:color w:val="000000"/>
                <w:kern w:val="0"/>
                <w:sz w:val="20"/>
                <w:szCs w:val="20"/>
                <w:lang w:bidi="ar"/>
              </w:rPr>
              <w:t>模块化设计规范</w:t>
            </w:r>
            <w:r>
              <w:rPr>
                <w:rFonts w:ascii="宋体" w:hAnsi="宋体" w:cs="宋体"/>
                <w:color w:val="000000"/>
                <w:kern w:val="0"/>
                <w:sz w:val="20"/>
                <w:szCs w:val="20"/>
                <w:lang w:bidi="ar"/>
              </w:rPr>
              <w:fldChar w:fldCharType="end"/>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201-20</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sidRPr="00165651">
              <w:rPr>
                <w:rFonts w:ascii="宋体" w:hAnsi="宋体" w:cs="宋体" w:hint="eastAsia"/>
                <w:color w:val="000000"/>
                <w:kern w:val="0"/>
                <w:sz w:val="20"/>
                <w:szCs w:val="20"/>
                <w:lang w:bidi="ar"/>
              </w:rPr>
              <w:t>海洋水下无人智能装备三维几何参数化建模方法设计指南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201-21</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海洋水下无人智能装备代理模型技术设计指南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201-22</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水下无人智能装备数据驱动的多学科优化设计指南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201-23</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海洋水下无人智能装备整体耐压结构设计指南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201-24</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海洋水下无人智能装备透水式框架结构设计指南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201-25</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海洋水下无人智能装备多球藕节型耐压壳体设计指南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bCs/>
                <w:color w:val="000000"/>
                <w:lang w:bidi="ar"/>
              </w:rPr>
              <w:t>201-26</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海洋水下无人智能装备开架式结构设计指南</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rPr>
            </w:pPr>
            <w:r>
              <w:rPr>
                <w:rFonts w:ascii="宋体" w:hAnsi="宋体" w:cs="宋体" w:hint="eastAsia"/>
                <w:bCs/>
                <w:color w:val="000000"/>
                <w:lang w:bidi="ar"/>
              </w:rPr>
              <w:t>201-27</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海洋水下无人智能装备推进系统设计导则</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201-28</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w:t>
            </w:r>
            <w:r>
              <w:rPr>
                <w:rFonts w:ascii="宋体" w:hAnsi="宋体" w:cs="宋体"/>
                <w:color w:val="000000"/>
                <w:kern w:val="0"/>
                <w:sz w:val="20"/>
                <w:szCs w:val="20"/>
                <w:lang w:bidi="ar"/>
              </w:rPr>
              <w:fldChar w:fldCharType="begin"/>
            </w:r>
            <w:r>
              <w:rPr>
                <w:rFonts w:ascii="宋体" w:hAnsi="宋体" w:cs="宋体"/>
                <w:color w:val="000000"/>
                <w:kern w:val="0"/>
                <w:sz w:val="20"/>
                <w:szCs w:val="20"/>
                <w:lang w:bidi="ar"/>
              </w:rPr>
              <w:instrText xml:space="preserve"> HYPERLINK "javascript:void(0)" </w:instrText>
            </w:r>
            <w:r>
              <w:rPr>
                <w:rFonts w:ascii="宋体" w:hAnsi="宋体" w:cs="宋体"/>
                <w:color w:val="000000"/>
                <w:kern w:val="0"/>
                <w:sz w:val="20"/>
                <w:szCs w:val="20"/>
                <w:lang w:bidi="ar"/>
              </w:rPr>
              <w:fldChar w:fldCharType="separate"/>
            </w:r>
            <w:r>
              <w:rPr>
                <w:rFonts w:ascii="宋体" w:hAnsi="宋体" w:cs="宋体" w:hint="eastAsia"/>
                <w:color w:val="000000"/>
                <w:kern w:val="0"/>
                <w:sz w:val="20"/>
                <w:szCs w:val="20"/>
                <w:lang w:bidi="ar"/>
              </w:rPr>
              <w:t>水下探测人机协作的无人智能平台设计规范</w:t>
            </w:r>
            <w:r>
              <w:rPr>
                <w:rFonts w:ascii="宋体" w:hAnsi="宋体" w:cs="宋体"/>
                <w:color w:val="000000"/>
                <w:kern w:val="0"/>
                <w:sz w:val="20"/>
                <w:szCs w:val="20"/>
                <w:lang w:bidi="ar"/>
              </w:rPr>
              <w:fldChar w:fldCharType="end"/>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201-29</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海洋水下无人智能装备集群控制中心人机工程设计导则</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201-30</w:t>
            </w: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海洋水下无人智能装备集群速度向量设计规范</w:t>
            </w: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Pr="00747291" w:rsidRDefault="00D03E12" w:rsidP="00E15F03">
            <w:pPr>
              <w:jc w:val="center"/>
              <w:rPr>
                <w:rFonts w:ascii="宋体" w:hAnsi="宋体" w:cs="宋体"/>
                <w:bCs/>
                <w:color w:val="000000"/>
                <w:lang w:bidi="ar"/>
              </w:rPr>
            </w:pP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088" w:type="dxa"/>
            <w:tcBorders>
              <w:top w:val="single" w:sz="8" w:space="0" w:color="000000"/>
              <w:left w:val="single" w:sz="8" w:space="0" w:color="000000"/>
              <w:bottom w:val="single" w:sz="8" w:space="0" w:color="000000"/>
              <w:right w:val="single" w:sz="4" w:space="0" w:color="000000"/>
            </w:tcBorders>
            <w:shd w:val="clear" w:color="auto" w:fill="auto"/>
          </w:tcPr>
          <w:p w:rsidR="00D03E12" w:rsidRPr="00747291" w:rsidRDefault="00D03E12" w:rsidP="00E15F03">
            <w:pPr>
              <w:jc w:val="center"/>
              <w:rPr>
                <w:rFonts w:ascii="宋体" w:hAnsi="宋体" w:cs="宋体"/>
                <w:bCs/>
                <w:color w:val="000000"/>
                <w:lang w:bidi="ar"/>
              </w:rPr>
            </w:pPr>
          </w:p>
        </w:tc>
        <w:tc>
          <w:tcPr>
            <w:tcW w:w="19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p>
        </w:tc>
        <w:tc>
          <w:tcPr>
            <w:tcW w:w="70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796"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bl>
    <w:p w:rsidR="00D03E12" w:rsidRDefault="00D03E12" w:rsidP="00D03E12">
      <w:pPr>
        <w:rPr>
          <w:b/>
        </w:rPr>
      </w:pPr>
      <w:r>
        <w:rPr>
          <w:rFonts w:hint="eastAsia"/>
          <w:b/>
          <w:lang w:bidi="ar"/>
        </w:rPr>
        <w:lastRenderedPageBreak/>
        <w:t>6</w:t>
      </w:r>
      <w:r>
        <w:rPr>
          <w:b/>
          <w:lang w:bidi="ar"/>
        </w:rPr>
        <w:t xml:space="preserve">.3 </w:t>
      </w:r>
      <w:r>
        <w:rPr>
          <w:rFonts w:ascii="宋体" w:hAnsi="宋体" w:cs="宋体" w:hint="eastAsia"/>
          <w:b/>
          <w:kern w:val="0"/>
          <w:lang w:bidi="ar"/>
        </w:rPr>
        <w:t>智能控制标准</w:t>
      </w:r>
    </w:p>
    <w:p w:rsidR="00D03E12" w:rsidRDefault="00D03E12" w:rsidP="00D03E12">
      <w:pPr>
        <w:pStyle w:val="affffd"/>
        <w:widowControl/>
        <w:autoSpaceDE w:val="0"/>
        <w:autoSpaceDN w:val="0"/>
        <w:spacing w:before="120" w:after="120"/>
        <w:ind w:firstLineChars="200" w:firstLine="420"/>
        <w:rPr>
          <w:sz w:val="21"/>
        </w:rPr>
      </w:pPr>
      <w:bookmarkStart w:id="82" w:name="OLE_LINK4"/>
      <w:r>
        <w:rPr>
          <w:rFonts w:ascii="宋体" w:hAnsi="宋体" w:hint="eastAsia"/>
          <w:kern w:val="0"/>
          <w:sz w:val="21"/>
          <w:szCs w:val="20"/>
          <w:lang w:bidi="ar"/>
        </w:rPr>
        <w:t>智能</w:t>
      </w:r>
      <w:bookmarkEnd w:id="82"/>
      <w:r>
        <w:rPr>
          <w:rFonts w:ascii="宋体" w:hAnsi="宋体" w:cs="宋体" w:hint="eastAsia"/>
          <w:kern w:val="0"/>
          <w:sz w:val="21"/>
          <w:lang w:bidi="ar"/>
        </w:rPr>
        <w:t>控制标准明细见表3。</w:t>
      </w:r>
    </w:p>
    <w:p w:rsidR="00D03E12" w:rsidRDefault="00D03E12" w:rsidP="00D03E12">
      <w:pPr>
        <w:pStyle w:val="affffd"/>
        <w:widowControl/>
        <w:tabs>
          <w:tab w:val="left" w:pos="0"/>
        </w:tabs>
        <w:spacing w:beforeLines="50" w:before="120" w:afterLines="50" w:after="120"/>
        <w:jc w:val="center"/>
        <w:rPr>
          <w:rFonts w:ascii="黑体" w:eastAsia="黑体" w:hAnsi="黑体" w:cs="黑体"/>
          <w:sz w:val="21"/>
        </w:rPr>
      </w:pPr>
      <w:r>
        <w:rPr>
          <w:rFonts w:ascii="黑体" w:eastAsia="黑体" w:hAnsi="黑体" w:cs="黑体" w:hint="eastAsia"/>
          <w:kern w:val="0"/>
          <w:sz w:val="21"/>
          <w:lang w:bidi="ar"/>
        </w:rPr>
        <w:t>表3 智能控制标准明细表</w:t>
      </w:r>
    </w:p>
    <w:tbl>
      <w:tblPr>
        <w:tblW w:w="9745" w:type="dxa"/>
        <w:tblInd w:w="-39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2"/>
        <w:gridCol w:w="1966"/>
        <w:gridCol w:w="5156"/>
        <w:gridCol w:w="704"/>
        <w:gridCol w:w="807"/>
      </w:tblGrid>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6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5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70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07"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202-01</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rightChars="18" w:right="38"/>
              <w:rPr>
                <w:rFonts w:ascii="宋体" w:hAnsi="宋体" w:cs="宋体"/>
                <w:lang w:bidi="ar"/>
              </w:rPr>
            </w:pPr>
            <w:r>
              <w:rPr>
                <w:rStyle w:val="afffc"/>
                <w:rFonts w:hAnsi="宋体" w:cs="宋体"/>
              </w:rPr>
              <w:t>ASTM F2541-06 </w:t>
            </w:r>
          </w:p>
        </w:tc>
        <w:tc>
          <w:tcPr>
            <w:tcW w:w="51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Style w:val="afffc"/>
                <w:rFonts w:hAnsi="宋体" w:cs="宋体"/>
                <w:color w:val="000000"/>
              </w:rPr>
            </w:pPr>
            <w:r>
              <w:rPr>
                <w:rStyle w:val="afffc"/>
                <w:rFonts w:hAnsi="宋体" w:cs="宋体"/>
                <w:color w:val="000000"/>
              </w:rPr>
              <w:t>无人潜水器(UUV)自主控制的标准指导</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ascii="宋体" w:hAnsi="宋体" w:cs="宋体" w:hint="eastAsia"/>
                <w:color w:val="000000"/>
                <w:lang w:bidi="ar"/>
              </w:rPr>
              <w:t>已发布</w:t>
            </w:r>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202-02</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  深度监测与实时修正技术导则</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202-03</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  方位监测与实时修正技术导则</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202-04</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  航行路线自校正技术导则</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202-05</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海洋水下无人智能装备指令优先级设置规则</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202-06</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海洋水下无人智能装备优先级指令介入执行规则</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202-07</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海洋水下无人智能装备传感器监控指南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202-08</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海洋水下无人智能装备传感器数据处理规范</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202-09</w:t>
            </w:r>
          </w:p>
        </w:tc>
        <w:tc>
          <w:tcPr>
            <w:tcW w:w="196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w:t>
            </w:r>
            <w:proofErr w:type="gramStart"/>
            <w:r>
              <w:rPr>
                <w:rFonts w:ascii="宋体" w:hAnsi="宋体" w:cs="宋体" w:hint="eastAsia"/>
                <w:color w:val="000000"/>
                <w:lang w:bidi="ar"/>
              </w:rPr>
              <w:t>装备水</w:t>
            </w:r>
            <w:proofErr w:type="gramEnd"/>
            <w:r>
              <w:rPr>
                <w:rFonts w:ascii="宋体" w:hAnsi="宋体" w:cs="宋体" w:hint="eastAsia"/>
                <w:color w:val="000000"/>
                <w:lang w:bidi="ar"/>
              </w:rPr>
              <w:t>下载具投射后位置校正技术指南</w:t>
            </w:r>
          </w:p>
        </w:tc>
        <w:tc>
          <w:tcPr>
            <w:tcW w:w="70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202-10</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海洋水下无人智能装备自我监控技术要求</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海洋水下无人智能装备故障自我诊断与修复技术要求</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202-12</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w:t>
            </w:r>
            <w:r>
              <w:rPr>
                <w:rFonts w:ascii="宋体" w:hAnsi="宋体" w:cs="宋体"/>
                <w:color w:val="000000"/>
                <w:lang w:bidi="ar"/>
              </w:rPr>
              <w:fldChar w:fldCharType="begin"/>
            </w:r>
            <w:r>
              <w:rPr>
                <w:rFonts w:ascii="宋体" w:hAnsi="宋体" w:cs="宋体"/>
                <w:color w:val="000000"/>
                <w:lang w:bidi="ar"/>
              </w:rPr>
              <w:instrText xml:space="preserve"> HYPERLINK "https://std.samr.gov.cn/db/search/stdDBDetailed?id=D7B635A1255A8D3AE05397BE0A0AD9FD" \t "https://std.samr.gov.cn/search/_blank" </w:instrText>
            </w:r>
            <w:r>
              <w:rPr>
                <w:rFonts w:ascii="宋体" w:hAnsi="宋体" w:cs="宋体"/>
                <w:color w:val="000000"/>
                <w:lang w:bidi="ar"/>
              </w:rPr>
              <w:fldChar w:fldCharType="separate"/>
            </w:r>
            <w:r>
              <w:rPr>
                <w:rFonts w:ascii="宋体" w:hAnsi="宋体" w:cs="宋体" w:hint="eastAsia"/>
                <w:color w:val="000000"/>
                <w:lang w:bidi="ar"/>
              </w:rPr>
              <w:t>水下无人智能装备船上控制系统人机界面</w:t>
            </w:r>
            <w:r>
              <w:rPr>
                <w:rFonts w:ascii="宋体" w:hAnsi="宋体" w:cs="宋体"/>
                <w:color w:val="000000"/>
                <w:lang w:bidi="ar"/>
              </w:rPr>
              <w:fldChar w:fldCharType="end"/>
            </w:r>
            <w:r>
              <w:rPr>
                <w:rFonts w:ascii="宋体" w:hAnsi="宋体" w:cs="宋体" w:hint="eastAsia"/>
                <w:color w:val="000000"/>
                <w:lang w:bidi="ar"/>
              </w:rPr>
              <w:t xml:space="preserve">  第1部分：设计要求</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202-13</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w:t>
            </w:r>
            <w:r>
              <w:rPr>
                <w:rFonts w:ascii="宋体" w:hAnsi="宋体" w:cs="宋体"/>
                <w:color w:val="000000"/>
                <w:lang w:bidi="ar"/>
              </w:rPr>
              <w:fldChar w:fldCharType="begin"/>
            </w:r>
            <w:r>
              <w:rPr>
                <w:rFonts w:ascii="宋体" w:hAnsi="宋体" w:cs="宋体"/>
                <w:color w:val="000000"/>
                <w:lang w:bidi="ar"/>
              </w:rPr>
              <w:instrText xml:space="preserve"> HYPERLINK "https://std.samr.gov.cn/db/search/stdDBDetailed?id=D7B635A1255A8D3AE05397BE0A0AD9FD" \t "https://std.samr.gov.cn/search/_blank" </w:instrText>
            </w:r>
            <w:r>
              <w:rPr>
                <w:rFonts w:ascii="宋体" w:hAnsi="宋体" w:cs="宋体"/>
                <w:color w:val="000000"/>
                <w:lang w:bidi="ar"/>
              </w:rPr>
              <w:fldChar w:fldCharType="separate"/>
            </w:r>
            <w:r>
              <w:rPr>
                <w:rFonts w:ascii="宋体" w:hAnsi="宋体" w:cs="宋体" w:hint="eastAsia"/>
                <w:color w:val="000000"/>
                <w:lang w:bidi="ar"/>
              </w:rPr>
              <w:t>水下无人智能装备船上控制系统人机界面</w:t>
            </w:r>
            <w:r>
              <w:rPr>
                <w:rFonts w:ascii="宋体" w:hAnsi="宋体" w:cs="宋体"/>
                <w:color w:val="000000"/>
                <w:lang w:bidi="ar"/>
              </w:rPr>
              <w:fldChar w:fldCharType="end"/>
            </w:r>
            <w:r>
              <w:rPr>
                <w:rFonts w:ascii="宋体" w:hAnsi="宋体" w:cs="宋体" w:hint="eastAsia"/>
                <w:color w:val="000000"/>
                <w:lang w:bidi="ar"/>
              </w:rPr>
              <w:t xml:space="preserve">  第2部</w:t>
            </w:r>
            <w:r>
              <w:rPr>
                <w:rFonts w:ascii="宋体" w:hAnsi="宋体" w:cs="宋体" w:hint="eastAsia"/>
                <w:color w:val="000000"/>
                <w:lang w:bidi="ar"/>
              </w:rPr>
              <w:lastRenderedPageBreak/>
              <w:t>分：显示规范</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lastRenderedPageBreak/>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lastRenderedPageBreak/>
              <w:t>202-14</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w:t>
            </w:r>
            <w:r>
              <w:rPr>
                <w:rFonts w:ascii="宋体" w:hAnsi="宋体" w:cs="宋体"/>
                <w:color w:val="000000"/>
                <w:lang w:bidi="ar"/>
              </w:rPr>
              <w:fldChar w:fldCharType="begin"/>
            </w:r>
            <w:r>
              <w:rPr>
                <w:rFonts w:ascii="宋体" w:hAnsi="宋体" w:cs="宋体"/>
                <w:color w:val="000000"/>
                <w:lang w:bidi="ar"/>
              </w:rPr>
              <w:instrText xml:space="preserve"> HYPERLINK "https://std.samr.gov.cn/db/search/stdDBDetailed?id=D7B635A1255A8D3AE05397BE0A0AD9FD" \t "https://std.samr.gov.cn/search/_blank" </w:instrText>
            </w:r>
            <w:r>
              <w:rPr>
                <w:rFonts w:ascii="宋体" w:hAnsi="宋体" w:cs="宋体"/>
                <w:color w:val="000000"/>
                <w:lang w:bidi="ar"/>
              </w:rPr>
              <w:fldChar w:fldCharType="separate"/>
            </w:r>
            <w:r>
              <w:rPr>
                <w:rFonts w:ascii="宋体" w:hAnsi="宋体" w:cs="宋体" w:hint="eastAsia"/>
                <w:color w:val="000000"/>
                <w:lang w:bidi="ar"/>
              </w:rPr>
              <w:t>水下无人智能装备船上控制系统人机界面</w:t>
            </w:r>
            <w:r>
              <w:rPr>
                <w:rFonts w:ascii="宋体" w:hAnsi="宋体" w:cs="宋体"/>
                <w:color w:val="000000"/>
                <w:lang w:bidi="ar"/>
              </w:rPr>
              <w:fldChar w:fldCharType="end"/>
            </w:r>
            <w:r>
              <w:rPr>
                <w:rFonts w:ascii="宋体" w:hAnsi="宋体" w:cs="宋体" w:hint="eastAsia"/>
                <w:color w:val="000000"/>
                <w:lang w:bidi="ar"/>
              </w:rPr>
              <w:t xml:space="preserve">  第3部分：操作规则</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202-15</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海洋水下无人智能装备集群控制系统功能要求</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202-16</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领航跟随型海洋水下无人智能装备二维编队控制技术规范</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202-17</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集群轨迹跟踪控制规范</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202-18</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集群自主避障控制规范</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202-19</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海洋水下无人智能装备水下方位感知设计技术导则</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pPr>
            <w:r w:rsidRPr="00025361">
              <w:rPr>
                <w:rFonts w:ascii="宋体" w:hAnsi="宋体" w:cs="宋体" w:hint="eastAsia"/>
                <w:bCs/>
                <w:color w:val="000000"/>
                <w:lang w:bidi="ar"/>
              </w:rPr>
              <w:t>202-</w:t>
            </w:r>
            <w:r>
              <w:rPr>
                <w:rFonts w:ascii="宋体" w:hAnsi="宋体" w:cs="宋体" w:hint="eastAsia"/>
                <w:bCs/>
                <w:color w:val="000000"/>
                <w:lang w:bidi="ar"/>
              </w:rPr>
              <w:t>20</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kern w:val="0"/>
                <w:sz w:val="20"/>
                <w:szCs w:val="20"/>
                <w:lang w:bidi="ar"/>
              </w:rPr>
            </w:pPr>
            <w:r>
              <w:rPr>
                <w:rFonts w:ascii="宋体" w:hAnsi="宋体" w:cs="宋体" w:hint="eastAsia"/>
                <w:color w:val="000000"/>
                <w:kern w:val="0"/>
                <w:sz w:val="20"/>
                <w:szCs w:val="20"/>
                <w:lang w:bidi="ar"/>
              </w:rPr>
              <w:t>海洋水下无人智能装备水下障碍物规避能力设计技术导则</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pPr>
            <w:r w:rsidRPr="00025361">
              <w:rPr>
                <w:rFonts w:ascii="宋体" w:hAnsi="宋体" w:cs="宋体" w:hint="eastAsia"/>
                <w:bCs/>
                <w:color w:val="000000"/>
                <w:lang w:bidi="ar"/>
              </w:rPr>
              <w:t>202-</w:t>
            </w:r>
            <w:r>
              <w:rPr>
                <w:rFonts w:ascii="宋体" w:hAnsi="宋体" w:cs="宋体" w:hint="eastAsia"/>
                <w:bCs/>
                <w:color w:val="000000"/>
                <w:lang w:bidi="ar"/>
              </w:rPr>
              <w:t>21</w:t>
            </w: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海洋水下无人智能装备分布式协同控制技术规范</w:t>
            </w: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kern w:val="0"/>
                <w:sz w:val="20"/>
                <w:szCs w:val="20"/>
                <w:lang w:bidi="ar"/>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kern w:val="0"/>
                <w:sz w:val="20"/>
                <w:szCs w:val="20"/>
                <w:lang w:bidi="ar"/>
              </w:rPr>
            </w:pPr>
          </w:p>
        </w:tc>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07"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6.4 水下导航定位标准</w:t>
      </w:r>
    </w:p>
    <w:p w:rsidR="00D03E12" w:rsidRDefault="00D03E12" w:rsidP="00D03E12">
      <w:pPr>
        <w:pStyle w:val="affffd"/>
        <w:widowControl/>
        <w:autoSpaceDE w:val="0"/>
        <w:autoSpaceDN w:val="0"/>
        <w:spacing w:before="120" w:after="120"/>
        <w:ind w:firstLineChars="200" w:firstLine="420"/>
        <w:rPr>
          <w:sz w:val="21"/>
        </w:rPr>
      </w:pPr>
      <w:r>
        <w:rPr>
          <w:rFonts w:ascii="宋体" w:hAnsi="Times New Roman" w:hint="eastAsia"/>
          <w:kern w:val="0"/>
          <w:sz w:val="21"/>
          <w:lang w:bidi="ar"/>
        </w:rPr>
        <w:t>水下导航定位标准明细表见表4。</w:t>
      </w:r>
    </w:p>
    <w:p w:rsidR="00D03E12" w:rsidRDefault="00D03E12" w:rsidP="00D03E12">
      <w:pPr>
        <w:pStyle w:val="affffd"/>
        <w:widowControl/>
        <w:tabs>
          <w:tab w:val="left" w:pos="0"/>
        </w:tabs>
        <w:spacing w:beforeLines="50" w:before="120" w:afterLines="50" w:after="120"/>
        <w:jc w:val="center"/>
        <w:rPr>
          <w:sz w:val="21"/>
        </w:rPr>
      </w:pPr>
      <w:r>
        <w:rPr>
          <w:rFonts w:ascii="黑体" w:eastAsia="黑体" w:hAnsi="Times New Roman" w:hint="eastAsia"/>
          <w:kern w:val="0"/>
          <w:sz w:val="21"/>
          <w:lang w:bidi="ar"/>
        </w:rPr>
        <w:t>表4 水下导航定位标准明细表</w:t>
      </w:r>
    </w:p>
    <w:tbl>
      <w:tblPr>
        <w:tblW w:w="9745" w:type="dxa"/>
        <w:tblInd w:w="-39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3"/>
        <w:gridCol w:w="1955"/>
        <w:gridCol w:w="5156"/>
        <w:gridCol w:w="712"/>
        <w:gridCol w:w="799"/>
      </w:tblGrid>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55"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5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71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799"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203-01</w:t>
            </w:r>
          </w:p>
        </w:tc>
        <w:tc>
          <w:tcPr>
            <w:tcW w:w="1955"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SAE AS 6254A-2015 (SAE AS6254A-2015</w:t>
            </w:r>
          </w:p>
        </w:tc>
        <w:tc>
          <w:tcPr>
            <w:tcW w:w="515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低频水下定位装置（声学）（自供电）的最低性能标准</w:t>
            </w:r>
          </w:p>
        </w:tc>
        <w:tc>
          <w:tcPr>
            <w:tcW w:w="71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799"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203-02</w:t>
            </w:r>
          </w:p>
        </w:tc>
        <w:tc>
          <w:tcPr>
            <w:tcW w:w="1955"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SAE AS 8045A-2011（SAE AS 8065a-</w:t>
            </w:r>
            <w:r>
              <w:rPr>
                <w:rFonts w:ascii="宋体" w:hAnsi="宋体" w:cs="宋体" w:hint="eastAsia"/>
                <w:color w:val="000000"/>
                <w:lang w:bidi="ar"/>
              </w:rPr>
              <w:lastRenderedPageBreak/>
              <w:t>2011</w:t>
            </w:r>
          </w:p>
        </w:tc>
        <w:tc>
          <w:tcPr>
            <w:tcW w:w="515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lastRenderedPageBreak/>
              <w:t>水下定位装置（声学）（自供电）的最低性能标准</w:t>
            </w:r>
          </w:p>
        </w:tc>
        <w:tc>
          <w:tcPr>
            <w:tcW w:w="71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799"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23"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lastRenderedPageBreak/>
              <w:t>203-03</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w:t>
            </w:r>
            <w:proofErr w:type="gramStart"/>
            <w:r>
              <w:rPr>
                <w:rFonts w:ascii="宋体" w:hAnsi="宋体" w:cs="宋体" w:hint="eastAsia"/>
                <w:color w:val="000000"/>
                <w:lang w:bidi="ar"/>
              </w:rPr>
              <w:t>组合惯导系统</w:t>
            </w:r>
            <w:proofErr w:type="gramEnd"/>
          </w:p>
        </w:tc>
        <w:tc>
          <w:tcPr>
            <w:tcW w:w="712"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23"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203-04</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w:t>
            </w:r>
            <w:proofErr w:type="gramStart"/>
            <w:r>
              <w:rPr>
                <w:rFonts w:ascii="宋体" w:hAnsi="宋体" w:cs="宋体" w:hint="eastAsia"/>
                <w:color w:val="000000"/>
                <w:lang w:bidi="ar"/>
              </w:rPr>
              <w:t>组合惯导系统性能</w:t>
            </w:r>
            <w:proofErr w:type="gramEnd"/>
            <w:r>
              <w:rPr>
                <w:rFonts w:ascii="宋体" w:hAnsi="宋体" w:cs="宋体" w:hint="eastAsia"/>
                <w:color w:val="000000"/>
                <w:lang w:bidi="ar"/>
              </w:rPr>
              <w:t>测评技术规程</w:t>
            </w:r>
          </w:p>
        </w:tc>
        <w:tc>
          <w:tcPr>
            <w:tcW w:w="712"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23"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203-05</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w:t>
            </w:r>
            <w:proofErr w:type="gramStart"/>
            <w:r>
              <w:rPr>
                <w:rFonts w:ascii="宋体" w:hAnsi="宋体" w:cs="宋体" w:hint="eastAsia"/>
                <w:color w:val="000000"/>
                <w:lang w:bidi="ar"/>
              </w:rPr>
              <w:t>组合惯导系统</w:t>
            </w:r>
            <w:proofErr w:type="gramEnd"/>
            <w:r>
              <w:rPr>
                <w:rFonts w:ascii="宋体" w:hAnsi="宋体" w:cs="宋体" w:hint="eastAsia"/>
                <w:color w:val="000000"/>
                <w:lang w:bidi="ar"/>
              </w:rPr>
              <w:t>位置定时修正规程</w:t>
            </w:r>
          </w:p>
        </w:tc>
        <w:tc>
          <w:tcPr>
            <w:tcW w:w="712"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203-06</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海洋水下捷</w:t>
            </w:r>
            <w:proofErr w:type="gramStart"/>
            <w:r>
              <w:rPr>
                <w:rFonts w:ascii="宋体" w:hAnsi="宋体" w:cs="宋体" w:hint="eastAsia"/>
                <w:color w:val="000000"/>
                <w:lang w:bidi="ar"/>
              </w:rPr>
              <w:t>联惯导</w:t>
            </w:r>
            <w:proofErr w:type="gramEnd"/>
            <w:r>
              <w:rPr>
                <w:rFonts w:ascii="宋体" w:hAnsi="宋体" w:cs="宋体" w:hint="eastAsia"/>
                <w:color w:val="000000"/>
                <w:lang w:bidi="ar"/>
              </w:rPr>
              <w:t>与多普勒组合导航系统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203-07</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海洋水下捷</w:t>
            </w:r>
            <w:proofErr w:type="gramStart"/>
            <w:r>
              <w:rPr>
                <w:rFonts w:ascii="宋体" w:hAnsi="宋体" w:cs="宋体" w:hint="eastAsia"/>
                <w:color w:val="000000"/>
                <w:lang w:bidi="ar"/>
              </w:rPr>
              <w:t>联惯导</w:t>
            </w:r>
            <w:proofErr w:type="gramEnd"/>
            <w:r>
              <w:rPr>
                <w:rFonts w:ascii="宋体" w:hAnsi="宋体" w:cs="宋体" w:hint="eastAsia"/>
                <w:color w:val="000000"/>
                <w:lang w:bidi="ar"/>
              </w:rPr>
              <w:t>与多普勒组合导航系统位置定时修正规程</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203-08</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海洋水下地形匹配导航系统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203-09</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海洋水下地形匹配导航系统位置定时修正规程</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203-10</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海洋水下重力场导航系统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203-11</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海洋水下重力场导航系统位置定时修正规程</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203-12</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w:t>
            </w:r>
            <w:proofErr w:type="gramStart"/>
            <w:r>
              <w:rPr>
                <w:rFonts w:ascii="宋体" w:hAnsi="宋体" w:cs="宋体" w:hint="eastAsia"/>
                <w:color w:val="000000"/>
                <w:lang w:bidi="ar"/>
              </w:rPr>
              <w:t>磁力场</w:t>
            </w:r>
            <w:proofErr w:type="gramEnd"/>
            <w:r>
              <w:rPr>
                <w:rFonts w:ascii="宋体" w:hAnsi="宋体" w:cs="宋体" w:hint="eastAsia"/>
                <w:color w:val="000000"/>
                <w:lang w:bidi="ar"/>
              </w:rPr>
              <w:t>导航系统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203-13</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w:t>
            </w:r>
            <w:proofErr w:type="gramStart"/>
            <w:r>
              <w:rPr>
                <w:rFonts w:ascii="宋体" w:hAnsi="宋体" w:cs="宋体" w:hint="eastAsia"/>
                <w:color w:val="000000"/>
                <w:lang w:bidi="ar"/>
              </w:rPr>
              <w:t>磁力场</w:t>
            </w:r>
            <w:proofErr w:type="gramEnd"/>
            <w:r>
              <w:rPr>
                <w:rFonts w:ascii="宋体" w:hAnsi="宋体" w:cs="宋体" w:hint="eastAsia"/>
                <w:color w:val="000000"/>
                <w:lang w:bidi="ar"/>
              </w:rPr>
              <w:t>导航系统位置定时修正规程</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203-14</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海洋水下水声定位系统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203-15</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海洋水下水声定位系统定时修正规程</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203-16</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海洋水下定位应答系统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203-17</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海洋水下无人智能装备海底助航设备设置规则</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203-18</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海洋水下无人智能装备海底助航设备巡检技术规程</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lastRenderedPageBreak/>
              <w:t>203-19</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海洋水下无人智能装备自主路径规划技术要求</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203-20</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深海高精度综合定位系统</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203-21</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海洋水下无人智能装备导航设备接口标准</w:t>
            </w: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kern w:val="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5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kern w:val="0"/>
              </w:rPr>
            </w:pPr>
          </w:p>
        </w:tc>
        <w:tc>
          <w:tcPr>
            <w:tcW w:w="712"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799"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 xml:space="preserve">6.5  </w:t>
      </w:r>
      <w:r>
        <w:rPr>
          <w:rFonts w:ascii="宋体" w:eastAsia="黑体" w:hAnsi="宋体" w:cs="宋体" w:hint="eastAsia"/>
          <w:kern w:val="0"/>
          <w:sz w:val="21"/>
          <w:lang w:bidi="ar"/>
        </w:rPr>
        <w:t>水下水面通信标准</w:t>
      </w:r>
    </w:p>
    <w:p w:rsidR="00D03E12" w:rsidRDefault="00D03E12" w:rsidP="00D03E12">
      <w:pPr>
        <w:pStyle w:val="affffd"/>
        <w:widowControl/>
        <w:autoSpaceDE w:val="0"/>
        <w:autoSpaceDN w:val="0"/>
        <w:spacing w:before="120" w:after="120"/>
        <w:ind w:firstLineChars="200" w:firstLine="420"/>
        <w:rPr>
          <w:rFonts w:ascii="宋体" w:hAnsi="宋体" w:cs="宋体"/>
          <w:sz w:val="21"/>
        </w:rPr>
      </w:pPr>
      <w:r>
        <w:rPr>
          <w:rFonts w:ascii="宋体" w:hAnsi="宋体" w:cs="宋体" w:hint="eastAsia"/>
          <w:kern w:val="0"/>
          <w:sz w:val="21"/>
          <w:lang w:bidi="ar"/>
        </w:rPr>
        <w:t>水下水面通信标准明细见表5。</w:t>
      </w:r>
    </w:p>
    <w:p w:rsidR="00D03E12" w:rsidRDefault="00D03E12" w:rsidP="00D03E12">
      <w:pPr>
        <w:pStyle w:val="affffd"/>
        <w:widowControl/>
        <w:tabs>
          <w:tab w:val="left" w:pos="0"/>
        </w:tabs>
        <w:spacing w:beforeLines="50" w:before="120" w:afterLines="50" w:after="120"/>
        <w:jc w:val="center"/>
        <w:rPr>
          <w:sz w:val="21"/>
        </w:rPr>
      </w:pPr>
      <w:r>
        <w:rPr>
          <w:rFonts w:ascii="宋体" w:eastAsia="黑体" w:hAnsi="宋体" w:cs="宋体" w:hint="eastAsia"/>
          <w:kern w:val="0"/>
          <w:sz w:val="21"/>
          <w:lang w:bidi="ar"/>
        </w:rPr>
        <w:t>表</w:t>
      </w:r>
      <w:r>
        <w:rPr>
          <w:rFonts w:ascii="宋体" w:eastAsia="黑体" w:hAnsi="宋体" w:cs="宋体" w:hint="eastAsia"/>
          <w:kern w:val="0"/>
          <w:sz w:val="21"/>
          <w:lang w:bidi="ar"/>
        </w:rPr>
        <w:t xml:space="preserve">5 </w:t>
      </w:r>
      <w:r>
        <w:rPr>
          <w:rFonts w:ascii="宋体" w:eastAsia="黑体" w:hAnsi="宋体" w:cs="宋体" w:hint="eastAsia"/>
          <w:kern w:val="0"/>
          <w:sz w:val="21"/>
          <w:lang w:bidi="ar"/>
        </w:rPr>
        <w:t>水下水面通信标准明细表</w:t>
      </w:r>
    </w:p>
    <w:tbl>
      <w:tblPr>
        <w:tblW w:w="9756" w:type="dxa"/>
        <w:tblInd w:w="-39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23"/>
        <w:gridCol w:w="1944"/>
        <w:gridCol w:w="5163"/>
        <w:gridCol w:w="716"/>
        <w:gridCol w:w="810"/>
      </w:tblGrid>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71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204-01</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2060"/>
                <w:szCs w:val="21"/>
              </w:rPr>
              <w:t>ASTM F2594-07 </w:t>
            </w:r>
          </w:p>
        </w:tc>
        <w:tc>
          <w:tcPr>
            <w:tcW w:w="51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无人潜水器(UUV)通信标准指南</w:t>
            </w:r>
          </w:p>
        </w:tc>
        <w:tc>
          <w:tcPr>
            <w:tcW w:w="71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204-02</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2060"/>
                <w:szCs w:val="21"/>
              </w:rPr>
            </w:pPr>
            <w:r>
              <w:rPr>
                <w:color w:val="002060"/>
                <w:szCs w:val="21"/>
              </w:rPr>
              <w:t>ASTM F2595-07 </w:t>
            </w:r>
          </w:p>
        </w:tc>
        <w:tc>
          <w:tcPr>
            <w:tcW w:w="51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无人潜水器(UUV)传感器数据格式标准指南</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204-03</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2060"/>
                <w:szCs w:val="21"/>
              </w:rPr>
            </w:pPr>
            <w:r>
              <w:rPr>
                <w:color w:val="002060"/>
                <w:szCs w:val="21"/>
              </w:rPr>
              <w:t>ISO/IEC 15149:2011</w:t>
            </w:r>
          </w:p>
        </w:tc>
        <w:tc>
          <w:tcPr>
            <w:tcW w:w="51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信息技术-系统间通信和信息交换-磁场区域网（</w:t>
            </w:r>
            <w:r>
              <w:rPr>
                <w:rFonts w:ascii="宋体" w:hAnsi="宋体" w:cs="宋体"/>
                <w:color w:val="000000"/>
                <w:lang w:bidi="ar"/>
              </w:rPr>
              <w:t>INFORMATION TECHNOLOGY - TELECOMMUNICATIONS AND INFORMATION EXCHANGE BETWEEN SYSTEMS - MAGNETIC FIELD AREA NETWORK (MFAN)</w:t>
            </w:r>
            <w:r>
              <w:rPr>
                <w:rFonts w:ascii="宋体" w:hAnsi="宋体" w:cs="宋体" w:hint="eastAsia"/>
                <w:color w:val="000000"/>
                <w:lang w:bidi="ar"/>
              </w:rPr>
              <w:t>）</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23"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204-04</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rPr>
                <w:rFonts w:hint="default"/>
                <w:color w:val="002060"/>
                <w:szCs w:val="21"/>
              </w:rPr>
            </w:pPr>
          </w:p>
        </w:tc>
        <w:tc>
          <w:tcPr>
            <w:tcW w:w="5163"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海洋水下智能设备间通信技术导则</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23"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204-05</w:t>
            </w:r>
          </w:p>
        </w:tc>
        <w:tc>
          <w:tcPr>
            <w:tcW w:w="1944"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海洋水下智能设备与浮标间通信技术导则</w:t>
            </w:r>
          </w:p>
        </w:tc>
        <w:tc>
          <w:tcPr>
            <w:tcW w:w="71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204-06</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海洋水下智能设备与卫星通信技术导则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204-07</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海洋水下智能设备与岸基站通信技术导则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lastRenderedPageBreak/>
              <w:t>204-08</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海洋水下无人智能装备跨域通信技术导则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204-09</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海洋水下智能</w:t>
            </w:r>
            <w:proofErr w:type="gramStart"/>
            <w:r>
              <w:rPr>
                <w:rFonts w:ascii="宋体" w:hAnsi="宋体" w:cs="宋体" w:hint="eastAsia"/>
                <w:color w:val="000000"/>
                <w:lang w:bidi="ar"/>
              </w:rPr>
              <w:t>装备声</w:t>
            </w:r>
            <w:proofErr w:type="gramEnd"/>
            <w:r>
              <w:rPr>
                <w:rFonts w:ascii="宋体" w:hAnsi="宋体" w:cs="宋体" w:hint="eastAsia"/>
                <w:color w:val="000000"/>
                <w:lang w:bidi="ar"/>
              </w:rPr>
              <w:t>通信技术导则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204-10</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海洋水下智能装备光通信技术导则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204-11</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海洋水下智能设备接入光纤通信技术导则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204-12</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海洋水下无人智能装备数据传输中继浮标性能要求</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23"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3"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 xml:space="preserve">6.6  </w:t>
      </w:r>
      <w:r>
        <w:rPr>
          <w:rFonts w:ascii="宋体" w:eastAsia="黑体" w:hAnsi="宋体" w:cs="宋体" w:hint="eastAsia"/>
          <w:kern w:val="0"/>
          <w:sz w:val="21"/>
          <w:lang w:bidi="ar"/>
        </w:rPr>
        <w:t>能源与动力标准</w:t>
      </w:r>
    </w:p>
    <w:p w:rsidR="00D03E12" w:rsidRDefault="00D03E12" w:rsidP="00D03E12">
      <w:pPr>
        <w:pStyle w:val="affffd"/>
        <w:widowControl/>
        <w:autoSpaceDE w:val="0"/>
        <w:autoSpaceDN w:val="0"/>
        <w:spacing w:before="120" w:after="120"/>
        <w:ind w:firstLineChars="200" w:firstLine="420"/>
        <w:rPr>
          <w:sz w:val="21"/>
        </w:rPr>
      </w:pPr>
      <w:bookmarkStart w:id="83" w:name="OLE_LINK5"/>
      <w:r>
        <w:rPr>
          <w:rFonts w:ascii="宋体" w:hAnsi="宋体" w:hint="eastAsia"/>
          <w:kern w:val="0"/>
          <w:sz w:val="21"/>
          <w:szCs w:val="20"/>
          <w:lang w:bidi="ar"/>
        </w:rPr>
        <w:t>能源与动力</w:t>
      </w:r>
      <w:bookmarkEnd w:id="83"/>
      <w:r>
        <w:rPr>
          <w:rFonts w:ascii="宋体" w:hAnsi="宋体" w:cs="宋体" w:hint="eastAsia"/>
          <w:kern w:val="0"/>
          <w:sz w:val="21"/>
          <w:lang w:bidi="ar"/>
        </w:rPr>
        <w:t>标准明细见表6。</w:t>
      </w:r>
    </w:p>
    <w:p w:rsidR="00D03E12" w:rsidRDefault="00D03E12" w:rsidP="00D03E12">
      <w:pPr>
        <w:pStyle w:val="affffd"/>
        <w:widowControl/>
        <w:tabs>
          <w:tab w:val="left" w:pos="0"/>
        </w:tabs>
        <w:spacing w:beforeLines="50" w:before="120" w:afterLines="50" w:after="120"/>
        <w:jc w:val="center"/>
        <w:rPr>
          <w:sz w:val="21"/>
        </w:rPr>
      </w:pPr>
      <w:r>
        <w:rPr>
          <w:rFonts w:ascii="宋体" w:eastAsia="黑体" w:hAnsi="宋体" w:cs="宋体" w:hint="eastAsia"/>
          <w:kern w:val="0"/>
          <w:sz w:val="21"/>
          <w:lang w:bidi="ar"/>
        </w:rPr>
        <w:t>表</w:t>
      </w:r>
      <w:r>
        <w:rPr>
          <w:rFonts w:ascii="宋体" w:eastAsia="黑体" w:hAnsi="宋体" w:cs="宋体" w:hint="eastAsia"/>
          <w:kern w:val="0"/>
          <w:sz w:val="21"/>
          <w:lang w:bidi="ar"/>
        </w:rPr>
        <w:t>6</w:t>
      </w:r>
      <w:r>
        <w:rPr>
          <w:rFonts w:ascii="宋体" w:eastAsia="黑体" w:hAnsi="宋体" w:cs="宋体" w:hint="eastAsia"/>
          <w:kern w:val="0"/>
          <w:sz w:val="21"/>
          <w:lang w:bidi="ar"/>
        </w:rPr>
        <w:t>能源与动力标准明细表</w:t>
      </w:r>
    </w:p>
    <w:tbl>
      <w:tblPr>
        <w:tblW w:w="9756" w:type="dxa"/>
        <w:tblInd w:w="-39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2"/>
        <w:gridCol w:w="1944"/>
        <w:gridCol w:w="5174"/>
        <w:gridCol w:w="716"/>
        <w:gridCol w:w="810"/>
      </w:tblGrid>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7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71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205-01</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hyperlink r:id="rId17" w:history="1">
              <w:r>
                <w:rPr>
                  <w:rStyle w:val="afffc"/>
                </w:rPr>
                <w:t>CB/T 4465-2016</w:t>
              </w:r>
            </w:hyperlink>
          </w:p>
        </w:tc>
        <w:tc>
          <w:tcPr>
            <w:tcW w:w="517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潜水器用锌银蓄电池组充电规程</w:t>
            </w:r>
          </w:p>
        </w:tc>
        <w:tc>
          <w:tcPr>
            <w:tcW w:w="71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lang w:bidi="ar"/>
              </w:rPr>
              <w:t>205-02</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hyperlink r:id="rId18" w:history="1">
              <w:r>
                <w:rPr>
                  <w:rStyle w:val="afffc"/>
                </w:rPr>
                <w:t>20241462-T-469</w:t>
              </w:r>
            </w:hyperlink>
          </w:p>
        </w:tc>
        <w:tc>
          <w:tcPr>
            <w:tcW w:w="517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潜水器用锂离子电池管理系统设计要求</w:t>
            </w:r>
          </w:p>
        </w:tc>
        <w:tc>
          <w:tcPr>
            <w:tcW w:w="716"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制定中</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205-03</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海洋水下无人智能设备蓄电池供电技术要求</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205-04</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海洋水下无人智能设备氢氧燃料电池供电技术要求</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205-05</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w:t>
            </w:r>
            <w:proofErr w:type="gramStart"/>
            <w:r>
              <w:rPr>
                <w:rFonts w:ascii="宋体" w:hAnsi="宋体" w:cs="宋体" w:hint="eastAsia"/>
                <w:color w:val="000000"/>
                <w:lang w:bidi="ar"/>
              </w:rPr>
              <w:t>锂</w:t>
            </w:r>
            <w:proofErr w:type="gramEnd"/>
            <w:r>
              <w:rPr>
                <w:rFonts w:ascii="宋体" w:hAnsi="宋体" w:cs="宋体" w:hint="eastAsia"/>
                <w:color w:val="000000"/>
                <w:lang w:bidi="ar"/>
              </w:rPr>
              <w:t>聚合物电池供电技术要求</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205-06</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海洋水下无人智能设备供电装置安全要求</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lastRenderedPageBreak/>
              <w:t>205-07</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海洋水下无人智能设备水下自主充电技术导则</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205-08</w:t>
            </w:r>
          </w:p>
        </w:tc>
        <w:tc>
          <w:tcPr>
            <w:tcW w:w="1944"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4"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海洋水下无人智能设备能源监测技术导则</w:t>
            </w:r>
          </w:p>
        </w:tc>
        <w:tc>
          <w:tcPr>
            <w:tcW w:w="716"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205-09</w:t>
            </w:r>
          </w:p>
        </w:tc>
        <w:tc>
          <w:tcPr>
            <w:tcW w:w="1944"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海洋水下无人智能设备电池电量耗尽前应急自处理设计导则</w:t>
            </w:r>
          </w:p>
        </w:tc>
        <w:tc>
          <w:tcPr>
            <w:tcW w:w="716"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205-10</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海洋水下无人智能设备海流能供电技术导则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205-11</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海洋水下无人智能设备波浪能供电技术导则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205-12</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海洋水下无人智能设备利用海洋温差能供电技术导则</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205-13</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roofErr w:type="gramStart"/>
            <w:r>
              <w:rPr>
                <w:rFonts w:ascii="宋体" w:hAnsi="宋体" w:cs="宋体" w:hint="eastAsia"/>
                <w:color w:val="000000"/>
                <w:lang w:bidi="ar"/>
              </w:rPr>
              <w:t>铂网与</w:t>
            </w:r>
            <w:proofErr w:type="gramEnd"/>
            <w:r>
              <w:rPr>
                <w:rFonts w:ascii="宋体" w:hAnsi="宋体" w:cs="宋体" w:hint="eastAsia"/>
                <w:color w:val="000000"/>
                <w:lang w:bidi="ar"/>
              </w:rPr>
              <w:t>铝板海水电池</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205-14</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镁与氯化银海水电池（Mg/</w:t>
            </w:r>
            <w:proofErr w:type="spellStart"/>
            <w:r>
              <w:rPr>
                <w:rFonts w:ascii="宋体" w:hAnsi="宋体" w:cs="宋体" w:hint="eastAsia"/>
                <w:color w:val="000000"/>
                <w:lang w:bidi="ar"/>
              </w:rPr>
              <w:t>AgCI</w:t>
            </w:r>
            <w:proofErr w:type="spellEnd"/>
            <w:r>
              <w:rPr>
                <w:rFonts w:ascii="宋体" w:hAnsi="宋体" w:cs="宋体" w:hint="eastAsia"/>
                <w:color w:val="000000"/>
                <w:lang w:bidi="ar"/>
              </w:rPr>
              <w:t>）</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205-15</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铝与氧化银海水电池（Al/</w:t>
            </w:r>
            <w:proofErr w:type="spellStart"/>
            <w:r>
              <w:rPr>
                <w:rFonts w:ascii="宋体" w:hAnsi="宋体" w:cs="宋体" w:hint="eastAsia"/>
                <w:color w:val="000000"/>
                <w:lang w:bidi="ar"/>
              </w:rPr>
              <w:t>AgO</w:t>
            </w:r>
            <w:proofErr w:type="spellEnd"/>
            <w:r>
              <w:rPr>
                <w:rFonts w:ascii="宋体" w:hAnsi="宋体" w:cs="宋体" w:hint="eastAsia"/>
                <w:color w:val="000000"/>
                <w:lang w:bidi="ar"/>
              </w:rPr>
              <w:t>）</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205-16</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镁与氯化铜海水电池（Mg/</w:t>
            </w:r>
            <w:proofErr w:type="spellStart"/>
            <w:r>
              <w:rPr>
                <w:rFonts w:ascii="宋体" w:hAnsi="宋体" w:cs="宋体" w:hint="eastAsia"/>
                <w:color w:val="000000"/>
                <w:lang w:bidi="ar"/>
              </w:rPr>
              <w:t>CuCI</w:t>
            </w:r>
            <w:proofErr w:type="spellEnd"/>
            <w:r>
              <w:rPr>
                <w:rFonts w:ascii="宋体" w:hAnsi="宋体" w:cs="宋体" w:hint="eastAsia"/>
                <w:color w:val="000000"/>
                <w:lang w:bidi="ar"/>
              </w:rPr>
              <w:t>）</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205-17</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Al/H</w:t>
            </w:r>
            <w:r>
              <w:rPr>
                <w:rFonts w:ascii="宋体" w:hAnsi="宋体" w:cs="宋体" w:hint="eastAsia"/>
                <w:color w:val="000000"/>
                <w:vertAlign w:val="subscript"/>
                <w:lang w:bidi="ar"/>
              </w:rPr>
              <w:t>2</w:t>
            </w:r>
            <w:r>
              <w:rPr>
                <w:rFonts w:ascii="宋体" w:hAnsi="宋体" w:cs="宋体" w:hint="eastAsia"/>
                <w:color w:val="000000"/>
                <w:lang w:bidi="ar"/>
              </w:rPr>
              <w:t>O</w:t>
            </w:r>
            <w:r>
              <w:rPr>
                <w:rFonts w:ascii="宋体" w:hAnsi="宋体" w:cs="宋体" w:hint="eastAsia"/>
                <w:color w:val="000000"/>
                <w:vertAlign w:val="subscript"/>
                <w:lang w:bidi="ar"/>
              </w:rPr>
              <w:t>2</w:t>
            </w:r>
            <w:r>
              <w:rPr>
                <w:rFonts w:ascii="宋体" w:hAnsi="宋体" w:cs="宋体" w:hint="eastAsia"/>
                <w:color w:val="000000"/>
                <w:lang w:bidi="ar"/>
              </w:rPr>
              <w:t>半燃料电池</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205-18</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小功率金属腐蚀海水电池</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205-19</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hint="eastAsia"/>
              </w:rPr>
              <w:t>海底观测网供电技术要求</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pPr>
            <w:r w:rsidRPr="006861BD">
              <w:rPr>
                <w:rFonts w:ascii="宋体" w:hAnsi="宋体" w:cs="宋体" w:hint="eastAsia"/>
                <w:bCs/>
                <w:color w:val="000000"/>
                <w:lang w:bidi="ar"/>
              </w:rPr>
              <w:t>205-</w:t>
            </w:r>
            <w:r>
              <w:rPr>
                <w:rFonts w:ascii="宋体" w:hAnsi="宋体" w:cs="宋体" w:hint="eastAsia"/>
                <w:bCs/>
                <w:color w:val="000000"/>
                <w:lang w:bidi="ar"/>
              </w:rPr>
              <w:t>20</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海洋水下无人智能装备滑翔推进系统设计指南</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pPr>
            <w:r w:rsidRPr="006861BD">
              <w:rPr>
                <w:rFonts w:ascii="宋体" w:hAnsi="宋体" w:cs="宋体" w:hint="eastAsia"/>
                <w:bCs/>
                <w:color w:val="000000"/>
                <w:lang w:bidi="ar"/>
              </w:rPr>
              <w:t>205-</w:t>
            </w:r>
            <w:r>
              <w:rPr>
                <w:rFonts w:ascii="宋体" w:hAnsi="宋体" w:cs="宋体" w:hint="eastAsia"/>
                <w:bCs/>
                <w:color w:val="000000"/>
                <w:lang w:bidi="ar"/>
              </w:rPr>
              <w:t>21</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w:t>
            </w:r>
            <w:proofErr w:type="gramStart"/>
            <w:r>
              <w:rPr>
                <w:rFonts w:ascii="宋体" w:hAnsi="宋体" w:cs="宋体" w:hint="eastAsia"/>
                <w:color w:val="000000"/>
                <w:lang w:bidi="ar"/>
              </w:rPr>
              <w:t>装备泵喷推进系统</w:t>
            </w:r>
            <w:proofErr w:type="gramEnd"/>
            <w:r>
              <w:rPr>
                <w:rFonts w:ascii="宋体" w:hAnsi="宋体" w:cs="宋体" w:hint="eastAsia"/>
                <w:color w:val="000000"/>
                <w:lang w:bidi="ar"/>
              </w:rPr>
              <w:t>设计指南</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pPr>
            <w:r w:rsidRPr="006861BD">
              <w:rPr>
                <w:rFonts w:ascii="宋体" w:hAnsi="宋体" w:cs="宋体" w:hint="eastAsia"/>
                <w:bCs/>
                <w:color w:val="000000"/>
                <w:lang w:bidi="ar"/>
              </w:rPr>
              <w:t>205-</w:t>
            </w:r>
            <w:r>
              <w:rPr>
                <w:rFonts w:ascii="宋体" w:hAnsi="宋体" w:cs="宋体" w:hint="eastAsia"/>
                <w:bCs/>
                <w:color w:val="000000"/>
                <w:lang w:bidi="ar"/>
              </w:rPr>
              <w:t>22</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海洋水下无人智能装备仿生推进系统设计指南</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pPr>
            <w:r w:rsidRPr="006861BD">
              <w:rPr>
                <w:rFonts w:ascii="宋体" w:hAnsi="宋体" w:cs="宋体" w:hint="eastAsia"/>
                <w:bCs/>
                <w:color w:val="000000"/>
                <w:lang w:bidi="ar"/>
              </w:rPr>
              <w:t>205-</w:t>
            </w:r>
            <w:r>
              <w:rPr>
                <w:rFonts w:ascii="宋体" w:hAnsi="宋体" w:cs="宋体" w:hint="eastAsia"/>
                <w:bCs/>
                <w:color w:val="000000"/>
                <w:lang w:bidi="ar"/>
              </w:rPr>
              <w:t>23</w:t>
            </w: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海洋水下无人智能装备混合推进系统设计指南</w:t>
            </w: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Pr="006861BD" w:rsidRDefault="00D03E12" w:rsidP="00E15F03">
            <w:pPr>
              <w:jc w:val="center"/>
              <w:rPr>
                <w:rFonts w:ascii="宋体" w:hAnsi="宋体" w:cs="宋体"/>
                <w:bCs/>
                <w:color w:val="000000"/>
                <w:lang w:bidi="ar"/>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Pr="006861BD" w:rsidRDefault="00D03E12" w:rsidP="00E15F03">
            <w:pPr>
              <w:jc w:val="center"/>
              <w:rPr>
                <w:rFonts w:ascii="宋体" w:hAnsi="宋体" w:cs="宋体"/>
                <w:bCs/>
                <w:color w:val="000000"/>
                <w:lang w:bidi="ar"/>
              </w:rPr>
            </w:pPr>
          </w:p>
        </w:tc>
        <w:tc>
          <w:tcPr>
            <w:tcW w:w="19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74"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p>
        </w:tc>
        <w:tc>
          <w:tcPr>
            <w:tcW w:w="716"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6.7 目标探测与识别标准</w:t>
      </w:r>
    </w:p>
    <w:p w:rsidR="00D03E12" w:rsidRDefault="00D03E12" w:rsidP="00D03E12">
      <w:pPr>
        <w:pStyle w:val="affffd"/>
        <w:widowControl/>
        <w:autoSpaceDE w:val="0"/>
        <w:autoSpaceDN w:val="0"/>
        <w:spacing w:before="120" w:after="120"/>
        <w:ind w:firstLineChars="200" w:firstLine="420"/>
        <w:rPr>
          <w:sz w:val="21"/>
        </w:rPr>
      </w:pPr>
      <w:r>
        <w:rPr>
          <w:rFonts w:ascii="宋体" w:hAnsi="Times New Roman" w:hint="eastAsia"/>
          <w:kern w:val="0"/>
          <w:sz w:val="21"/>
          <w:lang w:bidi="ar"/>
        </w:rPr>
        <w:t>目标探测与识别标准明细见表7。</w:t>
      </w:r>
    </w:p>
    <w:p w:rsidR="00D03E12" w:rsidRDefault="00D03E12" w:rsidP="00D03E12">
      <w:pPr>
        <w:pStyle w:val="affffd"/>
        <w:widowControl/>
        <w:tabs>
          <w:tab w:val="left" w:pos="0"/>
        </w:tabs>
        <w:spacing w:beforeLines="50" w:before="120" w:afterLines="50" w:after="120"/>
        <w:jc w:val="center"/>
        <w:rPr>
          <w:sz w:val="21"/>
        </w:rPr>
      </w:pPr>
      <w:r>
        <w:rPr>
          <w:rFonts w:ascii="黑体" w:eastAsia="黑体" w:hAnsi="Times New Roman" w:hint="eastAsia"/>
          <w:kern w:val="0"/>
          <w:sz w:val="21"/>
          <w:lang w:bidi="ar"/>
        </w:rPr>
        <w:t>表7 目标探测与识别标准明细表</w:t>
      </w:r>
    </w:p>
    <w:tbl>
      <w:tblPr>
        <w:tblW w:w="9756" w:type="dxa"/>
        <w:tblInd w:w="-39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12"/>
        <w:gridCol w:w="1955"/>
        <w:gridCol w:w="5189"/>
        <w:gridCol w:w="690"/>
        <w:gridCol w:w="810"/>
      </w:tblGrid>
      <w:tr w:rsidR="00D03E12" w:rsidTr="00E15F03">
        <w:trPr>
          <w:trHeight w:val="567"/>
        </w:trPr>
        <w:tc>
          <w:tcPr>
            <w:tcW w:w="1112"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55"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8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1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206-01</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合成孔径声纳</w:t>
            </w:r>
          </w:p>
        </w:tc>
        <w:tc>
          <w:tcPr>
            <w:tcW w:w="690"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206-02</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前视声纳</w:t>
            </w:r>
          </w:p>
        </w:tc>
        <w:tc>
          <w:tcPr>
            <w:tcW w:w="690"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206-03</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三维成像声纳</w:t>
            </w:r>
          </w:p>
        </w:tc>
        <w:tc>
          <w:tcPr>
            <w:tcW w:w="690"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206-04</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光学传感器通用技术要求</w:t>
            </w:r>
          </w:p>
        </w:tc>
        <w:tc>
          <w:tcPr>
            <w:tcW w:w="690"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206-05</w:t>
            </w:r>
          </w:p>
        </w:tc>
        <w:tc>
          <w:tcPr>
            <w:tcW w:w="1955" w:type="dxa"/>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三维成像声纳技术与光学传感器联合应用指南</w:t>
            </w:r>
          </w:p>
        </w:tc>
        <w:tc>
          <w:tcPr>
            <w:tcW w:w="690"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206-06</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水下目标物建库技术导则</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206-07</w:t>
            </w: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水下目标识别技术导则</w:t>
            </w: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12" w:type="dxa"/>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8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690"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10"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 xml:space="preserve">6.8  </w:t>
      </w:r>
      <w:r>
        <w:rPr>
          <w:rFonts w:ascii="宋体" w:eastAsia="黑体" w:hAnsi="宋体" w:hint="eastAsia"/>
          <w:kern w:val="0"/>
          <w:sz w:val="21"/>
          <w:lang w:bidi="ar"/>
        </w:rPr>
        <w:t>海洋</w:t>
      </w:r>
      <w:r>
        <w:rPr>
          <w:rFonts w:ascii="宋体" w:eastAsia="黑体" w:hAnsi="宋体" w:cs="宋体" w:hint="eastAsia"/>
          <w:kern w:val="0"/>
          <w:sz w:val="21"/>
          <w:lang w:bidi="ar"/>
        </w:rPr>
        <w:t>新材料标准</w:t>
      </w:r>
    </w:p>
    <w:p w:rsidR="00D03E12" w:rsidRDefault="00D03E12" w:rsidP="00D03E12">
      <w:pPr>
        <w:pStyle w:val="affffd"/>
        <w:widowControl/>
        <w:autoSpaceDE w:val="0"/>
        <w:autoSpaceDN w:val="0"/>
        <w:spacing w:before="120" w:after="120"/>
        <w:ind w:firstLineChars="200" w:firstLine="420"/>
        <w:rPr>
          <w:sz w:val="21"/>
        </w:rPr>
      </w:pPr>
      <w:r>
        <w:rPr>
          <w:rFonts w:ascii="宋体" w:hAnsi="宋体" w:hint="eastAsia"/>
          <w:kern w:val="0"/>
          <w:sz w:val="21"/>
          <w:lang w:bidi="ar"/>
        </w:rPr>
        <w:t>海洋</w:t>
      </w:r>
      <w:r>
        <w:rPr>
          <w:rFonts w:ascii="宋体" w:hAnsi="宋体" w:cs="宋体" w:hint="eastAsia"/>
          <w:kern w:val="0"/>
          <w:sz w:val="21"/>
          <w:lang w:bidi="ar"/>
        </w:rPr>
        <w:t>新材料标准明细表见表8。</w:t>
      </w:r>
    </w:p>
    <w:p w:rsidR="00D03E12" w:rsidRDefault="00D03E12" w:rsidP="00D03E12">
      <w:pPr>
        <w:pStyle w:val="affffd"/>
        <w:widowControl/>
        <w:tabs>
          <w:tab w:val="left" w:pos="0"/>
        </w:tabs>
        <w:spacing w:beforeLines="50" w:before="120" w:afterLines="50" w:after="120"/>
        <w:jc w:val="center"/>
        <w:rPr>
          <w:sz w:val="21"/>
        </w:rPr>
      </w:pPr>
      <w:r>
        <w:rPr>
          <w:rFonts w:ascii="宋体" w:eastAsia="黑体" w:hAnsi="宋体" w:cs="宋体" w:hint="eastAsia"/>
          <w:kern w:val="0"/>
          <w:sz w:val="21"/>
          <w:lang w:bidi="ar"/>
        </w:rPr>
        <w:t>表</w:t>
      </w:r>
      <w:r>
        <w:rPr>
          <w:rFonts w:ascii="宋体" w:eastAsia="黑体" w:hAnsi="宋体" w:cs="宋体" w:hint="eastAsia"/>
          <w:kern w:val="0"/>
          <w:sz w:val="21"/>
          <w:lang w:bidi="ar"/>
        </w:rPr>
        <w:t xml:space="preserve">8 </w:t>
      </w:r>
      <w:r>
        <w:rPr>
          <w:rFonts w:ascii="宋体" w:eastAsia="黑体" w:hAnsi="宋体" w:hint="eastAsia"/>
          <w:kern w:val="0"/>
          <w:sz w:val="21"/>
          <w:lang w:bidi="ar"/>
        </w:rPr>
        <w:t>海洋</w:t>
      </w:r>
      <w:r>
        <w:rPr>
          <w:rFonts w:ascii="宋体" w:eastAsia="黑体" w:hAnsi="宋体" w:cs="宋体" w:hint="eastAsia"/>
          <w:kern w:val="0"/>
          <w:sz w:val="21"/>
          <w:lang w:bidi="ar"/>
        </w:rPr>
        <w:t>新材料标准明细表</w:t>
      </w:r>
    </w:p>
    <w:tbl>
      <w:tblPr>
        <w:tblW w:w="9767" w:type="dxa"/>
        <w:tblInd w:w="-398"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0"/>
        <w:gridCol w:w="1978"/>
        <w:gridCol w:w="5178"/>
        <w:gridCol w:w="690"/>
        <w:gridCol w:w="821"/>
      </w:tblGrid>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lastRenderedPageBreak/>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szCs w:val="21"/>
              </w:rPr>
              <w:t>207-01</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19" w:history="1">
              <w:r>
                <w:rPr>
                  <w:rStyle w:val="afffc"/>
                  <w:rFonts w:hAnsi="宋体" w:cs="宋体" w:hint="eastAsia"/>
                  <w:color w:val="000000"/>
                </w:rPr>
                <w:t>GB/T 17899-2023</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hyperlink r:id="rId20" w:history="1">
              <w:r>
                <w:rPr>
                  <w:rStyle w:val="afffc"/>
                  <w:rFonts w:hAnsi="宋体" w:cs="宋体" w:hint="eastAsia"/>
                  <w:color w:val="000000"/>
                </w:rPr>
                <w:t>金属和合金的腐蚀 不锈钢在氯化钠溶液中点蚀电位的动电位测量方法</w:t>
              </w:r>
            </w:hyperlink>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207-02</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21" w:history="1">
              <w:r>
                <w:rPr>
                  <w:rStyle w:val="afffc"/>
                  <w:rFonts w:hAnsi="宋体" w:cs="宋体" w:hint="eastAsia"/>
                  <w:color w:val="000000"/>
                </w:rPr>
                <w:t>GB/T 19746-2018</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hyperlink r:id="rId22" w:history="1">
              <w:r>
                <w:rPr>
                  <w:rStyle w:val="afffc"/>
                  <w:rFonts w:hAnsi="宋体" w:cs="宋体" w:hint="eastAsia"/>
                  <w:color w:val="000000"/>
                </w:rPr>
                <w:t>金属和合金的腐蚀 盐溶</w:t>
              </w:r>
              <w:proofErr w:type="gramStart"/>
              <w:r>
                <w:rPr>
                  <w:rStyle w:val="afffc"/>
                  <w:rFonts w:hAnsi="宋体" w:cs="宋体" w:hint="eastAsia"/>
                  <w:color w:val="000000"/>
                </w:rPr>
                <w:t>液周浸试验</w:t>
              </w:r>
              <w:proofErr w:type="gramEnd"/>
            </w:hyperlink>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207-03</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23" w:history="1">
              <w:r>
                <w:rPr>
                  <w:rStyle w:val="afffc"/>
                  <w:rFonts w:hAnsi="宋体" w:cs="宋体" w:hint="eastAsia"/>
                  <w:color w:val="000000"/>
                </w:rPr>
                <w:t>GB/T 20854-2007</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hyperlink r:id="rId24" w:history="1">
              <w:r>
                <w:rPr>
                  <w:rStyle w:val="afffc"/>
                  <w:rFonts w:hAnsi="宋体" w:cs="宋体" w:hint="eastAsia"/>
                  <w:color w:val="000000"/>
                </w:rPr>
                <w:t>金属和合金的腐蚀 循环暴露在盐雾、“干”和“湿”条件下的加速试验</w:t>
              </w:r>
            </w:hyperlink>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207-04</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25" w:history="1">
              <w:r>
                <w:rPr>
                  <w:rStyle w:val="afffc"/>
                  <w:rFonts w:hAnsi="宋体" w:cs="宋体" w:hint="eastAsia"/>
                  <w:color w:val="000000"/>
                </w:rPr>
                <w:t>GB/T 24195-2009</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hyperlink r:id="rId26" w:history="1">
              <w:r>
                <w:rPr>
                  <w:rStyle w:val="afffc"/>
                  <w:rFonts w:hAnsi="宋体" w:cs="宋体" w:hint="eastAsia"/>
                  <w:color w:val="000000"/>
                </w:rPr>
                <w:t>金属和合金的腐蚀 酸性盐雾、“干燥”和“湿润”条件下的循环加速腐蚀试验</w:t>
              </w:r>
            </w:hyperlink>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207-05</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27" w:history="1">
              <w:r>
                <w:rPr>
                  <w:rStyle w:val="afffc"/>
                  <w:rFonts w:hAnsi="宋体" w:cs="宋体" w:hint="eastAsia"/>
                  <w:color w:val="000000"/>
                </w:rPr>
                <w:t>GB/T 38269-2019</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hyperlink r:id="rId28" w:history="1">
              <w:r>
                <w:rPr>
                  <w:rStyle w:val="afffc"/>
                  <w:rFonts w:hAnsi="宋体" w:cs="宋体" w:hint="eastAsia"/>
                  <w:color w:val="000000"/>
                </w:rPr>
                <w:t>金属和合金的腐蚀 含人造海水沉积</w:t>
              </w:r>
              <w:proofErr w:type="gramStart"/>
              <w:r>
                <w:rPr>
                  <w:rStyle w:val="afffc"/>
                  <w:rFonts w:hAnsi="宋体" w:cs="宋体" w:hint="eastAsia"/>
                  <w:color w:val="000000"/>
                </w:rPr>
                <w:t>盐过程</w:t>
              </w:r>
              <w:proofErr w:type="gramEnd"/>
              <w:r>
                <w:rPr>
                  <w:rStyle w:val="afffc"/>
                  <w:rFonts w:hAnsi="宋体" w:cs="宋体" w:hint="eastAsia"/>
                  <w:color w:val="000000"/>
                </w:rPr>
                <w:t>的循环加速腐蚀试验 恒定绝对湿度下干燥/湿润</w:t>
              </w:r>
            </w:hyperlink>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207-06</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29" w:history="1">
              <w:r>
                <w:rPr>
                  <w:rStyle w:val="afffc"/>
                  <w:rFonts w:hAnsi="宋体" w:cs="宋体" w:hint="eastAsia"/>
                  <w:color w:val="000000"/>
                </w:rPr>
                <w:t>GB/T 42661-2023</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hyperlink r:id="rId30" w:history="1">
              <w:r>
                <w:rPr>
                  <w:rStyle w:val="afffc"/>
                  <w:rFonts w:hAnsi="宋体" w:cs="宋体" w:hint="eastAsia"/>
                  <w:color w:val="000000"/>
                </w:rPr>
                <w:t>金属和合金的腐蚀 模拟海洋环境中钢筋应力腐蚀敏感性试验方法</w:t>
              </w:r>
            </w:hyperlink>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207-07</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Fonts w:ascii="宋体" w:hAnsi="宋体" w:cs="宋体"/>
                <w:color w:val="000000"/>
              </w:rPr>
            </w:pPr>
            <w:hyperlink r:id="rId31" w:history="1">
              <w:r>
                <w:rPr>
                  <w:rStyle w:val="afffc"/>
                  <w:rFonts w:hAnsi="宋体" w:cs="宋体" w:hint="eastAsia"/>
                  <w:color w:val="000000"/>
                </w:rPr>
                <w:t>GB/T 43106-2023</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深海勘探用钢丝绳</w:t>
            </w:r>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rPr>
            </w:pPr>
            <w:r>
              <w:rPr>
                <w:rFonts w:ascii="宋体" w:hAnsi="宋体" w:cs="宋体" w:hint="eastAsia"/>
                <w:color w:val="000000"/>
                <w:lang w:bidi="ar"/>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207-08</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s="宋体"/>
                <w:color w:val="000000"/>
              </w:rPr>
            </w:pPr>
            <w:r>
              <w:rPr>
                <w:rStyle w:val="afffc"/>
                <w:rFonts w:hAnsi="宋体"/>
                <w:color w:val="000000"/>
              </w:rPr>
              <w:t>CB/T 4192-2011</w:t>
            </w:r>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hAnsi="宋体" w:cs="宋体"/>
                <w:lang w:bidi="ar"/>
              </w:rPr>
              <w:t>潜水器和水下装置耐压结构材料技术条件</w:t>
            </w:r>
          </w:p>
        </w:tc>
        <w:tc>
          <w:tcPr>
            <w:tcW w:w="69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ascii="宋体" w:hAnsi="宋体" w:cs="宋体"/>
                <w:color w:val="000000"/>
                <w:lang w:bidi="ar"/>
              </w:rPr>
            </w:pPr>
            <w:r>
              <w:rPr>
                <w:rFonts w:hAnsi="宋体" w:cs="宋体"/>
                <w:color w:val="000000"/>
              </w:rPr>
              <w:t>已发布</w:t>
            </w:r>
            <w:r>
              <w:rPr>
                <w:rFonts w:hAnsi="宋体" w:cs="宋体"/>
                <w:color w:val="000000"/>
              </w:rPr>
              <w:t xml:space="preserve"> </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207-09</w:t>
            </w:r>
          </w:p>
        </w:tc>
        <w:tc>
          <w:tcPr>
            <w:tcW w:w="19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jc w:val="center"/>
              <w:rPr>
                <w:rStyle w:val="afffc"/>
                <w:rFonts w:hAnsi="宋体" w:cs="宋体"/>
                <w:color w:val="000000"/>
              </w:rPr>
            </w:pPr>
            <w:r>
              <w:rPr>
                <w:rStyle w:val="afffc"/>
                <w:rFonts w:hAnsi="宋体" w:cs="宋体"/>
                <w:color w:val="000000"/>
              </w:rPr>
              <w:t>JT/T 215-2022</w:t>
            </w:r>
          </w:p>
        </w:tc>
        <w:tc>
          <w:tcPr>
            <w:tcW w:w="5178" w:type="dxa"/>
            <w:tcBorders>
              <w:top w:val="single" w:sz="8" w:space="0" w:color="000000"/>
              <w:left w:val="single" w:sz="4" w:space="0" w:color="000000"/>
              <w:bottom w:val="single" w:sz="8" w:space="0" w:color="000000"/>
              <w:right w:val="single" w:sz="4" w:space="0" w:color="000000"/>
            </w:tcBorders>
            <w:shd w:val="clear" w:color="auto" w:fill="auto"/>
          </w:tcPr>
          <w:tbl>
            <w:tblPr>
              <w:tblW w:w="114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15"/>
            </w:tblGrid>
            <w:tr w:rsidR="00D03E12" w:rsidTr="00E15F03">
              <w:tc>
                <w:tcPr>
                  <w:tcW w:w="11415" w:type="dxa"/>
                  <w:shd w:val="clear" w:color="auto" w:fill="FFFFFF"/>
                  <w:tcMar>
                    <w:top w:w="0" w:type="dxa"/>
                    <w:left w:w="0" w:type="dxa"/>
                    <w:bottom w:w="0" w:type="dxa"/>
                    <w:right w:w="0" w:type="dxa"/>
                  </w:tcMar>
                </w:tcPr>
                <w:p w:rsidR="00D03E12" w:rsidRDefault="00D03E12" w:rsidP="00E15F03">
                  <w:pPr>
                    <w:ind w:leftChars="54" w:left="113" w:rightChars="18" w:right="38"/>
                    <w:rPr>
                      <w:rFonts w:ascii="宋体" w:hAnsi="宋体" w:cs="宋体"/>
                      <w:color w:val="000000"/>
                      <w:lang w:bidi="ar"/>
                    </w:rPr>
                  </w:pPr>
                  <w:hyperlink r:id="rId32" w:tgtFrame="_blank" w:history="1">
                    <w:r>
                      <w:rPr>
                        <w:color w:val="000000"/>
                      </w:rPr>
                      <w:t>水下胶粘剂技术要求和试验方法</w:t>
                    </w:r>
                  </w:hyperlink>
                </w:p>
              </w:tc>
            </w:tr>
          </w:tbl>
          <w:p w:rsidR="00D03E12" w:rsidRDefault="00D03E12" w:rsidP="00E15F03">
            <w:pPr>
              <w:ind w:leftChars="54" w:left="113" w:rightChars="18" w:right="38"/>
              <w:rPr>
                <w:rFonts w:ascii="宋体" w:hAnsi="宋体" w:cs="宋体"/>
                <w:color w:val="000000"/>
                <w:lang w:bidi="ar"/>
              </w:rPr>
            </w:pP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ascii="宋体" w:hAnsi="宋体" w:cs="宋体"/>
                <w:color w:val="000000"/>
                <w:lang w:bidi="ar"/>
              </w:rPr>
            </w:pPr>
            <w:r>
              <w:rPr>
                <w:rFonts w:hAnsi="宋体" w:cs="宋体"/>
                <w:color w:val="000000"/>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207-10</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hyperlink r:id="rId33" w:history="1">
              <w:r>
                <w:rPr>
                  <w:rStyle w:val="afffc"/>
                  <w:rFonts w:hAnsi="宋体"/>
                  <w:color w:val="000000"/>
                </w:rPr>
                <w:t>GB/T 35365-2017</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潜水器用钛合金焊丝</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color w:val="000000"/>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207-11</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hyperlink r:id="rId34" w:history="1">
              <w:r>
                <w:rPr>
                  <w:rStyle w:val="afffc"/>
                  <w:rFonts w:hAnsi="宋体"/>
                  <w:color w:val="000000"/>
                </w:rPr>
                <w:t>GB/T 35364-2017</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潜水器用TA31合金锻件</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color w:val="000000"/>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207-12</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hyperlink r:id="rId35" w:history="1">
              <w:r>
                <w:rPr>
                  <w:rStyle w:val="afffc"/>
                  <w:rFonts w:hAnsi="宋体"/>
                  <w:color w:val="000000"/>
                </w:rPr>
                <w:t>GB/T 35368-2017</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潜水器用Ti75合金棒材</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color w:val="000000"/>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207-13</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hyperlink r:id="rId36" w:history="1">
              <w:r>
                <w:rPr>
                  <w:rStyle w:val="afffc"/>
                  <w:rFonts w:hAnsi="宋体"/>
                  <w:color w:val="000000"/>
                </w:rPr>
                <w:t>CB/T 4463-2016</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深海潜水器用复合材料轻外壳规范</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color w:val="000000"/>
              </w:rPr>
              <w:t>已发布</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207-14</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hyperlink r:id="rId37" w:history="1">
              <w:r>
                <w:rPr>
                  <w:rStyle w:val="afffc"/>
                  <w:rFonts w:hAnsi="宋体"/>
                  <w:color w:val="000000"/>
                </w:rPr>
                <w:t>20251397-T-469</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潜水器用钛及钛合金锻件</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ascii="宋体" w:hAnsi="宋体" w:cs="宋体" w:hint="eastAsia"/>
                <w:color w:val="000000"/>
                <w:lang w:bidi="ar"/>
              </w:rPr>
              <w:t>制定中</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207-15</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hyperlink r:id="rId38" w:history="1">
              <w:r>
                <w:rPr>
                  <w:rStyle w:val="afffc"/>
                  <w:rFonts w:hAnsi="宋体"/>
                  <w:color w:val="000000"/>
                </w:rPr>
                <w:t>20251398-T-469</w:t>
              </w:r>
            </w:hyperlink>
          </w:p>
        </w:tc>
        <w:tc>
          <w:tcPr>
            <w:tcW w:w="51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潜水器用钛及钛合金棒材</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ascii="宋体" w:hAnsi="宋体" w:cs="宋体" w:hint="eastAsia"/>
                <w:color w:val="000000"/>
                <w:lang w:bidi="ar"/>
              </w:rPr>
              <w:t>制定中</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lastRenderedPageBreak/>
              <w:t>207-16</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深海高强度不锈钢性能要求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207-17</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深海高强度钛合金性能要求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207-18</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海洋用新型合金的性能要求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207-19</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深海用石墨纤维增强环氧树脂性能要求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207-20</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深海用化学泡沫复合浮力材料性能要求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207-21</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深海用微球复合泡沫浮力材料性能要求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207-22</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深海用轻质合成复合材料性能要求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207-23</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海洋用镍合金性能要求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207-24</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海洋用有机合成材料性能要求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207-25</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海洋用无机非金属材料性能要求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207-26</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Style w:val="afffc"/>
                <w:rFonts w:hAnsi="宋体"/>
                <w:color w:val="000000"/>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海洋新型防腐材料性能要求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207-27</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海洋新型防污材料性能要求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207-28</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海洋用有色金属材料性能要求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207-29</w:t>
            </w: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海洋水下无人智能装备防生物附着性能要求</w:t>
            </w: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rPr>
            </w:pPr>
          </w:p>
        </w:tc>
        <w:tc>
          <w:tcPr>
            <w:tcW w:w="1978"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78"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690"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 xml:space="preserve">609  </w:t>
      </w:r>
      <w:r>
        <w:rPr>
          <w:rFonts w:ascii="宋体" w:eastAsia="黑体" w:hAnsi="宋体" w:hint="eastAsia"/>
          <w:kern w:val="0"/>
          <w:sz w:val="21"/>
          <w:lang w:bidi="ar"/>
        </w:rPr>
        <w:t>海洋物联网与软件</w:t>
      </w:r>
      <w:r>
        <w:rPr>
          <w:rFonts w:ascii="宋体" w:eastAsia="黑体" w:hAnsi="宋体" w:cs="宋体" w:hint="eastAsia"/>
          <w:kern w:val="0"/>
          <w:sz w:val="21"/>
          <w:lang w:bidi="ar"/>
        </w:rPr>
        <w:t>标准</w:t>
      </w:r>
    </w:p>
    <w:p w:rsidR="00D03E12" w:rsidRDefault="00D03E12" w:rsidP="00D03E12">
      <w:pPr>
        <w:pStyle w:val="affffd"/>
        <w:widowControl/>
        <w:autoSpaceDE w:val="0"/>
        <w:autoSpaceDN w:val="0"/>
        <w:spacing w:before="120" w:after="120"/>
        <w:ind w:firstLineChars="200" w:firstLine="420"/>
        <w:rPr>
          <w:sz w:val="21"/>
        </w:rPr>
      </w:pPr>
      <w:r>
        <w:rPr>
          <w:rFonts w:ascii="宋体" w:hAnsi="宋体" w:hint="eastAsia"/>
          <w:kern w:val="0"/>
          <w:sz w:val="21"/>
          <w:lang w:bidi="ar"/>
        </w:rPr>
        <w:lastRenderedPageBreak/>
        <w:t>海洋</w:t>
      </w:r>
      <w:r>
        <w:rPr>
          <w:rFonts w:ascii="宋体" w:hAnsi="宋体" w:hint="eastAsia"/>
          <w:kern w:val="0"/>
          <w:sz w:val="21"/>
          <w:szCs w:val="20"/>
          <w:lang w:bidi="ar"/>
        </w:rPr>
        <w:t>物联网与</w:t>
      </w:r>
      <w:r>
        <w:rPr>
          <w:rFonts w:ascii="宋体" w:hAnsi="宋体" w:hint="eastAsia"/>
          <w:kern w:val="0"/>
          <w:sz w:val="21"/>
          <w:lang w:bidi="ar"/>
        </w:rPr>
        <w:t>软件</w:t>
      </w:r>
      <w:r>
        <w:rPr>
          <w:rFonts w:ascii="宋体" w:hAnsi="宋体" w:cs="宋体" w:hint="eastAsia"/>
          <w:kern w:val="0"/>
          <w:sz w:val="21"/>
          <w:lang w:bidi="ar"/>
        </w:rPr>
        <w:t>标准明细见表9。</w:t>
      </w:r>
    </w:p>
    <w:p w:rsidR="00D03E12" w:rsidRDefault="00D03E12" w:rsidP="00D03E12">
      <w:pPr>
        <w:pStyle w:val="affffd"/>
        <w:widowControl/>
        <w:tabs>
          <w:tab w:val="left" w:pos="0"/>
        </w:tabs>
        <w:spacing w:beforeLines="50" w:before="120" w:afterLines="50" w:after="120"/>
        <w:jc w:val="center"/>
        <w:rPr>
          <w:sz w:val="21"/>
        </w:rPr>
      </w:pPr>
      <w:r>
        <w:rPr>
          <w:rFonts w:ascii="宋体" w:eastAsia="黑体" w:hAnsi="宋体" w:cs="宋体" w:hint="eastAsia"/>
          <w:kern w:val="0"/>
          <w:sz w:val="21"/>
          <w:lang w:bidi="ar"/>
        </w:rPr>
        <w:t>表</w:t>
      </w:r>
      <w:r>
        <w:rPr>
          <w:rFonts w:ascii="宋体" w:eastAsia="黑体" w:hAnsi="宋体" w:cs="宋体" w:hint="eastAsia"/>
          <w:kern w:val="0"/>
          <w:sz w:val="21"/>
          <w:lang w:bidi="ar"/>
        </w:rPr>
        <w:t xml:space="preserve">9 </w:t>
      </w:r>
      <w:r>
        <w:rPr>
          <w:rFonts w:ascii="宋体" w:eastAsia="黑体" w:hAnsi="宋体" w:hint="eastAsia"/>
          <w:kern w:val="0"/>
          <w:sz w:val="21"/>
          <w:lang w:bidi="ar"/>
        </w:rPr>
        <w:t>海</w:t>
      </w:r>
      <w:r>
        <w:rPr>
          <w:rFonts w:ascii="宋体" w:eastAsia="黑体" w:hAnsi="宋体" w:cs="宋体" w:hint="eastAsia"/>
          <w:kern w:val="0"/>
          <w:sz w:val="21"/>
          <w:lang w:bidi="ar"/>
        </w:rPr>
        <w:t>洋物联网与软件标准明细表</w:t>
      </w:r>
    </w:p>
    <w:tbl>
      <w:tblPr>
        <w:tblW w:w="9800" w:type="dxa"/>
        <w:tblInd w:w="-42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
        <w:gridCol w:w="1100"/>
        <w:gridCol w:w="2000"/>
        <w:gridCol w:w="11"/>
        <w:gridCol w:w="5167"/>
        <w:gridCol w:w="679"/>
        <w:gridCol w:w="821"/>
        <w:gridCol w:w="11"/>
      </w:tblGrid>
      <w:tr w:rsidR="00D03E12" w:rsidTr="00E15F03">
        <w:trPr>
          <w:gridBefore w:val="1"/>
          <w:wBefore w:w="11" w:type="dxa"/>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2000"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78"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32" w:type="dxa"/>
            <w:gridSpan w:val="2"/>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jc w:val="center"/>
              <w:rPr>
                <w:rFonts w:ascii="宋体" w:hAnsi="宋体" w:cs="宋体"/>
                <w:bCs/>
                <w:color w:val="000000"/>
              </w:rPr>
            </w:pPr>
            <w:r>
              <w:rPr>
                <w:rFonts w:ascii="宋体" w:hAnsi="宋体" w:cs="宋体" w:hint="eastAsia"/>
                <w:bCs/>
                <w:color w:val="000000"/>
                <w:lang w:bidi="ar"/>
              </w:rPr>
              <w:t>2</w:t>
            </w:r>
            <w:r>
              <w:rPr>
                <w:rFonts w:hAnsi="宋体" w:cs="宋体"/>
                <w:bCs/>
                <w:color w:val="000000"/>
              </w:rPr>
              <w:t>08</w:t>
            </w:r>
            <w:r>
              <w:rPr>
                <w:rFonts w:ascii="宋体" w:hAnsi="宋体" w:cs="宋体" w:hint="eastAsia"/>
                <w:bCs/>
                <w:color w:val="000000"/>
                <w:lang w:bidi="ar"/>
              </w:rPr>
              <w:t>-01</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TR 30167:2021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hint="eastAsia"/>
              </w:rPr>
              <w:t>物联网</w:t>
            </w:r>
            <w:r>
              <w:rPr>
                <w:rFonts w:hint="eastAsia"/>
              </w:rPr>
              <w:t>-</w:t>
            </w:r>
            <w:r>
              <w:rPr>
                <w:rFonts w:hint="eastAsia"/>
              </w:rPr>
              <w:t>水下通信技术（</w:t>
            </w:r>
            <w:r>
              <w:t>INTERNET OF THINGS (IOT) - UNDERWATER COMMUNICATION TECHNOLOGIES FOR IOT</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rPr>
              <w:t>已发布</w:t>
            </w:r>
          </w:p>
        </w:tc>
        <w:tc>
          <w:tcPr>
            <w:tcW w:w="821" w:type="dxa"/>
            <w:vMerge w:val="restart"/>
            <w:tcBorders>
              <w:top w:val="single" w:sz="8" w:space="0" w:color="000000"/>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国家海洋标准计量中心正在转为国内标准</w:t>
            </w: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208-02</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30140-1:2018 (2021)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r>
              <w:rPr>
                <w:rFonts w:hint="eastAsia"/>
              </w:rPr>
              <w:t>信息技术</w:t>
            </w:r>
            <w:r>
              <w:rPr>
                <w:rFonts w:hint="eastAsia"/>
              </w:rPr>
              <w:t>-</w:t>
            </w:r>
            <w:r>
              <w:rPr>
                <w:rFonts w:hint="eastAsia"/>
              </w:rPr>
              <w:t>水声传感器网络（</w:t>
            </w:r>
            <w:r>
              <w:rPr>
                <w:rFonts w:hint="eastAsia"/>
              </w:rPr>
              <w:t>UWASN</w:t>
            </w:r>
            <w:r>
              <w:rPr>
                <w:rFonts w:hint="eastAsia"/>
              </w:rPr>
              <w:t>）</w:t>
            </w:r>
            <w:r>
              <w:rPr>
                <w:rFonts w:hint="eastAsia"/>
              </w:rPr>
              <w:t>-</w:t>
            </w:r>
            <w:r>
              <w:rPr>
                <w:rFonts w:hint="eastAsia"/>
              </w:rPr>
              <w:t>第</w:t>
            </w:r>
            <w:r>
              <w:rPr>
                <w:rFonts w:hint="eastAsia"/>
              </w:rPr>
              <w:t>1</w:t>
            </w:r>
            <w:r>
              <w:rPr>
                <w:rFonts w:hint="eastAsia"/>
              </w:rPr>
              <w:t>部分：概述和要求（</w:t>
            </w:r>
            <w:r>
              <w:t>INFORMATION TECHNOLOGY - UNDERWATER </w:t>
            </w:r>
          </w:p>
          <w:p w:rsidR="00D03E12" w:rsidRDefault="00D03E12" w:rsidP="00E15F03">
            <w:pPr>
              <w:ind w:leftChars="54" w:left="113" w:rightChars="18" w:right="38"/>
              <w:rPr>
                <w:rFonts w:ascii="宋体" w:hAnsi="宋体" w:cs="宋体"/>
                <w:color w:val="000000"/>
                <w:lang w:bidi="ar"/>
              </w:rPr>
            </w:pPr>
            <w:r>
              <w:t>ACOUSTIC SENSOR NETWORK (UWASN) - PART 1: OVERVIEW AND REQUIREMENTS</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hAnsi="宋体" w:cs="宋体"/>
                <w:color w:val="000000"/>
              </w:rPr>
            </w:pPr>
            <w:r>
              <w:rPr>
                <w:rFonts w:hAnsi="宋体" w:cs="宋体" w:hint="eastAsia"/>
                <w:color w:val="000000"/>
              </w:rPr>
              <w:t>已发布</w:t>
            </w:r>
          </w:p>
        </w:tc>
        <w:tc>
          <w:tcPr>
            <w:tcW w:w="821" w:type="dxa"/>
            <w:vMerge/>
            <w:tcBorders>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208-03</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30140-2:2017</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hint="eastAsia"/>
              </w:rPr>
              <w:t>信息技术</w:t>
            </w:r>
            <w:r>
              <w:rPr>
                <w:rFonts w:hint="eastAsia"/>
              </w:rPr>
              <w:t>-</w:t>
            </w:r>
            <w:r>
              <w:rPr>
                <w:rFonts w:hint="eastAsia"/>
              </w:rPr>
              <w:t>水声传感器网络</w:t>
            </w:r>
            <w:r>
              <w:rPr>
                <w:rFonts w:hint="eastAsia"/>
              </w:rPr>
              <w:t>-</w:t>
            </w:r>
            <w:r>
              <w:rPr>
                <w:rFonts w:hint="eastAsia"/>
              </w:rPr>
              <w:t>第</w:t>
            </w:r>
            <w:r>
              <w:rPr>
                <w:rFonts w:hint="eastAsia"/>
              </w:rPr>
              <w:t>2</w:t>
            </w:r>
            <w:r>
              <w:rPr>
                <w:rFonts w:hint="eastAsia"/>
              </w:rPr>
              <w:t>部分：参考体系结构（</w:t>
            </w:r>
            <w:r>
              <w:t>INFORMATION TECHNOLOGY - UNDERWATER ACOUSTIC SENSOR NETWORK (UWASN) - PART 2: REFERENCE ARCHITECTURE</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hAnsi="宋体" w:cs="宋体"/>
                <w:color w:val="000000"/>
              </w:rPr>
            </w:pPr>
            <w:r>
              <w:rPr>
                <w:rFonts w:hAnsi="宋体" w:cs="宋体" w:hint="eastAsia"/>
                <w:color w:val="000000"/>
              </w:rPr>
              <w:t>已发布</w:t>
            </w:r>
          </w:p>
        </w:tc>
        <w:tc>
          <w:tcPr>
            <w:tcW w:w="821" w:type="dxa"/>
            <w:vMerge/>
            <w:tcBorders>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-04</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30140-3:2018 (2021)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r>
              <w:rPr>
                <w:rFonts w:hint="eastAsia"/>
              </w:rPr>
              <w:t>信息技术</w:t>
            </w:r>
            <w:r>
              <w:rPr>
                <w:rFonts w:hint="eastAsia"/>
              </w:rPr>
              <w:t>-</w:t>
            </w:r>
            <w:r>
              <w:rPr>
                <w:rFonts w:hint="eastAsia"/>
              </w:rPr>
              <w:t>水声传感器网络（</w:t>
            </w:r>
            <w:r>
              <w:t>UWASN</w:t>
            </w:r>
            <w:r>
              <w:rPr>
                <w:rFonts w:hint="eastAsia"/>
              </w:rPr>
              <w:t>）</w:t>
            </w:r>
            <w:r>
              <w:rPr>
                <w:rFonts w:hint="eastAsia"/>
              </w:rPr>
              <w:t>-</w:t>
            </w:r>
            <w:r>
              <w:rPr>
                <w:rFonts w:hint="eastAsia"/>
              </w:rPr>
              <w:t>第</w:t>
            </w:r>
            <w:r>
              <w:rPr>
                <w:rFonts w:hint="eastAsia"/>
              </w:rPr>
              <w:t>3</w:t>
            </w:r>
            <w:r>
              <w:rPr>
                <w:rFonts w:hint="eastAsia"/>
              </w:rPr>
              <w:t>部分：实体和接口（</w:t>
            </w:r>
            <w:r>
              <w:t>INFORMATION TECHNOLOGY - UNDERWATER </w:t>
            </w:r>
          </w:p>
          <w:p w:rsidR="00D03E12" w:rsidRDefault="00D03E12" w:rsidP="00E15F03">
            <w:pPr>
              <w:ind w:leftChars="54" w:left="113" w:rightChars="18" w:right="38"/>
            </w:pPr>
            <w:r>
              <w:t>ACOUSTIC SENSOR NETWORK (UWASN) - PART 3: ENTITIES AND INTERFACE</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hint="eastAsia"/>
                <w:color w:val="000000"/>
              </w:rPr>
              <w:t>已发布</w:t>
            </w:r>
          </w:p>
        </w:tc>
        <w:tc>
          <w:tcPr>
            <w:tcW w:w="821" w:type="dxa"/>
            <w:vMerge/>
            <w:tcBorders>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-05</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30140-4:2018 (2021)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r>
              <w:rPr>
                <w:rFonts w:hint="eastAsia"/>
              </w:rPr>
              <w:t>信息技术</w:t>
            </w:r>
            <w:r>
              <w:rPr>
                <w:rFonts w:hint="eastAsia"/>
              </w:rPr>
              <w:t>-</w:t>
            </w:r>
            <w:r>
              <w:rPr>
                <w:rFonts w:hint="eastAsia"/>
              </w:rPr>
              <w:t>水声传感器网络（</w:t>
            </w:r>
            <w:r>
              <w:t>UWASN</w:t>
            </w:r>
            <w:r>
              <w:rPr>
                <w:rFonts w:hint="eastAsia"/>
              </w:rPr>
              <w:t>）</w:t>
            </w:r>
            <w:r>
              <w:rPr>
                <w:rFonts w:hint="eastAsia"/>
              </w:rPr>
              <w:t>-</w:t>
            </w:r>
            <w:r>
              <w:rPr>
                <w:rFonts w:hint="eastAsia"/>
              </w:rPr>
              <w:t>第</w:t>
            </w:r>
            <w:r>
              <w:rPr>
                <w:rFonts w:hint="eastAsia"/>
              </w:rPr>
              <w:t>4</w:t>
            </w:r>
            <w:r>
              <w:rPr>
                <w:rFonts w:hint="eastAsia"/>
              </w:rPr>
              <w:t>部分：互操作性（</w:t>
            </w:r>
            <w:r>
              <w:t>INFORMATION TECHNOLOGY - UNDERWATER </w:t>
            </w:r>
          </w:p>
          <w:p w:rsidR="00D03E12" w:rsidRDefault="00D03E12" w:rsidP="00E15F03">
            <w:pPr>
              <w:ind w:leftChars="54" w:left="113" w:rightChars="18" w:right="38"/>
              <w:rPr>
                <w:rFonts w:ascii="宋体" w:hAnsi="宋体" w:cs="宋体"/>
                <w:color w:val="000000"/>
                <w:lang w:bidi="ar"/>
              </w:rPr>
            </w:pPr>
            <w:r>
              <w:t>ACOUSTIC SENSOR NETWORK (UWASN) - PART 4: INTEROPERABILITY</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hint="eastAsia"/>
                <w:color w:val="000000"/>
              </w:rPr>
              <w:t>已发布</w:t>
            </w:r>
          </w:p>
        </w:tc>
        <w:tc>
          <w:tcPr>
            <w:tcW w:w="821" w:type="dxa"/>
            <w:vMerge/>
            <w:tcBorders>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-06</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 xml:space="preserve">ISO/IEC 30142:2020 </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r>
              <w:rPr>
                <w:rFonts w:hint="eastAsia"/>
              </w:rPr>
              <w:t>信息技术</w:t>
            </w:r>
            <w:r>
              <w:rPr>
                <w:rFonts w:hint="eastAsia"/>
              </w:rPr>
              <w:t>-</w:t>
            </w:r>
            <w:r>
              <w:rPr>
                <w:rFonts w:hint="eastAsia"/>
              </w:rPr>
              <w:t>水声传感器网络（</w:t>
            </w:r>
            <w:r>
              <w:t>UWASN</w:t>
            </w:r>
            <w:r>
              <w:rPr>
                <w:rFonts w:hint="eastAsia"/>
              </w:rPr>
              <w:t>）</w:t>
            </w:r>
            <w:r>
              <w:rPr>
                <w:rFonts w:hint="eastAsia"/>
              </w:rPr>
              <w:t>-</w:t>
            </w:r>
            <w:r>
              <w:rPr>
                <w:rFonts w:hint="eastAsia"/>
              </w:rPr>
              <w:t>网络管理系统概述和要求（</w:t>
            </w:r>
            <w:r>
              <w:t>Information technology — Underwater acoustic sensor network (UWASN) — Network management system overview and requirements</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hint="eastAsia"/>
                <w:color w:val="000000"/>
              </w:rPr>
              <w:t>已发布</w:t>
            </w:r>
          </w:p>
        </w:tc>
        <w:tc>
          <w:tcPr>
            <w:tcW w:w="821" w:type="dxa"/>
            <w:vMerge/>
            <w:tcBorders>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-07</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30142</w:t>
            </w:r>
            <w:r>
              <w:rPr>
                <w:rFonts w:ascii="宋体" w:hAnsi="宋体" w:cs="宋体" w:hint="eastAsia"/>
                <w:color w:val="000000"/>
                <w:lang w:bidi="ar"/>
              </w:rPr>
              <w:t>-2</w:t>
            </w:r>
            <w:r>
              <w:rPr>
                <w:rFonts w:ascii="宋体" w:hAnsi="宋体" w:cs="宋体"/>
                <w:color w:val="000000"/>
                <w:lang w:bidi="ar"/>
              </w:rPr>
              <w:t>:202</w:t>
            </w:r>
            <w:r>
              <w:rPr>
                <w:rFonts w:ascii="宋体" w:hAnsi="宋体" w:cs="宋体" w:hint="eastAsia"/>
                <w:color w:val="000000"/>
                <w:lang w:bidi="ar"/>
              </w:rPr>
              <w:t>2</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r>
              <w:rPr>
                <w:rFonts w:hint="eastAsia"/>
              </w:rPr>
              <w:t>物联网</w:t>
            </w:r>
            <w:r>
              <w:rPr>
                <w:rFonts w:hint="eastAsia"/>
              </w:rPr>
              <w:t>-</w:t>
            </w:r>
            <w:r>
              <w:rPr>
                <w:rFonts w:hint="eastAsia"/>
              </w:rPr>
              <w:t>水声传感器网络（</w:t>
            </w:r>
            <w:r>
              <w:t>UWASN</w:t>
            </w:r>
            <w:r>
              <w:rPr>
                <w:rFonts w:hint="eastAsia"/>
              </w:rPr>
              <w:t>）</w:t>
            </w:r>
            <w:r>
              <w:rPr>
                <w:rFonts w:hint="eastAsia"/>
              </w:rPr>
              <w:t>-</w:t>
            </w:r>
            <w:r>
              <w:rPr>
                <w:rFonts w:hint="eastAsia"/>
              </w:rPr>
              <w:t>网络管理系统</w:t>
            </w:r>
            <w:r>
              <w:rPr>
                <w:rFonts w:hint="eastAsia"/>
              </w:rPr>
              <w:t>-</w:t>
            </w:r>
            <w:r>
              <w:rPr>
                <w:rFonts w:hint="eastAsia"/>
              </w:rPr>
              <w:t>第</w:t>
            </w:r>
            <w:r>
              <w:rPr>
                <w:rFonts w:hint="eastAsia"/>
              </w:rPr>
              <w:t>2</w:t>
            </w:r>
            <w:r>
              <w:rPr>
                <w:rFonts w:hint="eastAsia"/>
              </w:rPr>
              <w:t>部分：水下管理信息库（</w:t>
            </w:r>
            <w:r>
              <w:t>Internet of Things (</w:t>
            </w:r>
            <w:proofErr w:type="spellStart"/>
            <w:r>
              <w:t>IoT</w:t>
            </w:r>
            <w:proofErr w:type="spellEnd"/>
            <w:r>
              <w:t xml:space="preserve">) — </w:t>
            </w:r>
            <w:r>
              <w:lastRenderedPageBreak/>
              <w:t>Underwater acoustic sensor network (UWASN) — Network management system</w:t>
            </w:r>
            <w:r>
              <w:rPr>
                <w:rFonts w:hint="eastAsia"/>
              </w:rPr>
              <w:t xml:space="preserve"> </w:t>
            </w:r>
            <w:r>
              <w:t>Part 2: Underwater management information base (u-MIB)</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hint="eastAsia"/>
                <w:color w:val="000000"/>
              </w:rPr>
              <w:lastRenderedPageBreak/>
              <w:t>已发布</w:t>
            </w:r>
          </w:p>
        </w:tc>
        <w:tc>
          <w:tcPr>
            <w:tcW w:w="821" w:type="dxa"/>
            <w:vMerge/>
            <w:tcBorders>
              <w:left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lastRenderedPageBreak/>
              <w:t>208</w:t>
            </w:r>
            <w:r>
              <w:rPr>
                <w:rFonts w:ascii="宋体" w:hAnsi="宋体" w:cs="宋体" w:hint="eastAsia"/>
                <w:color w:val="000000"/>
                <w:kern w:val="0"/>
                <w:lang w:bidi="ar"/>
              </w:rPr>
              <w:t>-08</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ISO/IEC 30143:2020 (2021)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hint="eastAsia"/>
              </w:rPr>
              <w:t>信息技术</w:t>
            </w:r>
            <w:r>
              <w:rPr>
                <w:rFonts w:hint="eastAsia"/>
              </w:rPr>
              <w:t>-</w:t>
            </w:r>
            <w:r>
              <w:rPr>
                <w:rFonts w:hint="eastAsia"/>
              </w:rPr>
              <w:t>水声传感器网络（</w:t>
            </w:r>
            <w:r>
              <w:rPr>
                <w:rFonts w:hint="eastAsia"/>
              </w:rPr>
              <w:t>UWASN</w:t>
            </w:r>
            <w:r>
              <w:rPr>
                <w:rFonts w:hint="eastAsia"/>
              </w:rPr>
              <w:t>）</w:t>
            </w:r>
            <w:r>
              <w:rPr>
                <w:rFonts w:hint="eastAsia"/>
              </w:rPr>
              <w:t>-</w:t>
            </w:r>
            <w:r>
              <w:rPr>
                <w:rFonts w:hint="eastAsia"/>
              </w:rPr>
              <w:t>应用概述（</w:t>
            </w:r>
            <w:r>
              <w:t>INFORMATION TECHNOLOGY - UNDERWATER ACOUSTIC SENSOR NETWORK (UWASN) - APPLICATION PROFILES</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spacing w:before="156" w:after="156"/>
              <w:jc w:val="center"/>
              <w:rPr>
                <w:rFonts w:hAnsi="宋体" w:cs="宋体"/>
                <w:color w:val="000000"/>
              </w:rPr>
            </w:pPr>
            <w:r>
              <w:rPr>
                <w:rFonts w:hAnsi="宋体" w:cs="宋体" w:hint="eastAsia"/>
                <w:color w:val="000000"/>
              </w:rPr>
              <w:t>已发布</w:t>
            </w:r>
          </w:p>
        </w:tc>
        <w:tc>
          <w:tcPr>
            <w:tcW w:w="821" w:type="dxa"/>
            <w:vMerge/>
            <w:tcBorders>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-09</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Fonts w:ascii="宋体" w:hAnsi="宋体" w:cs="宋体"/>
                <w:color w:val="000000"/>
                <w:lang w:bidi="ar"/>
              </w:rPr>
            </w:pPr>
            <w:r>
              <w:rPr>
                <w:rFonts w:ascii="宋体" w:hAnsi="宋体" w:cs="宋体"/>
                <w:color w:val="000000"/>
                <w:lang w:bidi="ar"/>
              </w:rPr>
              <w:t>202420036</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海洋观测平台物联网卫星</w:t>
            </w:r>
            <w:r>
              <w:rPr>
                <w:rFonts w:ascii="宋体" w:hAnsi="宋体" w:cs="宋体" w:hint="eastAsia"/>
                <w:color w:val="000000"/>
                <w:lang w:bidi="ar"/>
              </w:rPr>
              <w:t>通信</w:t>
            </w:r>
            <w:r>
              <w:rPr>
                <w:rFonts w:ascii="宋体" w:hAnsi="宋体" w:cs="宋体"/>
                <w:color w:val="000000"/>
                <w:lang w:bidi="ar"/>
              </w:rPr>
              <w:t>接口及测试规程</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hAnsi="宋体" w:cs="宋体"/>
                <w:color w:val="000000"/>
              </w:rPr>
            </w:pPr>
            <w:r>
              <w:rPr>
                <w:rFonts w:hAnsi="宋体" w:cs="宋体" w:hint="eastAsia"/>
                <w:color w:val="000000"/>
              </w:rPr>
              <w:t>制定中</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-10</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Fonts w:ascii="宋体" w:hAnsi="宋体" w:cs="宋体"/>
                <w:color w:val="000000"/>
                <w:lang w:bidi="ar"/>
              </w:rPr>
            </w:pPr>
            <w:r>
              <w:rPr>
                <w:rFonts w:ascii="宋体" w:hAnsi="宋体" w:cs="宋体"/>
                <w:color w:val="000000"/>
                <w:lang w:bidi="ar"/>
              </w:rPr>
              <w:t>202420043</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海洋</w:t>
            </w:r>
            <w:proofErr w:type="gramStart"/>
            <w:r>
              <w:rPr>
                <w:rFonts w:ascii="宋体" w:hAnsi="宋体" w:cs="宋体"/>
                <w:color w:val="000000"/>
                <w:lang w:bidi="ar"/>
              </w:rPr>
              <w:t>观测自</w:t>
            </w:r>
            <w:proofErr w:type="gramEnd"/>
            <w:r>
              <w:rPr>
                <w:rFonts w:ascii="宋体" w:hAnsi="宋体" w:cs="宋体"/>
                <w:color w:val="000000"/>
                <w:lang w:bidi="ar"/>
              </w:rPr>
              <w:t>组网建设规范</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hAnsi="宋体" w:cs="宋体"/>
                <w:color w:val="000000"/>
              </w:rPr>
            </w:pPr>
            <w:r>
              <w:rPr>
                <w:rFonts w:hAnsi="宋体" w:cs="宋体" w:hint="eastAsia"/>
                <w:color w:val="000000"/>
              </w:rPr>
              <w:t>制定中</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r>
              <w:rPr>
                <w:rFonts w:ascii="宋体" w:hAnsi="宋体" w:cs="宋体" w:hint="eastAsia"/>
                <w:bCs/>
                <w:color w:val="000000"/>
                <w:lang w:bidi="ar"/>
              </w:rPr>
              <w:t>208</w:t>
            </w:r>
            <w:r>
              <w:rPr>
                <w:rFonts w:ascii="宋体" w:hAnsi="宋体" w:cs="宋体" w:hint="eastAsia"/>
                <w:color w:val="000000"/>
                <w:kern w:val="0"/>
                <w:lang w:bidi="ar"/>
              </w:rPr>
              <w:t>-11</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r>
              <w:rPr>
                <w:rFonts w:hint="eastAsia"/>
              </w:rPr>
              <w:t>物联网</w:t>
            </w:r>
            <w:r>
              <w:rPr>
                <w:rFonts w:hint="eastAsia"/>
              </w:rPr>
              <w:t>-UWASN</w:t>
            </w:r>
            <w:r>
              <w:rPr>
                <w:rFonts w:hint="eastAsia"/>
              </w:rPr>
              <w:t>包（</w:t>
            </w:r>
            <w:hyperlink r:id="rId39" w:tgtFrame="_blank" w:history="1">
              <w:r>
                <w:rPr>
                  <w:rStyle w:val="afffc"/>
                </w:rPr>
                <w:t xml:space="preserve">INTERNET OF THINGS </w:t>
              </w:r>
              <w:r>
                <w:rPr>
                  <w:rStyle w:val="afffc"/>
                </w:rPr>
                <w:t>–</w:t>
              </w:r>
              <w:r>
                <w:rPr>
                  <w:rStyle w:val="afffc"/>
                </w:rPr>
                <w:t xml:space="preserve"> UWASN PACKAGE</w:t>
              </w:r>
            </w:hyperlink>
            <w:r>
              <w:rPr>
                <w:rFonts w:hint="eastAsia"/>
              </w:rPr>
              <w:t>），访问物联网中水声传感器网络的一般要求——</w:t>
            </w:r>
            <w:r>
              <w:rPr>
                <w:rFonts w:hint="eastAsia"/>
              </w:rPr>
              <w:t>UWASN</w:t>
            </w:r>
            <w:r>
              <w:rPr>
                <w:rFonts w:hint="eastAsia"/>
              </w:rPr>
              <w:t>包（</w:t>
            </w:r>
            <w:r>
              <w:t>Access the general requirements for </w:t>
            </w:r>
            <w:r>
              <w:rPr>
                <w:b/>
                <w:bCs/>
              </w:rPr>
              <w:t>underwater</w:t>
            </w:r>
            <w:r>
              <w:t> acoustic sensor networks in the Internet of Things – UWASN Package</w:t>
            </w:r>
            <w:r>
              <w:rPr>
                <w:rFonts w:hint="eastAsia"/>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spacing w:before="156" w:after="156"/>
              <w:jc w:val="center"/>
              <w:rPr>
                <w:rFonts w:hAnsi="宋体" w:cs="宋体"/>
                <w:color w:val="000000"/>
              </w:rPr>
            </w:pPr>
            <w:r>
              <w:rPr>
                <w:rFonts w:hAnsi="宋体" w:cs="宋体" w:hint="eastAsia"/>
                <w:color w:val="000000"/>
              </w:rPr>
              <w:t>制定中</w:t>
            </w:r>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jc w:val="center"/>
              <w:rPr>
                <w:rFonts w:ascii="宋体" w:hAnsi="宋体" w:cs="宋体"/>
                <w:color w:val="000000"/>
                <w:kern w:val="0"/>
                <w:lang w:bidi="ar"/>
              </w:rPr>
            </w:pPr>
            <w:r>
              <w:rPr>
                <w:rFonts w:ascii="宋体" w:hAnsi="宋体" w:cs="宋体" w:hint="eastAsia"/>
                <w:bCs/>
                <w:color w:val="000000"/>
                <w:lang w:bidi="ar"/>
              </w:rPr>
              <w:t>208</w:t>
            </w:r>
            <w:r>
              <w:rPr>
                <w:rFonts w:ascii="宋体" w:hAnsi="宋体" w:cs="宋体" w:hint="eastAsia"/>
                <w:color w:val="000000"/>
                <w:kern w:val="0"/>
                <w:lang w:bidi="ar"/>
              </w:rPr>
              <w:t>-12</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海洋物联网参考体系结构标准</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jc w:val="center"/>
              <w:rPr>
                <w:rFonts w:ascii="宋体" w:hAnsi="宋体" w:cs="宋体"/>
                <w:color w:val="000000"/>
                <w:kern w:val="0"/>
                <w:lang w:bidi="ar"/>
              </w:rPr>
            </w:pPr>
            <w:r>
              <w:rPr>
                <w:rFonts w:ascii="宋体" w:hAnsi="宋体" w:cs="宋体" w:hint="eastAsia"/>
                <w:bCs/>
                <w:color w:val="000000"/>
                <w:lang w:bidi="ar"/>
              </w:rPr>
              <w:t>208</w:t>
            </w:r>
            <w:r>
              <w:rPr>
                <w:rFonts w:ascii="宋体" w:hAnsi="宋体" w:cs="宋体" w:hint="eastAsia"/>
                <w:color w:val="000000"/>
                <w:kern w:val="0"/>
                <w:lang w:bidi="ar"/>
              </w:rPr>
              <w:t>-13</w:t>
            </w:r>
          </w:p>
        </w:tc>
        <w:tc>
          <w:tcPr>
            <w:tcW w:w="2011" w:type="dxa"/>
            <w:gridSpan w:val="2"/>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海洋物联网数据管理规范</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-14</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海洋物联网开放型框架设计指南</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-15</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海洋物联网架构定义</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-16</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海洋物联网数据模型</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-17</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海洋物联网接口标准</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208</w:t>
            </w:r>
            <w:r>
              <w:rPr>
                <w:rFonts w:ascii="宋体" w:hAnsi="宋体" w:cs="宋体" w:hint="eastAsia"/>
                <w:color w:val="000000"/>
                <w:kern w:val="0"/>
                <w:lang w:bidi="ar"/>
              </w:rPr>
              <w:t>-18</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海洋物联网基本技术要求</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-19</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海洋物联网过程设计指南</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-20</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海洋物联网测试评价规程</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8"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lastRenderedPageBreak/>
              <w:t>208</w:t>
            </w:r>
            <w:r>
              <w:rPr>
                <w:rFonts w:ascii="宋体" w:hAnsi="宋体" w:cs="宋体" w:hint="eastAsia"/>
                <w:color w:val="000000"/>
                <w:kern w:val="0"/>
                <w:lang w:bidi="ar"/>
              </w:rPr>
              <w:t>-21</w:t>
            </w:r>
          </w:p>
        </w:tc>
        <w:tc>
          <w:tcPr>
            <w:tcW w:w="2011" w:type="dxa"/>
            <w:gridSpan w:val="2"/>
            <w:tcBorders>
              <w:top w:val="single" w:sz="8"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海洋物联网标识系统网络识别指南</w:t>
            </w:r>
          </w:p>
        </w:tc>
        <w:tc>
          <w:tcPr>
            <w:tcW w:w="679" w:type="dxa"/>
            <w:tcBorders>
              <w:top w:val="single" w:sz="8"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8"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-22</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widowControl/>
              <w:jc w:val="left"/>
              <w:rPr>
                <w:rFonts w:ascii="宋体" w:hAnsi="宋体" w:cs="宋体"/>
                <w:color w:val="000000"/>
                <w:kern w:val="0"/>
                <w:lang w:bidi="ar"/>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海洋物联网设备属性和功能数字化表示规范</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-23</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widowControl/>
              <w:jc w:val="left"/>
              <w:rPr>
                <w:rFonts w:ascii="宋体" w:hAnsi="宋体" w:cs="宋体"/>
                <w:color w:val="000000"/>
                <w:kern w:val="0"/>
                <w:lang w:bidi="ar"/>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海洋物联网设备间通信规范</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-24</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海洋物联网数据交换格式</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-25</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海洋物联网设备属性及标识符数据字典</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-26</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 xml:space="preserve">海洋物联网通用软件技术要求 </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-27</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海洋物联网协同信息处理基本规范</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-28</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海洋物联网感知对象信息融合模型</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-29</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海洋物联网防入侵系统技术要求</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-30</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海洋物联网感知</w:t>
            </w:r>
            <w:proofErr w:type="gramStart"/>
            <w:r>
              <w:rPr>
                <w:rFonts w:ascii="宋体" w:hAnsi="宋体" w:cs="宋体" w:hint="eastAsia"/>
                <w:color w:val="000000"/>
                <w:lang w:bidi="ar"/>
              </w:rPr>
              <w:t>层安全导</w:t>
            </w:r>
            <w:proofErr w:type="gramEnd"/>
            <w:r>
              <w:rPr>
                <w:rFonts w:ascii="宋体" w:hAnsi="宋体" w:cs="宋体" w:hint="eastAsia"/>
                <w:color w:val="000000"/>
                <w:lang w:bidi="ar"/>
              </w:rPr>
              <w:t>则</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-31</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海洋物联网终端防护技术导则</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-32</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海洋物联网传感节点标识编码规范</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-33</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海洋物联网数据传输安全规则</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-34</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海洋物联网数据质量要求与评估指南</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-35</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海洋软件分级分类</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hAnsi="宋体" w:cs="宋体"/>
                <w:color w:val="000000"/>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-36</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海洋水下无人智能装备  软件文档编制规范</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208</w:t>
            </w:r>
            <w:r>
              <w:rPr>
                <w:rFonts w:ascii="宋体" w:hAnsi="宋体" w:cs="宋体" w:hint="eastAsia"/>
                <w:color w:val="000000"/>
                <w:kern w:val="0"/>
                <w:lang w:bidi="ar"/>
              </w:rPr>
              <w:t>-37</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sz w:val="2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海洋水下无人智能装备  软件测试技术指南</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lastRenderedPageBreak/>
              <w:t>208</w:t>
            </w:r>
            <w:r>
              <w:rPr>
                <w:rFonts w:ascii="宋体" w:hAnsi="宋体" w:cs="宋体" w:hint="eastAsia"/>
                <w:color w:val="000000"/>
                <w:kern w:val="0"/>
                <w:lang w:bidi="ar"/>
              </w:rPr>
              <w:t>-38</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sz w:val="2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海洋水下无人智能装备  软件性能测评技术规范</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208</w:t>
            </w:r>
            <w:r>
              <w:rPr>
                <w:rFonts w:ascii="宋体" w:hAnsi="宋体" w:cs="宋体" w:hint="eastAsia"/>
                <w:color w:val="000000"/>
                <w:kern w:val="0"/>
                <w:lang w:bidi="ar"/>
              </w:rPr>
              <w:t>-39</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sz w:val="2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海洋水下无人智能装备  软件安全与质量评价指南</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208</w:t>
            </w:r>
            <w:r>
              <w:rPr>
                <w:rFonts w:ascii="宋体" w:hAnsi="宋体" w:cs="宋体" w:hint="eastAsia"/>
                <w:color w:val="000000"/>
                <w:kern w:val="0"/>
                <w:lang w:bidi="ar"/>
              </w:rPr>
              <w:t>-40</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sz w:val="2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海洋水下无人智能装备  软件价值评估指南</w:t>
            </w: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roofErr w:type="gramStart"/>
            <w:r>
              <w:rPr>
                <w:rFonts w:ascii="宋体" w:hAnsi="宋体" w:cs="宋体" w:hint="eastAsia"/>
                <w:color w:val="000000"/>
                <w:lang w:bidi="ar"/>
              </w:rPr>
              <w:t>待制定</w:t>
            </w:r>
            <w:proofErr w:type="gramEnd"/>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rPr>
            </w:pPr>
            <w:r>
              <w:rPr>
                <w:rFonts w:ascii="宋体" w:hAnsi="宋体" w:cs="宋体" w:hint="eastAsia"/>
                <w:bCs/>
                <w:color w:val="000000"/>
                <w:lang w:bidi="ar"/>
              </w:rPr>
              <w:t>208</w:t>
            </w:r>
            <w:r>
              <w:rPr>
                <w:rFonts w:ascii="宋体" w:hAnsi="宋体" w:cs="宋体" w:hint="eastAsia"/>
                <w:color w:val="000000"/>
                <w:kern w:val="0"/>
                <w:lang w:bidi="ar"/>
              </w:rPr>
              <w:t>-41</w:t>
            </w: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rFonts w:ascii="宋体" w:hAnsi="宋体" w:cs="宋体"/>
                <w:bCs/>
                <w:kern w:val="0"/>
              </w:rPr>
            </w:pPr>
            <w:hyperlink r:id="rId40" w:history="1">
              <w:r>
                <w:rPr>
                  <w:rStyle w:val="afffc"/>
                </w:rPr>
                <w:t>ISO 13628-9:2000</w:t>
              </w:r>
            </w:hyperlink>
          </w:p>
        </w:tc>
        <w:tc>
          <w:tcPr>
            <w:tcW w:w="51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Pr="008758DD"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石油和天然气工业——海底生产系统的设计和操作——第9</w:t>
            </w:r>
          </w:p>
          <w:p w:rsidR="00D03E12" w:rsidRDefault="00D03E12" w:rsidP="00E15F03">
            <w:pPr>
              <w:ind w:leftChars="54" w:left="113" w:rightChars="18" w:right="38"/>
              <w:rPr>
                <w:rFonts w:ascii="宋体" w:hAnsi="宋体" w:cs="宋体"/>
                <w:color w:val="000000"/>
                <w:lang w:bidi="ar"/>
              </w:rPr>
            </w:pPr>
            <w:r w:rsidRPr="008758DD">
              <w:rPr>
                <w:rFonts w:ascii="宋体" w:hAnsi="宋体" w:cs="宋体"/>
                <w:color w:val="000000"/>
                <w:lang w:bidi="ar"/>
              </w:rPr>
              <w:t>部分：远程操作工具（ROT）干预系统（</w:t>
            </w:r>
            <w:hyperlink r:id="rId41" w:history="1">
              <w:r w:rsidRPr="008758DD">
                <w:rPr>
                  <w:rFonts w:hAnsi="宋体" w:cs="宋体"/>
                  <w:color w:val="000000"/>
                  <w:lang w:bidi="ar"/>
                </w:rPr>
                <w:t>Petroleum And Natural Gas Industries -- Design And Operation Of Subsea Production Systems -- Part 9: Remotely Operated Tool (ROT) Intervention Systems</w:t>
              </w:r>
            </w:hyperlink>
            <w:r w:rsidRPr="008758DD">
              <w:rPr>
                <w:rFonts w:ascii="宋体" w:hAnsi="宋体" w:cs="宋体"/>
                <w:color w:val="000000"/>
                <w:lang w:bidi="ar"/>
              </w:rPr>
              <w:t>）</w:t>
            </w:r>
          </w:p>
        </w:tc>
        <w:tc>
          <w:tcPr>
            <w:tcW w:w="6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jc w:val="center"/>
              <w:rPr>
                <w:rFonts w:ascii="宋体" w:hAnsi="宋体" w:cs="宋体"/>
                <w:color w:val="000000"/>
              </w:rPr>
            </w:pPr>
            <w:r>
              <w:rPr>
                <w:rFonts w:hAnsi="宋体" w:cs="宋体"/>
                <w:color w:val="000000"/>
              </w:rPr>
              <w:t>已发布</w:t>
            </w:r>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r>
              <w:rPr>
                <w:bCs/>
                <w:szCs w:val="21"/>
              </w:rPr>
              <w:t>可参考标准</w:t>
            </w: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sz w:val="2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pStyle w:val="afffffffffff6"/>
              <w:spacing w:before="156" w:after="156"/>
              <w:ind w:rightChars="-51" w:right="-107" w:firstLineChars="0" w:firstLine="0"/>
              <w:rPr>
                <w:rFonts w:hint="default"/>
                <w:color w:val="000000"/>
                <w:lang w:bidi="ar"/>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gridAfter w:val="1"/>
          <w:wAfter w:w="11" w:type="dxa"/>
          <w:trHeight w:val="567"/>
        </w:trPr>
        <w:tc>
          <w:tcPr>
            <w:tcW w:w="1111" w:type="dxa"/>
            <w:gridSpan w:val="2"/>
            <w:tcBorders>
              <w:top w:val="single" w:sz="4" w:space="0" w:color="000000"/>
              <w:left w:val="single" w:sz="8"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bCs/>
                <w:color w:val="000000"/>
                <w:lang w:bidi="ar"/>
              </w:rPr>
            </w:pPr>
          </w:p>
        </w:tc>
        <w:tc>
          <w:tcPr>
            <w:tcW w:w="201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03E12" w:rsidRDefault="00D03E12" w:rsidP="00E15F03">
            <w:pPr>
              <w:ind w:leftChars="33" w:left="69"/>
              <w:jc w:val="left"/>
              <w:rPr>
                <w:sz w:val="20"/>
              </w:rPr>
            </w:pPr>
          </w:p>
        </w:tc>
        <w:tc>
          <w:tcPr>
            <w:tcW w:w="5167"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pStyle w:val="afffffffffff6"/>
              <w:spacing w:before="156" w:after="156"/>
              <w:ind w:rightChars="-51" w:right="-107" w:firstLineChars="0" w:firstLine="0"/>
              <w:rPr>
                <w:rFonts w:hint="default"/>
                <w:color w:val="000000"/>
                <w:lang w:bidi="ar"/>
              </w:rPr>
            </w:pPr>
          </w:p>
        </w:tc>
        <w:tc>
          <w:tcPr>
            <w:tcW w:w="679" w:type="dxa"/>
            <w:tcBorders>
              <w:top w:val="single" w:sz="4" w:space="0" w:color="000000"/>
              <w:left w:val="single" w:sz="4" w:space="0" w:color="000000"/>
              <w:bottom w:val="single" w:sz="4"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21" w:type="dxa"/>
            <w:tcBorders>
              <w:top w:val="single" w:sz="4" w:space="0" w:color="000000"/>
              <w:left w:val="single" w:sz="4" w:space="0" w:color="000000"/>
              <w:bottom w:val="single" w:sz="4"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bl>
    <w:p w:rsidR="00D03E12" w:rsidRDefault="00D03E12" w:rsidP="00D03E12"/>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 xml:space="preserve">6.10  </w:t>
      </w:r>
      <w:r>
        <w:rPr>
          <w:rFonts w:ascii="宋体" w:eastAsia="黑体" w:hAnsi="宋体" w:hint="eastAsia"/>
          <w:kern w:val="0"/>
          <w:sz w:val="21"/>
          <w:lang w:bidi="ar"/>
        </w:rPr>
        <w:t>海洋智能</w:t>
      </w:r>
      <w:r w:rsidRPr="004E1F17">
        <w:rPr>
          <w:rFonts w:ascii="宋体" w:eastAsia="黑体" w:hAnsi="宋体" w:hint="eastAsia"/>
          <w:kern w:val="0"/>
          <w:sz w:val="21"/>
          <w:lang w:bidi="ar"/>
        </w:rPr>
        <w:t>装备产品</w:t>
      </w:r>
      <w:r>
        <w:rPr>
          <w:rFonts w:ascii="宋体" w:eastAsia="黑体" w:hAnsi="宋体" w:hint="eastAsia"/>
          <w:kern w:val="0"/>
          <w:sz w:val="21"/>
          <w:lang w:bidi="ar"/>
        </w:rPr>
        <w:t>标</w:t>
      </w:r>
      <w:r>
        <w:rPr>
          <w:rFonts w:ascii="宋体" w:eastAsia="黑体" w:hAnsi="宋体" w:cs="宋体" w:hint="eastAsia"/>
          <w:kern w:val="0"/>
          <w:sz w:val="21"/>
          <w:lang w:bidi="ar"/>
        </w:rPr>
        <w:t>准</w:t>
      </w:r>
    </w:p>
    <w:p w:rsidR="00D03E12" w:rsidRDefault="00D03E12" w:rsidP="00D03E12">
      <w:pPr>
        <w:pStyle w:val="affffd"/>
        <w:widowControl/>
        <w:autoSpaceDE w:val="0"/>
        <w:autoSpaceDN w:val="0"/>
        <w:spacing w:before="120" w:after="120"/>
        <w:ind w:firstLineChars="200" w:firstLine="420"/>
        <w:rPr>
          <w:sz w:val="21"/>
        </w:rPr>
      </w:pPr>
      <w:r>
        <w:rPr>
          <w:rFonts w:ascii="宋体" w:hAnsi="宋体" w:hint="eastAsia"/>
          <w:kern w:val="0"/>
          <w:sz w:val="21"/>
          <w:lang w:bidi="ar"/>
        </w:rPr>
        <w:t>海洋智能</w:t>
      </w:r>
      <w:r w:rsidRPr="004E1F17">
        <w:rPr>
          <w:rFonts w:ascii="宋体" w:hAnsi="宋体" w:hint="eastAsia"/>
          <w:kern w:val="0"/>
          <w:sz w:val="21"/>
          <w:lang w:bidi="ar"/>
        </w:rPr>
        <w:t>装备产品标准</w:t>
      </w:r>
      <w:r>
        <w:rPr>
          <w:rFonts w:ascii="宋体" w:hAnsi="宋体" w:cs="宋体" w:hint="eastAsia"/>
          <w:kern w:val="0"/>
          <w:sz w:val="21"/>
          <w:lang w:bidi="ar"/>
        </w:rPr>
        <w:t>明细见表10。</w:t>
      </w:r>
    </w:p>
    <w:p w:rsidR="00D03E12" w:rsidRDefault="00D03E12" w:rsidP="00D03E12">
      <w:pPr>
        <w:pStyle w:val="affffd"/>
        <w:widowControl/>
        <w:tabs>
          <w:tab w:val="left" w:pos="0"/>
        </w:tabs>
        <w:spacing w:beforeLines="50" w:before="120" w:afterLines="50" w:after="120"/>
        <w:jc w:val="center"/>
        <w:rPr>
          <w:sz w:val="21"/>
        </w:rPr>
      </w:pPr>
      <w:r>
        <w:rPr>
          <w:rFonts w:ascii="宋体" w:eastAsia="黑体" w:hAnsi="宋体" w:cs="宋体" w:hint="eastAsia"/>
          <w:kern w:val="0"/>
          <w:sz w:val="21"/>
          <w:lang w:bidi="ar"/>
        </w:rPr>
        <w:t>表</w:t>
      </w:r>
      <w:r>
        <w:rPr>
          <w:rFonts w:ascii="宋体" w:eastAsia="黑体" w:hAnsi="宋体" w:cs="宋体" w:hint="eastAsia"/>
          <w:kern w:val="0"/>
          <w:sz w:val="21"/>
          <w:lang w:bidi="ar"/>
        </w:rPr>
        <w:t xml:space="preserve">10 </w:t>
      </w:r>
      <w:r>
        <w:rPr>
          <w:rFonts w:ascii="宋体" w:eastAsia="黑体" w:hAnsi="宋体" w:hint="eastAsia"/>
          <w:kern w:val="0"/>
          <w:sz w:val="21"/>
          <w:lang w:bidi="ar"/>
        </w:rPr>
        <w:t>海洋智能</w:t>
      </w:r>
      <w:r w:rsidRPr="004E1F17">
        <w:rPr>
          <w:rFonts w:ascii="宋体" w:eastAsia="黑体" w:hAnsi="宋体" w:hint="eastAsia"/>
          <w:kern w:val="0"/>
          <w:sz w:val="21"/>
          <w:lang w:bidi="ar"/>
        </w:rPr>
        <w:t>装备产品</w:t>
      </w:r>
      <w:r>
        <w:rPr>
          <w:rFonts w:ascii="宋体" w:eastAsia="黑体" w:hAnsi="宋体" w:hint="eastAsia"/>
          <w:kern w:val="0"/>
          <w:sz w:val="21"/>
          <w:lang w:bidi="ar"/>
        </w:rPr>
        <w:t>标准</w:t>
      </w:r>
      <w:r>
        <w:rPr>
          <w:rFonts w:ascii="宋体" w:eastAsia="黑体" w:hAnsi="宋体" w:cs="宋体" w:hint="eastAsia"/>
          <w:kern w:val="0"/>
          <w:sz w:val="21"/>
          <w:lang w:bidi="ar"/>
        </w:rPr>
        <w:t>明细表</w:t>
      </w:r>
    </w:p>
    <w:tbl>
      <w:tblPr>
        <w:tblW w:w="9800" w:type="dxa"/>
        <w:tblInd w:w="-420"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0"/>
        <w:gridCol w:w="2022"/>
        <w:gridCol w:w="5167"/>
        <w:gridCol w:w="679"/>
        <w:gridCol w:w="832"/>
      </w:tblGrid>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679"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szCs w:val="21"/>
              </w:rPr>
              <w:t>209-01</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GB/T 36896.1-2018</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roofErr w:type="gramStart"/>
            <w:r>
              <w:rPr>
                <w:rFonts w:ascii="宋体" w:hAnsi="宋体" w:cs="宋体" w:hint="eastAsia"/>
                <w:color w:val="000000"/>
                <w:lang w:bidi="ar"/>
              </w:rPr>
              <w:t>轻型有</w:t>
            </w:r>
            <w:proofErr w:type="gramEnd"/>
            <w:r>
              <w:rPr>
                <w:rFonts w:ascii="宋体" w:hAnsi="宋体" w:cs="宋体" w:hint="eastAsia"/>
                <w:color w:val="000000"/>
                <w:lang w:bidi="ar"/>
              </w:rPr>
              <w:t>缆遥控水下机器人  第1部分：总则</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szCs w:val="21"/>
              </w:rPr>
              <w:t>209-02</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GB/T 36896.2-2018</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roofErr w:type="gramStart"/>
            <w:r>
              <w:rPr>
                <w:rFonts w:ascii="宋体" w:hAnsi="宋体" w:cs="宋体" w:hint="eastAsia"/>
                <w:color w:val="000000"/>
                <w:lang w:bidi="ar"/>
              </w:rPr>
              <w:t>轻型有</w:t>
            </w:r>
            <w:proofErr w:type="gramEnd"/>
            <w:r>
              <w:rPr>
                <w:rFonts w:ascii="宋体" w:hAnsi="宋体" w:cs="宋体" w:hint="eastAsia"/>
                <w:color w:val="000000"/>
                <w:lang w:bidi="ar"/>
              </w:rPr>
              <w:t>缆遥控水下机器人  第2部分：机械手与液压系统</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szCs w:val="21"/>
              </w:rPr>
              <w:t>209-03</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GB/T 36896.3-2018</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roofErr w:type="gramStart"/>
            <w:r>
              <w:rPr>
                <w:rFonts w:ascii="宋体" w:hAnsi="宋体" w:cs="宋体" w:hint="eastAsia"/>
                <w:color w:val="000000"/>
                <w:lang w:bidi="ar"/>
              </w:rPr>
              <w:t>轻型有</w:t>
            </w:r>
            <w:proofErr w:type="gramEnd"/>
            <w:r>
              <w:rPr>
                <w:rFonts w:ascii="宋体" w:hAnsi="宋体" w:cs="宋体" w:hint="eastAsia"/>
                <w:color w:val="000000"/>
                <w:lang w:bidi="ar"/>
              </w:rPr>
              <w:t>缆遥控水下机器人  第3部分：导管螺旋桨推进器</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szCs w:val="21"/>
              </w:rPr>
              <w:t>209-04</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GB/T 36896.4-2018</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roofErr w:type="gramStart"/>
            <w:r>
              <w:rPr>
                <w:rFonts w:ascii="宋体" w:hAnsi="宋体" w:cs="宋体" w:hint="eastAsia"/>
                <w:color w:val="000000"/>
                <w:lang w:bidi="ar"/>
              </w:rPr>
              <w:t>轻型有</w:t>
            </w:r>
            <w:proofErr w:type="gramEnd"/>
            <w:r>
              <w:rPr>
                <w:rFonts w:ascii="宋体" w:hAnsi="宋体" w:cs="宋体" w:hint="eastAsia"/>
                <w:color w:val="000000"/>
                <w:lang w:bidi="ar"/>
              </w:rPr>
              <w:t>缆遥控水下机器人  第4部分：摄像、照明与云台</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Fonts w:ascii="宋体" w:hAnsi="宋体" w:cs="宋体"/>
                <w:color w:val="000000"/>
                <w:lang w:bidi="ar"/>
              </w:rPr>
            </w:pPr>
            <w:r>
              <w:rPr>
                <w:rFonts w:ascii="宋体" w:hAnsi="宋体" w:cs="宋体" w:hint="eastAsia"/>
                <w:color w:val="000000"/>
                <w:lang w:bidi="ar"/>
              </w:rPr>
              <w:lastRenderedPageBreak/>
              <w:t>209-05</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DB45/T 2424-2021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tbl>
            <w:tblPr>
              <w:tblW w:w="7610" w:type="dxa"/>
              <w:shd w:val="clear" w:color="auto" w:fill="FFFFFF"/>
              <w:tblLayout w:type="fixed"/>
              <w:tblLook w:val="04A0" w:firstRow="1" w:lastRow="0" w:firstColumn="1" w:lastColumn="0" w:noHBand="0" w:noVBand="1"/>
            </w:tblPr>
            <w:tblGrid>
              <w:gridCol w:w="7610"/>
            </w:tblGrid>
            <w:tr w:rsidR="00D03E12" w:rsidTr="00E15F03">
              <w:tc>
                <w:tcPr>
                  <w:tcW w:w="7610" w:type="dxa"/>
                  <w:shd w:val="clear" w:color="auto" w:fill="FFFFFF"/>
                  <w:tcMar>
                    <w:left w:w="0" w:type="dxa"/>
                    <w:right w:w="0" w:type="dxa"/>
                  </w:tcMar>
                </w:tcPr>
                <w:p w:rsidR="00D03E12" w:rsidRDefault="00D03E12" w:rsidP="00E15F03">
                  <w:pPr>
                    <w:ind w:leftChars="54" w:left="113" w:rightChars="18" w:right="38"/>
                    <w:rPr>
                      <w:rFonts w:ascii="宋体" w:hAnsi="宋体" w:cs="宋体"/>
                      <w:color w:val="000000"/>
                      <w:lang w:bidi="ar"/>
                    </w:rPr>
                  </w:pPr>
                  <w:hyperlink r:id="rId42" w:tgtFrame="E:/2023/海洋水下无人智能技术与装备标准体系-20230123/立项/_blank" w:history="1">
                    <w:r>
                      <w:rPr>
                        <w:rFonts w:ascii="宋体" w:hAnsi="宋体" w:cs="宋体" w:hint="eastAsia"/>
                        <w:color w:val="000000"/>
                        <w:lang w:bidi="ar"/>
                      </w:rPr>
                      <w:t>海产养殖水下滑翔机通用技术条件</w:t>
                    </w:r>
                  </w:hyperlink>
                </w:p>
              </w:tc>
            </w:tr>
          </w:tbl>
          <w:p w:rsidR="00D03E12" w:rsidRDefault="00D03E12" w:rsidP="00E15F03">
            <w:pPr>
              <w:ind w:leftChars="54" w:left="113" w:rightChars="18" w:right="38"/>
              <w:rPr>
                <w:rFonts w:ascii="宋体" w:hAnsi="宋体" w:cs="宋体"/>
                <w:color w:val="000000"/>
                <w:lang w:bidi="ar"/>
              </w:rPr>
            </w:pP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209-06</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SY/T 7061-2016</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hyperlink r:id="rId43" w:tgtFrame="E:/2023/海洋水下无人智能技术与装备标准体系-20230123/立项/_blank" w:history="1">
              <w:r>
                <w:rPr>
                  <w:rFonts w:ascii="宋体" w:hAnsi="宋体" w:cs="宋体" w:hint="eastAsia"/>
                  <w:color w:val="000000"/>
                  <w:lang w:bidi="ar"/>
                </w:rPr>
                <w:t>水下高完整性压力保护系统（HIPPS）推荐做法</w:t>
              </w:r>
            </w:hyperlink>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209-07</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CB/T 4191-2011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潜水器和水下装置耐压结构制造技术条件</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209-08</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HY/T 218-2017</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hyperlink r:id="rId44" w:tgtFrame="E:/2023/海洋水下无人智能技术与装备标准体系-20230123/立项/_blank" w:history="1">
              <w:r>
                <w:rPr>
                  <w:rFonts w:ascii="宋体" w:hAnsi="宋体" w:cs="宋体" w:hint="eastAsia"/>
                  <w:color w:val="000000"/>
                  <w:lang w:bidi="ar"/>
                </w:rPr>
                <w:t>基于同轴缆的水下远程实时监控系统通用技术要求</w:t>
              </w:r>
            </w:hyperlink>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209-09</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GB/T 21412.8-2010</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hyperlink r:id="rId45" w:tgtFrame="_blank" w:history="1">
              <w:r>
                <w:rPr>
                  <w:color w:val="000000"/>
                </w:rPr>
                <w:t>石油天然气工业</w:t>
              </w:r>
              <w:r>
                <w:rPr>
                  <w:color w:val="000000"/>
                </w:rPr>
                <w:t xml:space="preserve"> </w:t>
              </w:r>
              <w:r>
                <w:rPr>
                  <w:color w:val="000000"/>
                </w:rPr>
                <w:t>水下生产系统的设计和操作</w:t>
              </w:r>
              <w:r>
                <w:rPr>
                  <w:color w:val="000000"/>
                </w:rPr>
                <w:t xml:space="preserve"> </w:t>
              </w:r>
              <w:r>
                <w:rPr>
                  <w:color w:val="000000"/>
                </w:rPr>
                <w:t>第</w:t>
              </w:r>
              <w:r>
                <w:rPr>
                  <w:color w:val="000000"/>
                </w:rPr>
                <w:t>8</w:t>
              </w:r>
              <w:r>
                <w:rPr>
                  <w:color w:val="000000"/>
                </w:rPr>
                <w:t>部分：水下生产系统的水下机器人（</w:t>
              </w:r>
              <w:r>
                <w:rPr>
                  <w:color w:val="000000"/>
                </w:rPr>
                <w:t>ROV</w:t>
              </w:r>
              <w:r>
                <w:rPr>
                  <w:color w:val="000000"/>
                </w:rPr>
                <w:t>）接口</w:t>
              </w:r>
            </w:hyperlink>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hAnsi="宋体" w:cs="宋体"/>
                <w:color w:val="000000"/>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209-10</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ASTM F2545-07</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无人潜水器(UUV)物理有效荷载接口标准指南</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hAnsi="宋体" w:cs="宋体"/>
                <w:color w:val="000000"/>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209-11</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API RP 17H-2019(2021) </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水下生产系统的遥控操作装置(ROV)接口</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hAnsi="宋体" w:cs="宋体"/>
                <w:color w:val="000000"/>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209-12</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BS EN ISO 13628-8:2002 </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水下采油系统的遥控潜水器(ROV)接口</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hAnsi="宋体" w:cs="宋体"/>
                <w:color w:val="000000"/>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209-13</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hyperlink r:id="rId46" w:history="1">
              <w:r>
                <w:rPr>
                  <w:rStyle w:val="afffc"/>
                </w:rPr>
                <w:t>CSA Z275.4-2022</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潜水、高压舱和遥控潜水器操作能力标准（</w:t>
            </w:r>
            <w:hyperlink r:id="rId47" w:history="1">
              <w:r>
                <w:rPr>
                  <w:rFonts w:hAnsi="宋体" w:cs="宋体"/>
                  <w:color w:val="000000"/>
                  <w:lang w:bidi="ar"/>
                </w:rPr>
                <w:t>Competency Standard For Diving, Hyperbaric Chamber, And Remotely Operated Vehicle Operations</w:t>
              </w:r>
            </w:hyperlink>
            <w:r>
              <w:rPr>
                <w:rFonts w:ascii="宋体" w:hAnsi="宋体" w:cs="宋体" w:hint="eastAsia"/>
                <w:color w:val="000000"/>
                <w:lang w:bidi="ar"/>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hAnsi="宋体" w:cs="宋体"/>
                <w:color w:val="000000"/>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Pr="008E4CCA" w:rsidRDefault="00D03E12" w:rsidP="00E15F03">
            <w:pPr>
              <w:ind w:leftChars="54" w:left="113" w:rightChars="18" w:right="38"/>
              <w:rPr>
                <w:rFonts w:ascii="宋体" w:hAnsi="宋体" w:cs="宋体"/>
                <w:color w:val="000000"/>
                <w:lang w:bidi="ar"/>
              </w:rPr>
            </w:pPr>
            <w:r w:rsidRPr="008E4CCA">
              <w:rPr>
                <w:rFonts w:ascii="宋体" w:hAnsi="宋体" w:cs="宋体"/>
                <w:color w:val="000000"/>
                <w:lang w:bidi="ar"/>
              </w:rPr>
              <w:t>加拿大标准协会</w:t>
            </w: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209-14</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lang w:bidi="ar"/>
              </w:rPr>
            </w:pPr>
            <w:r>
              <w:rPr>
                <w:bCs/>
                <w:lang w:bidi="ar"/>
              </w:rPr>
              <w:t>SY/T 7442-2019</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Style w:val="afffc"/>
                <w:rFonts w:hAnsi="宋体" w:cs="宋体"/>
                <w:color w:val="000000"/>
              </w:rPr>
            </w:pPr>
            <w:hyperlink r:id="rId48" w:tgtFrame="E:/2023/海洋水下无人智能技术与装备标准体系-20230123/立项/_blank" w:history="1">
              <w:r>
                <w:rPr>
                  <w:rStyle w:val="afffc"/>
                  <w:rFonts w:hAnsi="宋体" w:cs="宋体" w:hint="eastAsia"/>
                  <w:color w:val="000000"/>
                </w:rPr>
                <w:t>水下安全系统分析、设计、安装和测试推荐做法</w:t>
              </w:r>
            </w:hyperlink>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lang w:bidi="ar"/>
              </w:rPr>
            </w:pPr>
            <w:r>
              <w:rPr>
                <w:rFonts w:ascii="宋体" w:hAnsi="宋体" w:cs="宋体" w:hint="eastAsia"/>
                <w:lang w:bidi="ar"/>
              </w:rPr>
              <w:t>已发布</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Pr="008E4CCA" w:rsidRDefault="00D03E12" w:rsidP="00E15F03">
            <w:pPr>
              <w:ind w:leftChars="54" w:left="113" w:rightChars="18" w:right="38"/>
              <w:rPr>
                <w:rFonts w:ascii="宋体" w:hAnsi="宋体" w:cs="宋体"/>
                <w:color w:val="000000"/>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209-15</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bCs/>
                <w:color w:val="000000"/>
                <w:szCs w:val="21"/>
              </w:rPr>
              <w:t>202020001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水下滑翔机通用技术要求</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r>
              <w:rPr>
                <w:rFonts w:ascii="宋体" w:hAnsi="宋体" w:cs="宋体" w:hint="eastAsia"/>
                <w:color w:val="000000"/>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209-16</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20230077-T-604</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tbl>
            <w:tblPr>
              <w:tblW w:w="114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15"/>
            </w:tblGrid>
            <w:tr w:rsidR="00D03E12" w:rsidTr="00E15F03">
              <w:tc>
                <w:tcPr>
                  <w:tcW w:w="11415" w:type="dxa"/>
                  <w:shd w:val="clear" w:color="auto" w:fill="FFFFFF"/>
                  <w:tcMar>
                    <w:top w:w="0" w:type="dxa"/>
                    <w:left w:w="0" w:type="dxa"/>
                    <w:bottom w:w="0" w:type="dxa"/>
                    <w:right w:w="0" w:type="dxa"/>
                  </w:tcMa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水下助推机器人通用技术要求</w:t>
                  </w:r>
                  <w:hyperlink r:id="rId49" w:tgtFrame="_blank" w:history="1">
                    <w:r>
                      <w:rPr>
                        <w:rStyle w:val="afffc"/>
                        <w:rFonts w:hAnsi="宋体" w:cs="宋体"/>
                        <w:b/>
                        <w:bCs/>
                        <w:lang w:bidi="ar"/>
                      </w:rPr>
                      <w:t> </w:t>
                    </w:r>
                    <w:r>
                      <w:rPr>
                        <w:rStyle w:val="afffc"/>
                        <w:rFonts w:hAnsi="宋体" w:cs="宋体"/>
                        <w:lang w:bidi="ar"/>
                      </w:rPr>
                      <w:t>  </w:t>
                    </w:r>
                  </w:hyperlink>
                  <w:r>
                    <w:rPr>
                      <w:rFonts w:ascii="宋体" w:hAnsi="宋体" w:cs="宋体"/>
                      <w:color w:val="000000"/>
                      <w:lang w:bidi="ar"/>
                    </w:rPr>
                    <w:t xml:space="preserve"> </w:t>
                  </w:r>
                </w:p>
              </w:tc>
            </w:tr>
          </w:tbl>
          <w:p w:rsidR="00D03E12" w:rsidRDefault="00D03E12" w:rsidP="00E15F03">
            <w:pPr>
              <w:ind w:leftChars="54" w:left="113" w:rightChars="18" w:right="38"/>
              <w:rPr>
                <w:rFonts w:ascii="宋体" w:hAnsi="宋体" w:cs="宋体"/>
                <w:color w:val="000000"/>
                <w:lang w:bidi="ar"/>
              </w:rPr>
            </w:pP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ascii="宋体" w:hAnsi="宋体" w:cs="宋体" w:hint="eastAsia"/>
                <w:color w:val="000000"/>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209-17</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rPr>
                <w:rFonts w:hint="default"/>
                <w:bCs/>
                <w:color w:val="000000"/>
              </w:rPr>
            </w:pPr>
            <w:r>
              <w:rPr>
                <w:bCs/>
                <w:color w:val="000000"/>
              </w:rPr>
              <w:t>202420056</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无人遥控潜水器安全作业规范 无人有缆水下机器人（ROV）</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ascii="宋体" w:hAnsi="宋体" w:cs="宋体" w:hint="eastAsia"/>
                <w:color w:val="000000"/>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209-18</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rPr>
                <w:rFonts w:hint="default"/>
                <w:bCs/>
                <w:color w:val="000000"/>
              </w:rPr>
            </w:pPr>
            <w:r>
              <w:rPr>
                <w:bCs/>
                <w:lang w:bidi="ar"/>
              </w:rPr>
              <w:t>20214740-T-469 </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hyperlink r:id="rId50" w:tgtFrame="E:/2023/海洋水下无人智能技术与装备标准体系-20230123/立项/_blank" w:history="1">
              <w:r>
                <w:rPr>
                  <w:rStyle w:val="afffc"/>
                  <w:rFonts w:hAnsi="宋体" w:cs="宋体" w:hint="eastAsia"/>
                  <w:color w:val="000000"/>
                </w:rPr>
                <w:t>水下设备 第1部分：额定电压3 kV（Umax＝3.6 kV）至30 kV（Umax＝36 kV）电源连接器、贯穿装置和跨接线组件</w:t>
              </w:r>
            </w:hyperlink>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r>
              <w:rPr>
                <w:rFonts w:ascii="宋体" w:hAnsi="宋体" w:cs="宋体" w:hint="eastAsia"/>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209-19</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100" w:firstLine="210"/>
              <w:rPr>
                <w:rFonts w:hint="default"/>
                <w:bCs/>
                <w:lang w:bidi="ar"/>
              </w:rPr>
            </w:pPr>
            <w:r>
              <w:rPr>
                <w:bCs/>
                <w:lang w:bidi="ar"/>
              </w:rPr>
              <w:t>20241463-T-469  </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Style w:val="afffc"/>
                <w:rFonts w:hAnsi="宋体" w:cs="宋体"/>
                <w:color w:val="000000"/>
              </w:rPr>
            </w:pPr>
            <w:hyperlink r:id="rId51" w:tgtFrame="_blank" w:history="1">
              <w:r>
                <w:rPr>
                  <w:rStyle w:val="afffc"/>
                  <w:rFonts w:hAnsi="宋体" w:cs="宋体"/>
                  <w:color w:val="000000"/>
                </w:rPr>
                <w:t> 遥控无人潜水器（ROV）水下作业规范</w:t>
              </w:r>
            </w:hyperlink>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lang w:bidi="ar"/>
              </w:rPr>
            </w:pPr>
            <w:r>
              <w:rPr>
                <w:rFonts w:ascii="宋体" w:hAnsi="宋体" w:cs="宋体" w:hint="eastAsia"/>
                <w:color w:val="000000"/>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lastRenderedPageBreak/>
              <w:t>209-20</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113" w:firstLineChars="0" w:firstLine="0"/>
              <w:jc w:val="center"/>
              <w:rPr>
                <w:rFonts w:hint="default"/>
                <w:bCs/>
                <w:lang w:bidi="ar"/>
              </w:rPr>
            </w:pPr>
            <w:hyperlink r:id="rId52" w:history="1">
              <w:r>
                <w:rPr>
                  <w:bCs/>
                  <w:lang w:bidi="ar"/>
                </w:rPr>
                <w:t>20240908-T-469</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Style w:val="afffc"/>
                <w:rFonts w:hAnsi="宋体" w:cs="宋体"/>
                <w:color w:val="000000"/>
              </w:rPr>
            </w:pPr>
            <w:r>
              <w:rPr>
                <w:rStyle w:val="afffc"/>
                <w:rFonts w:hAnsi="宋体" w:cs="宋体" w:hint="eastAsia"/>
                <w:color w:val="000000"/>
              </w:rPr>
              <w:t>水下</w:t>
            </w:r>
            <w:proofErr w:type="gramStart"/>
            <w:r>
              <w:rPr>
                <w:rStyle w:val="afffc"/>
                <w:rFonts w:hAnsi="宋体" w:cs="宋体" w:hint="eastAsia"/>
                <w:color w:val="000000"/>
              </w:rPr>
              <w:t>自行走</w:t>
            </w:r>
            <w:proofErr w:type="gramEnd"/>
            <w:r>
              <w:rPr>
                <w:rStyle w:val="afffc"/>
                <w:rFonts w:hAnsi="宋体" w:cs="宋体" w:hint="eastAsia"/>
                <w:color w:val="000000"/>
              </w:rPr>
              <w:t>挖沟作业系统通用技术要求</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lang w:bidi="ar"/>
              </w:rPr>
            </w:pPr>
            <w:r>
              <w:rPr>
                <w:rFonts w:ascii="宋体" w:hAnsi="宋体" w:cs="宋体" w:hint="eastAsia"/>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lang w:bidi="ar"/>
              </w:rPr>
              <w:t>209-21</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113" w:firstLineChars="0" w:firstLine="0"/>
              <w:jc w:val="center"/>
              <w:rPr>
                <w:rFonts w:hint="default"/>
                <w:bCs/>
                <w:lang w:bidi="ar"/>
              </w:rPr>
            </w:pPr>
            <w:hyperlink r:id="rId53" w:history="1">
              <w:r>
                <w:rPr>
                  <w:bCs/>
                  <w:lang w:bidi="ar"/>
                </w:rPr>
                <w:t>20240909-T-469</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Style w:val="afffc"/>
                <w:rFonts w:hAnsi="宋体" w:cs="宋体"/>
                <w:color w:val="000000"/>
              </w:rPr>
            </w:pPr>
            <w:r>
              <w:rPr>
                <w:rStyle w:val="afffc"/>
                <w:rFonts w:hAnsi="宋体" w:cs="宋体"/>
                <w:color w:val="000000"/>
              </w:rPr>
              <w:t>水</w:t>
            </w:r>
            <w:proofErr w:type="gramStart"/>
            <w:r>
              <w:rPr>
                <w:rStyle w:val="afffc"/>
                <w:rFonts w:hAnsi="宋体" w:cs="宋体"/>
                <w:color w:val="000000"/>
              </w:rPr>
              <w:t>下挖沟犁作业</w:t>
            </w:r>
            <w:proofErr w:type="gramEnd"/>
            <w:r>
              <w:rPr>
                <w:rStyle w:val="afffc"/>
                <w:rFonts w:hAnsi="宋体" w:cs="宋体"/>
                <w:color w:val="000000"/>
              </w:rPr>
              <w:t>系统通用技术要求</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lang w:bidi="ar"/>
              </w:rPr>
            </w:pPr>
            <w:r>
              <w:rPr>
                <w:rFonts w:ascii="宋体" w:hAnsi="宋体" w:cs="宋体" w:hint="eastAsia"/>
                <w:color w:val="000000"/>
                <w:lang w:bidi="ar"/>
              </w:rPr>
              <w:t>制定中</w:t>
            </w: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lang w:bidi="ar"/>
              </w:rPr>
            </w:pPr>
            <w:r>
              <w:rPr>
                <w:bCs/>
                <w:color w:val="000000"/>
                <w:lang w:bidi="ar"/>
              </w:rPr>
              <w:t>209-22</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自主无人潜水器（</w:t>
            </w:r>
            <w:r>
              <w:rPr>
                <w:rFonts w:ascii="宋体" w:hAnsi="宋体" w:cs="宋体" w:hint="eastAsia"/>
                <w:color w:val="222222"/>
                <w:kern w:val="0"/>
                <w:lang w:bidi="ar"/>
              </w:rPr>
              <w:t>AUV</w:t>
            </w:r>
            <w:r>
              <w:rPr>
                <w:rFonts w:ascii="宋体" w:hAnsi="宋体" w:cs="宋体" w:hint="eastAsia"/>
                <w:color w:val="000000"/>
                <w:lang w:bidi="ar"/>
              </w:rPr>
              <w:t>）</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lang w:bidi="ar"/>
              </w:rPr>
            </w:pPr>
            <w:r>
              <w:rPr>
                <w:bCs/>
                <w:color w:val="000000"/>
                <w:lang w:bidi="ar"/>
              </w:rPr>
              <w:t>209-23</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遥控潜水器（ROV）</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lang w:bidi="ar"/>
              </w:rPr>
            </w:pPr>
            <w:r>
              <w:rPr>
                <w:bCs/>
                <w:color w:val="000000"/>
                <w:lang w:bidi="ar"/>
              </w:rPr>
              <w:t>209-24</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113" w:firstLineChars="0" w:firstLine="0"/>
              <w:jc w:val="center"/>
              <w:rPr>
                <w:rFonts w:hint="default"/>
                <w:bCs/>
                <w:lang w:bidi="ar"/>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仿生智能机器鱼型潜水器</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209-25</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深海底爬行式移动作业系统</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bCs/>
                <w:color w:val="000000"/>
                <w:lang w:bidi="ar"/>
              </w:rPr>
              <w:t>209-26</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Pr="00120F5F" w:rsidRDefault="00D03E12" w:rsidP="00E15F03">
            <w:pPr>
              <w:ind w:leftChars="54" w:left="113" w:rightChars="18" w:right="38"/>
              <w:rPr>
                <w:rFonts w:ascii="宋体" w:hAnsi="宋体" w:cs="宋体"/>
                <w:kern w:val="0"/>
                <w:lang w:bidi="ar"/>
              </w:rPr>
            </w:pPr>
            <w:r w:rsidRPr="00120F5F">
              <w:rPr>
                <w:rFonts w:ascii="宋体" w:hAnsi="宋体" w:cs="宋体" w:hint="eastAsia"/>
                <w:kern w:val="0"/>
                <w:lang w:bidi="ar"/>
              </w:rPr>
              <w:t>空海两栖系统</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lang w:bidi="ar"/>
              </w:rPr>
            </w:pPr>
            <w:r>
              <w:rPr>
                <w:bCs/>
                <w:color w:val="000000"/>
                <w:lang w:bidi="ar"/>
              </w:rPr>
              <w:t>209-27</w:t>
            </w: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Pr="00120F5F" w:rsidRDefault="00D03E12" w:rsidP="00E15F03">
            <w:pPr>
              <w:ind w:leftChars="54" w:left="113" w:rightChars="18" w:right="38"/>
              <w:rPr>
                <w:rFonts w:ascii="宋体" w:hAnsi="宋体" w:cs="宋体"/>
                <w:kern w:val="0"/>
                <w:lang w:bidi="ar"/>
              </w:rPr>
            </w:pPr>
            <w:r w:rsidRPr="00120F5F">
              <w:rPr>
                <w:rFonts w:ascii="宋体" w:hAnsi="宋体" w:cs="宋体" w:hint="eastAsia"/>
                <w:kern w:val="0"/>
                <w:lang w:bidi="ar"/>
              </w:rPr>
              <w:t>自主遥控潜水器（ARV）</w:t>
            </w: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lang w:bidi="ar"/>
              </w:rPr>
            </w:pP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lang w:bidi="ar"/>
              </w:rPr>
            </w:pPr>
          </w:p>
        </w:tc>
        <w:tc>
          <w:tcPr>
            <w:tcW w:w="2022"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p>
        </w:tc>
        <w:tc>
          <w:tcPr>
            <w:tcW w:w="679"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
        </w:tc>
        <w:tc>
          <w:tcPr>
            <w:tcW w:w="832"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bl>
    <w:p w:rsidR="00D03E12" w:rsidRDefault="00D03E12" w:rsidP="00D03E12">
      <w:pPr>
        <w:pStyle w:val="affffd"/>
        <w:widowControl/>
        <w:numPr>
          <w:ilvl w:val="2"/>
          <w:numId w:val="0"/>
        </w:numPr>
        <w:spacing w:beforeLines="50" w:before="120" w:afterLines="50" w:after="120"/>
        <w:outlineLvl w:val="1"/>
        <w:rPr>
          <w:sz w:val="21"/>
        </w:rPr>
      </w:pPr>
      <w:r>
        <w:rPr>
          <w:rFonts w:ascii="黑体" w:eastAsia="黑体" w:hAnsi="Times New Roman" w:hint="eastAsia"/>
          <w:kern w:val="0"/>
          <w:sz w:val="21"/>
          <w:lang w:bidi="ar"/>
        </w:rPr>
        <w:t xml:space="preserve">6.11  </w:t>
      </w:r>
      <w:r>
        <w:rPr>
          <w:rFonts w:ascii="宋体" w:eastAsia="黑体" w:hAnsi="宋体" w:hint="eastAsia"/>
          <w:kern w:val="0"/>
          <w:sz w:val="21"/>
          <w:lang w:bidi="ar"/>
        </w:rPr>
        <w:t>测试与保障</w:t>
      </w:r>
      <w:r>
        <w:rPr>
          <w:rFonts w:ascii="宋体" w:eastAsia="黑体" w:hAnsi="宋体" w:cs="宋体" w:hint="eastAsia"/>
          <w:kern w:val="0"/>
          <w:sz w:val="21"/>
          <w:lang w:bidi="ar"/>
        </w:rPr>
        <w:t>标准</w:t>
      </w:r>
    </w:p>
    <w:p w:rsidR="00D03E12" w:rsidRDefault="00D03E12" w:rsidP="00D03E12">
      <w:pPr>
        <w:pStyle w:val="affffd"/>
        <w:widowControl/>
        <w:autoSpaceDE w:val="0"/>
        <w:autoSpaceDN w:val="0"/>
        <w:spacing w:before="120" w:after="120"/>
        <w:ind w:firstLineChars="200" w:firstLine="420"/>
        <w:rPr>
          <w:sz w:val="21"/>
        </w:rPr>
      </w:pPr>
      <w:bookmarkStart w:id="84" w:name="OLE_LINK7"/>
      <w:r>
        <w:rPr>
          <w:rFonts w:ascii="宋体" w:hAnsi="宋体" w:hint="eastAsia"/>
          <w:kern w:val="0"/>
          <w:sz w:val="21"/>
          <w:szCs w:val="20"/>
          <w:lang w:bidi="ar"/>
        </w:rPr>
        <w:t>测试与</w:t>
      </w:r>
      <w:r>
        <w:rPr>
          <w:rFonts w:ascii="宋体" w:hAnsi="宋体" w:hint="eastAsia"/>
          <w:kern w:val="0"/>
          <w:sz w:val="21"/>
          <w:lang w:bidi="ar"/>
        </w:rPr>
        <w:t>保障</w:t>
      </w:r>
      <w:bookmarkEnd w:id="84"/>
      <w:r>
        <w:rPr>
          <w:rFonts w:ascii="宋体" w:hAnsi="宋体" w:cs="宋体" w:hint="eastAsia"/>
          <w:kern w:val="0"/>
          <w:sz w:val="21"/>
          <w:lang w:bidi="ar"/>
        </w:rPr>
        <w:t>标准明细见表11。</w:t>
      </w:r>
    </w:p>
    <w:p w:rsidR="00D03E12" w:rsidRDefault="00D03E12" w:rsidP="00D03E12">
      <w:pPr>
        <w:pStyle w:val="affffd"/>
        <w:widowControl/>
        <w:tabs>
          <w:tab w:val="left" w:pos="0"/>
        </w:tabs>
        <w:spacing w:beforeLines="50" w:before="120" w:afterLines="50" w:after="120"/>
        <w:jc w:val="center"/>
        <w:rPr>
          <w:sz w:val="21"/>
        </w:rPr>
      </w:pPr>
      <w:r>
        <w:rPr>
          <w:rFonts w:ascii="宋体" w:eastAsia="黑体" w:hAnsi="宋体" w:cs="宋体" w:hint="eastAsia"/>
          <w:kern w:val="0"/>
          <w:sz w:val="21"/>
          <w:lang w:bidi="ar"/>
        </w:rPr>
        <w:t>表</w:t>
      </w:r>
      <w:r>
        <w:rPr>
          <w:rFonts w:ascii="宋体" w:eastAsia="黑体" w:hAnsi="宋体" w:cs="宋体" w:hint="eastAsia"/>
          <w:kern w:val="0"/>
          <w:sz w:val="21"/>
          <w:lang w:bidi="ar"/>
        </w:rPr>
        <w:t xml:space="preserve">11 </w:t>
      </w:r>
      <w:r>
        <w:rPr>
          <w:rFonts w:ascii="宋体" w:eastAsia="黑体" w:hAnsi="宋体" w:cs="宋体" w:hint="eastAsia"/>
          <w:kern w:val="0"/>
          <w:sz w:val="21"/>
          <w:lang w:bidi="ar"/>
        </w:rPr>
        <w:t>测试与保</w:t>
      </w:r>
      <w:r>
        <w:rPr>
          <w:rFonts w:ascii="宋体" w:eastAsia="黑体" w:hAnsi="宋体" w:hint="eastAsia"/>
          <w:kern w:val="0"/>
          <w:sz w:val="21"/>
          <w:lang w:bidi="ar"/>
        </w:rPr>
        <w:t>障</w:t>
      </w:r>
      <w:r>
        <w:rPr>
          <w:rFonts w:ascii="宋体" w:eastAsia="黑体" w:hAnsi="宋体" w:cs="宋体" w:hint="eastAsia"/>
          <w:kern w:val="0"/>
          <w:sz w:val="21"/>
          <w:lang w:bidi="ar"/>
        </w:rPr>
        <w:t>标准明细表</w:t>
      </w:r>
    </w:p>
    <w:tbl>
      <w:tblPr>
        <w:tblW w:w="9789" w:type="dxa"/>
        <w:tblInd w:w="-409"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00"/>
        <w:gridCol w:w="2011"/>
        <w:gridCol w:w="5167"/>
        <w:gridCol w:w="671"/>
        <w:gridCol w:w="840"/>
      </w:tblGrid>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标准体系</w:t>
            </w:r>
          </w:p>
          <w:p w:rsidR="00D03E12" w:rsidRDefault="00D03E12" w:rsidP="00E15F03">
            <w:pPr>
              <w:pStyle w:val="afffffffffff6"/>
              <w:spacing w:before="156" w:after="156"/>
              <w:ind w:firstLineChars="0" w:firstLine="0"/>
              <w:jc w:val="center"/>
              <w:rPr>
                <w:rFonts w:hint="default"/>
                <w:color w:val="000000"/>
                <w:szCs w:val="21"/>
              </w:rPr>
            </w:pPr>
            <w:r>
              <w:rPr>
                <w:color w:val="000000"/>
                <w:szCs w:val="21"/>
              </w:rPr>
              <w:t>表编号</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标准号/计划号</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leftChars="-39" w:left="-82" w:rightChars="-51" w:right="-107" w:firstLineChars="0" w:firstLine="0"/>
              <w:jc w:val="center"/>
              <w:rPr>
                <w:rFonts w:hint="default"/>
                <w:color w:val="000000"/>
                <w:szCs w:val="21"/>
              </w:rPr>
            </w:pPr>
            <w:r>
              <w:rPr>
                <w:color w:val="000000"/>
                <w:szCs w:val="21"/>
              </w:rPr>
              <w:t>标准名称</w:t>
            </w:r>
          </w:p>
        </w:tc>
        <w:tc>
          <w:tcPr>
            <w:tcW w:w="67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制修订状态</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备注</w:t>
            </w: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210-01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33" w:left="69"/>
              <w:jc w:val="center"/>
              <w:rPr>
                <w:rFonts w:ascii="宋体" w:hAnsi="宋体" w:cs="宋体"/>
                <w:bCs/>
                <w:kern w:val="0"/>
              </w:rPr>
            </w:pPr>
            <w:r>
              <w:rPr>
                <w:rFonts w:ascii="宋体" w:hAnsi="宋体" w:cs="宋体" w:hint="eastAsia"/>
                <w:bCs/>
                <w:kern w:val="0"/>
                <w:lang w:bidi="ar"/>
              </w:rPr>
              <w:t>SY/T 7612-2020</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水下设备性能鉴定 标准化流程文件推荐做法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r>
              <w:rPr>
                <w:rFonts w:ascii="宋体" w:hAnsi="宋体" w:cs="宋体" w:hint="eastAsia"/>
                <w:lang w:bidi="ar"/>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sz w:val="18"/>
                <w:szCs w:val="18"/>
              </w:rPr>
            </w:pPr>
            <w:proofErr w:type="gramStart"/>
            <w:r>
              <w:rPr>
                <w:sz w:val="18"/>
                <w:szCs w:val="18"/>
              </w:rPr>
              <w:t>石油行标</w:t>
            </w:r>
            <w:proofErr w:type="gramEnd"/>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210-02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tbl>
            <w:tblPr>
              <w:tblW w:w="7610" w:type="dxa"/>
              <w:shd w:val="clear" w:color="auto" w:fill="FFFFFF"/>
              <w:tblLayout w:type="fixed"/>
              <w:tblLook w:val="04A0" w:firstRow="1" w:lastRow="0" w:firstColumn="1" w:lastColumn="0" w:noHBand="0" w:noVBand="1"/>
            </w:tblPr>
            <w:tblGrid>
              <w:gridCol w:w="7610"/>
            </w:tblGrid>
            <w:tr w:rsidR="00D03E12" w:rsidTr="00E15F03">
              <w:tc>
                <w:tcPr>
                  <w:tcW w:w="7610" w:type="dxa"/>
                  <w:shd w:val="clear" w:color="auto" w:fill="FFFFFF"/>
                  <w:tcMar>
                    <w:left w:w="0" w:type="dxa"/>
                    <w:right w:w="0" w:type="dxa"/>
                  </w:tcMar>
                </w:tcPr>
                <w:p w:rsidR="00D03E12" w:rsidRDefault="00D03E12" w:rsidP="00E15F03">
                  <w:pPr>
                    <w:ind w:leftChars="54" w:left="113" w:rightChars="18" w:right="38"/>
                    <w:rPr>
                      <w:rFonts w:ascii="宋体" w:hAnsi="宋体" w:cs="宋体"/>
                      <w:kern w:val="0"/>
                      <w:lang w:bidi="ar"/>
                    </w:rPr>
                  </w:pPr>
                  <w:hyperlink r:id="rId54" w:tgtFrame="E:/2023/海洋水下无人智能技术与装备标准体系-20230123/立项/_blank" w:history="1">
                    <w:r>
                      <w:rPr>
                        <w:rFonts w:ascii="宋体" w:hAnsi="宋体" w:cs="宋体" w:hint="eastAsia"/>
                        <w:kern w:val="0"/>
                        <w:lang w:bidi="ar"/>
                      </w:rPr>
                      <w:t>GB/T 33373-2016</w:t>
                    </w:r>
                  </w:hyperlink>
                </w:p>
              </w:tc>
            </w:tr>
          </w:tbl>
          <w:p w:rsidR="00D03E12" w:rsidRDefault="00D03E12" w:rsidP="00E15F03">
            <w:pPr>
              <w:pStyle w:val="afffffffffff6"/>
              <w:widowControl w:val="0"/>
              <w:spacing w:before="156" w:after="156"/>
              <w:ind w:leftChars="54" w:left="113" w:rightChars="18" w:right="38" w:firstLineChars="0" w:firstLine="0"/>
              <w:rPr>
                <w:rFonts w:hint="default"/>
                <w:szCs w:val="21"/>
                <w:lang w:bidi="ar"/>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Style w:val="afffc"/>
                <w:rFonts w:hAnsi="宋体"/>
              </w:rPr>
            </w:pPr>
            <w:hyperlink r:id="rId55" w:tgtFrame="E:/2023/海洋水下无人智能技术与装备标准体系-20230123/立项/_blank" w:history="1">
              <w:r>
                <w:rPr>
                  <w:rStyle w:val="afffc"/>
                  <w:rFonts w:hAnsi="宋体" w:cs="宋体" w:hint="eastAsia"/>
                  <w:kern w:val="0"/>
                </w:rPr>
                <w:t>防腐蚀 电化学保护 术语</w:t>
              </w:r>
            </w:hyperlink>
          </w:p>
        </w:tc>
        <w:tc>
          <w:tcPr>
            <w:tcW w:w="67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color w:val="000000"/>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210-03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ind w:leftChars="54" w:left="113" w:rightChars="18" w:right="38"/>
              <w:rPr>
                <w:rFonts w:ascii="宋体" w:hAnsi="宋体" w:cs="宋体"/>
                <w:kern w:val="0"/>
              </w:rPr>
            </w:pPr>
            <w:r>
              <w:rPr>
                <w:rFonts w:ascii="宋体" w:hAnsi="宋体" w:cs="宋体" w:hint="eastAsia"/>
                <w:kern w:val="0"/>
                <w:lang w:bidi="ar"/>
              </w:rPr>
              <w:t>GB/T 34677-2017</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水下生产系统防腐涂料</w:t>
            </w:r>
          </w:p>
        </w:tc>
        <w:tc>
          <w:tcPr>
            <w:tcW w:w="67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color w:val="000000"/>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lastRenderedPageBreak/>
              <w:t>210-04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JT/T 929-2014</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hyperlink r:id="rId56" w:tgtFrame="E:/2023/海洋水下无人智能技术与装备标准体系-20230123/立项/_blank" w:history="1">
              <w:r>
                <w:rPr>
                  <w:rFonts w:ascii="宋体" w:hAnsi="宋体" w:cs="宋体" w:hint="eastAsia"/>
                  <w:color w:val="000000"/>
                  <w:lang w:bidi="ar"/>
                </w:rPr>
                <w:t>潜水及水下作业入出水系统吊放装置</w:t>
              </w:r>
            </w:hyperlink>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210-05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hyperlink r:id="rId57" w:history="1">
              <w:r>
                <w:rPr>
                  <w:rStyle w:val="afffc"/>
                </w:rPr>
                <w:t>GB/T 39184-2020</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pPr>
            <w:hyperlink r:id="rId58" w:tgtFrame="_blank" w:history="1">
              <w:r>
                <w:rPr>
                  <w:rStyle w:val="afffc"/>
                </w:rPr>
                <w:t>ROV收放装置/脐带绞车安装与调试规程</w:t>
              </w:r>
            </w:hyperlink>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210-06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ind w:leftChars="54" w:left="113" w:rightChars="18" w:right="38"/>
              <w:rPr>
                <w:rFonts w:ascii="宋体" w:hAnsi="宋体" w:cs="宋体"/>
                <w:kern w:val="0"/>
                <w:lang w:bidi="ar"/>
              </w:rPr>
            </w:pPr>
            <w:r>
              <w:rPr>
                <w:rFonts w:ascii="宋体" w:hAnsi="宋体" w:cs="宋体"/>
                <w:kern w:val="0"/>
                <w:lang w:bidi="ar"/>
              </w:rPr>
              <w:t>SY/T 7062-2016</w:t>
            </w: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pPr>
            <w:hyperlink r:id="rId59" w:tgtFrame="_blank" w:history="1">
              <w:r>
                <w:rPr>
                  <w:rStyle w:val="afffc"/>
                </w:rPr>
                <w:t> </w:t>
              </w:r>
              <w:r>
                <w:rPr>
                  <w:rStyle w:val="afffc"/>
                </w:rPr>
                <w:t>水下生产系统可靠性及技术风险管理推荐做法</w:t>
              </w:r>
            </w:hyperlink>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Fonts w:ascii="宋体" w:hAnsi="宋体" w:cs="宋体"/>
                <w:lang w:bidi="ar"/>
              </w:rPr>
            </w:pPr>
            <w:r>
              <w:rPr>
                <w:rFonts w:ascii="宋体" w:hAnsi="宋体" w:cs="宋体" w:hint="eastAsia"/>
                <w:lang w:bidi="ar"/>
              </w:rPr>
              <w:t>210-07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0" w:history="1">
              <w:r>
                <w:rPr>
                  <w:rFonts w:hAnsi="宋体" w:cs="宋体"/>
                  <w:kern w:val="0"/>
                  <w:lang w:bidi="ar"/>
                </w:rPr>
                <w:t xml:space="preserve">GB/T </w:t>
              </w:r>
            </w:hyperlink>
            <w:bookmarkStart w:id="85" w:name="OLE_LINK19"/>
            <w:r>
              <w:rPr>
                <w:rFonts w:ascii="宋体" w:hAnsi="宋体" w:cs="宋体"/>
                <w:kern w:val="0"/>
                <w:lang w:bidi="ar"/>
              </w:rPr>
              <w:t>42059</w:t>
            </w:r>
            <w:bookmarkEnd w:id="85"/>
            <w:r>
              <w:rPr>
                <w:rFonts w:ascii="宋体" w:hAnsi="宋体" w:cs="宋体"/>
                <w:kern w:val="0"/>
                <w:lang w:bidi="ar"/>
              </w:rPr>
              <w:t>-2022</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水下滑翔器系统试验方法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center"/>
              <w:rPr>
                <w:rFonts w:ascii="宋体" w:hAnsi="宋体" w:cs="宋体"/>
                <w:lang w:bidi="ar"/>
              </w:rPr>
            </w:pPr>
            <w:r>
              <w:rPr>
                <w:rFonts w:ascii="宋体" w:hAnsi="宋体" w:cs="宋体" w:hint="eastAsia"/>
                <w:lang w:bidi="ar"/>
              </w:rPr>
              <w:t>210-08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1" w:history="1">
              <w:r>
                <w:rPr>
                  <w:rFonts w:hAnsi="宋体" w:cs="宋体"/>
                  <w:kern w:val="0"/>
                  <w:lang w:bidi="ar"/>
                </w:rPr>
                <w:t>GB/T 42057-2022</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潜水器及其承压设备压力试验方法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lang w:bidi="ar"/>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210-09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2" w:history="1">
              <w:r>
                <w:rPr>
                  <w:rFonts w:hAnsi="宋体" w:cs="宋体"/>
                  <w:kern w:val="0"/>
                  <w:lang w:bidi="ar"/>
                </w:rPr>
                <w:t>GB/T 40073-2021</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潜水器金属耐压壳外压强度试验方法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210-10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3" w:history="1">
              <w:r>
                <w:rPr>
                  <w:rFonts w:hAnsi="宋体" w:cs="宋体"/>
                  <w:kern w:val="0"/>
                  <w:lang w:bidi="ar"/>
                </w:rPr>
                <w:t>GB/T 40072-2021</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潜水器金属框架强度试验方法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210-11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4" w:history="1">
              <w:r>
                <w:rPr>
                  <w:rFonts w:hAnsi="宋体" w:cs="宋体"/>
                  <w:kern w:val="0"/>
                  <w:lang w:bidi="ar"/>
                </w:rPr>
                <w:t>GB/T 35361-2017</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潜水器钛合金对接焊缝超声波检测及质量分级</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210-12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5" w:history="1">
              <w:r>
                <w:rPr>
                  <w:rFonts w:hAnsi="宋体" w:cs="宋体"/>
                  <w:kern w:val="0"/>
                  <w:lang w:bidi="ar"/>
                </w:rPr>
                <w:t>GB/T 35367-2017</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color w:val="000000"/>
                <w:lang w:bidi="ar"/>
              </w:rPr>
              <w:t>潜水器钛合金对接焊缝X射线检测及质量分级</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color w:val="000000"/>
              </w:rPr>
            </w:pPr>
            <w:r>
              <w:rPr>
                <w:rFonts w:ascii="宋体" w:hAnsi="宋体" w:cs="宋体" w:hint="eastAsia"/>
                <w:bCs/>
                <w:color w:val="000000"/>
              </w:rPr>
              <w:t>210-13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6" w:history="1">
              <w:r>
                <w:rPr>
                  <w:rFonts w:hAnsi="宋体" w:cs="宋体"/>
                  <w:kern w:val="0"/>
                  <w:lang w:bidi="ar"/>
                </w:rPr>
                <w:t>CB/T 4464-2016</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潜水器操纵性水动力模型试验方法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ascii="宋体" w:hAnsi="宋体" w:cs="宋体" w:hint="eastAsia"/>
                <w:bCs/>
                <w:color w:val="000000"/>
              </w:rPr>
              <w:t>210-14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lang w:bidi="ar"/>
              </w:rPr>
            </w:pPr>
            <w:hyperlink r:id="rId67" w:history="1">
              <w:r>
                <w:rPr>
                  <w:rFonts w:hAnsi="宋体" w:cs="宋体"/>
                  <w:kern w:val="0"/>
                  <w:lang w:bidi="ar"/>
                </w:rPr>
                <w:t>20251396-T-469</w:t>
              </w:r>
            </w:hyperlink>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潜水器用钛合金焊接接头超声波检测及质量分级</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制定中</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ascii="宋体" w:hAnsi="宋体" w:cs="宋体" w:hint="eastAsia"/>
                <w:bCs/>
                <w:color w:val="000000"/>
              </w:rPr>
              <w:t>210-15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Pr="002D6968" w:rsidRDefault="00D03E12" w:rsidP="00E15F03">
            <w:pPr>
              <w:ind w:leftChars="54" w:left="113" w:rightChars="18" w:right="38"/>
              <w:rPr>
                <w:rFonts w:hAnsi="宋体" w:cs="宋体"/>
                <w:kern w:val="0"/>
                <w:lang w:bidi="ar"/>
              </w:rPr>
            </w:pPr>
            <w:r w:rsidRPr="002D6968">
              <w:rPr>
                <w:rFonts w:hAnsi="宋体" w:cs="宋体"/>
                <w:kern w:val="0"/>
                <w:lang w:bidi="ar"/>
              </w:rPr>
              <w:t>GB/T 43849-2024</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hyperlink r:id="rId68" w:tgtFrame="_blank" w:history="1">
              <w:r w:rsidRPr="002D6968">
                <w:rPr>
                  <w:rFonts w:ascii="宋体" w:hAnsi="宋体" w:cs="宋体"/>
                  <w:color w:val="000000"/>
                  <w:lang w:bidi="ar"/>
                </w:rPr>
                <w:t>水下机器人整机及零部件基本环境试验方法 水静压力试验方法</w:t>
              </w:r>
            </w:hyperlink>
          </w:p>
        </w:tc>
        <w:tc>
          <w:tcPr>
            <w:tcW w:w="67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r>
              <w:rPr>
                <w:color w:val="000000"/>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hAnsi="宋体" w:cs="宋体"/>
                <w:color w:val="000000"/>
                <w:sz w:val="18"/>
                <w:szCs w:val="18"/>
              </w:rPr>
              <w:t>归口“机器人标委会”</w:t>
            </w: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ascii="宋体" w:hAnsi="宋体" w:cs="宋体" w:hint="eastAsia"/>
                <w:bCs/>
                <w:color w:val="000000"/>
              </w:rPr>
              <w:t>210-16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Pr="002D6968" w:rsidRDefault="00D03E12" w:rsidP="00E15F03">
            <w:pPr>
              <w:ind w:leftChars="54" w:left="113" w:rightChars="18" w:right="38"/>
              <w:rPr>
                <w:rFonts w:hAnsi="宋体" w:cs="宋体"/>
                <w:kern w:val="0"/>
                <w:lang w:bidi="ar"/>
              </w:rPr>
            </w:pPr>
            <w:r w:rsidRPr="002D6968">
              <w:rPr>
                <w:rFonts w:hAnsi="宋体" w:cs="宋体"/>
                <w:kern w:val="0"/>
                <w:lang w:bidi="ar"/>
              </w:rPr>
              <w:t>DB37/T 4386</w:t>
            </w:r>
            <w:r w:rsidRPr="002D6968">
              <w:rPr>
                <w:rFonts w:hAnsi="宋体" w:cs="宋体"/>
                <w:kern w:val="0"/>
                <w:lang w:bidi="ar"/>
              </w:rPr>
              <w:t>—</w:t>
            </w:r>
            <w:r w:rsidRPr="002D6968">
              <w:rPr>
                <w:rFonts w:hAnsi="宋体" w:cs="宋体"/>
                <w:kern w:val="0"/>
                <w:lang w:bidi="ar"/>
              </w:rPr>
              <w:t>2021</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Pr="002D6968" w:rsidRDefault="00D03E12" w:rsidP="00E15F03">
            <w:pPr>
              <w:ind w:leftChars="54" w:left="113" w:rightChars="18" w:right="38"/>
              <w:rPr>
                <w:rFonts w:ascii="宋体" w:hAnsi="宋体" w:cs="宋体"/>
                <w:color w:val="000000"/>
                <w:lang w:bidi="ar"/>
              </w:rPr>
            </w:pPr>
            <w:hyperlink r:id="rId69" w:tgtFrame="E:/2023/海洋水下无人智能技术与装备标准体系-20230123/立项/_blank" w:history="1">
              <w:r w:rsidRPr="002D6968">
                <w:rPr>
                  <w:rFonts w:ascii="宋体" w:hAnsi="宋体" w:cs="宋体" w:hint="eastAsia"/>
                  <w:color w:val="000000"/>
                  <w:lang w:bidi="ar"/>
                </w:rPr>
                <w:t>水下工程有缆机器人检测规程</w:t>
              </w:r>
            </w:hyperlink>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lang w:bidi="ar"/>
              </w:rPr>
            </w:pPr>
            <w:r>
              <w:rPr>
                <w:rFonts w:ascii="宋体" w:hAnsi="宋体" w:cs="宋体" w:hint="eastAsia"/>
                <w:lang w:bidi="ar"/>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ascii="宋体" w:hAnsi="宋体" w:cs="宋体" w:hint="eastAsia"/>
                <w:bCs/>
                <w:color w:val="000000"/>
              </w:rPr>
              <w:t>210-17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Pr="002D6968" w:rsidRDefault="00D03E12" w:rsidP="00E15F03">
            <w:pPr>
              <w:ind w:leftChars="54" w:left="113" w:rightChars="18" w:right="38"/>
              <w:rPr>
                <w:rFonts w:hAnsi="宋体" w:cs="宋体"/>
                <w:kern w:val="0"/>
                <w:lang w:bidi="ar"/>
              </w:rPr>
            </w:pPr>
            <w:r w:rsidRPr="002D6968">
              <w:rPr>
                <w:rFonts w:hAnsi="宋体" w:cs="宋体" w:hint="eastAsia"/>
                <w:kern w:val="0"/>
                <w:lang w:bidi="ar"/>
              </w:rPr>
              <w:t>HY/T 0394-2024</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海洋观测要素水下结构防腐防污技术要求</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lang w:bidi="ar"/>
              </w:rPr>
              <w:t>已发布</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ascii="宋体" w:hAnsi="宋体" w:cs="宋体" w:hint="eastAsia"/>
                <w:bCs/>
                <w:color w:val="000000"/>
              </w:rPr>
              <w:t>210-18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jc w:val="left"/>
            </w:pPr>
            <w:r>
              <w:rPr>
                <w:rFonts w:hint="eastAsia"/>
              </w:rPr>
              <w:t>202320013</w:t>
            </w: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有缆水下机器人（ROV）检测方法</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r>
              <w:rPr>
                <w:color w:val="000000"/>
                <w:szCs w:val="21"/>
              </w:rPr>
              <w:t>制定中</w:t>
            </w: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ascii="宋体" w:hAnsi="宋体" w:cs="宋体" w:hint="eastAsia"/>
                <w:bCs/>
                <w:color w:val="000000"/>
              </w:rPr>
              <w:t>210-19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海洋水下无人智能装备总体性能检测规范  陆上试验室和水池检测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hAnsi="宋体" w:cs="宋体"/>
                <w:bCs/>
                <w:color w:val="000000"/>
              </w:rPr>
              <w:lastRenderedPageBreak/>
              <w:t>210-20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海洋水下无人智能装备总体性能检测规范  湖上试验</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海洋水下无人智能装备总体性能检测规范  海上试验</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  定位精度测评技术导则</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  航行路线规划能力测评技术规程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w:t>
            </w:r>
            <w:r>
              <w:rPr>
                <w:rFonts w:hAnsi="宋体" w:cs="宋体" w:hint="eastAsia"/>
                <w:bCs/>
                <w:color w:val="000000"/>
              </w:rPr>
              <w:t>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  障碍物规避能力测评技术导则</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w:t>
            </w:r>
            <w:r>
              <w:rPr>
                <w:rFonts w:hAnsi="宋体" w:cs="宋体" w:hint="eastAsia"/>
                <w:bCs/>
                <w:color w:val="000000"/>
              </w:rPr>
              <w:t>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海洋水下无人智能装备自我监控性能测评技术导则</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w:t>
            </w:r>
            <w:r>
              <w:rPr>
                <w:rFonts w:hAnsi="宋体" w:cs="宋体" w:hint="eastAsia"/>
                <w:bCs/>
                <w:color w:val="000000"/>
              </w:rPr>
              <w:t>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海洋水下无人智能装备智能决策性能测评技术规范</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w:t>
            </w:r>
            <w:r>
              <w:rPr>
                <w:rFonts w:hAnsi="宋体" w:cs="宋体" w:hint="eastAsia"/>
                <w:bCs/>
                <w:color w:val="000000"/>
              </w:rPr>
              <w:t>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海洋水下无人智能装备集群控制系统仿真测试技术要求</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w:t>
            </w:r>
            <w:r>
              <w:rPr>
                <w:rFonts w:hAnsi="宋体" w:cs="宋体" w:hint="eastAsia"/>
                <w:bCs/>
                <w:color w:val="000000"/>
              </w:rPr>
              <w:t>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海洋水下捷</w:t>
            </w:r>
            <w:proofErr w:type="gramStart"/>
            <w:r>
              <w:rPr>
                <w:rFonts w:ascii="宋体" w:hAnsi="宋体" w:cs="宋体" w:hint="eastAsia"/>
                <w:color w:val="000000"/>
                <w:lang w:bidi="ar"/>
              </w:rPr>
              <w:t>联惯导</w:t>
            </w:r>
            <w:proofErr w:type="gramEnd"/>
            <w:r>
              <w:rPr>
                <w:rFonts w:ascii="宋体" w:hAnsi="宋体" w:cs="宋体" w:hint="eastAsia"/>
                <w:color w:val="000000"/>
                <w:lang w:bidi="ar"/>
              </w:rPr>
              <w:t>与多普勒组合导航系统性能测评技术规程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210-2</w:t>
            </w:r>
            <w:r>
              <w:rPr>
                <w:rFonts w:hAnsi="宋体" w:cs="宋体" w:hint="eastAsia"/>
                <w:bCs/>
                <w:color w:val="000000"/>
              </w:rPr>
              <w:t>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海洋水下地形匹配导航系统性能测评技术规程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w:t>
            </w:r>
            <w:r>
              <w:rPr>
                <w:rFonts w:hAnsi="宋体" w:cs="宋体" w:hint="eastAsia"/>
                <w:bCs/>
                <w:color w:val="000000"/>
              </w:rPr>
              <w:t>30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w:t>
            </w:r>
            <w:proofErr w:type="gramStart"/>
            <w:r>
              <w:rPr>
                <w:rFonts w:ascii="宋体" w:hAnsi="宋体" w:cs="宋体" w:hint="eastAsia"/>
                <w:color w:val="000000"/>
                <w:lang w:bidi="ar"/>
              </w:rPr>
              <w:t>磁力场</w:t>
            </w:r>
            <w:proofErr w:type="gramEnd"/>
            <w:r>
              <w:rPr>
                <w:rFonts w:ascii="宋体" w:hAnsi="宋体" w:cs="宋体" w:hint="eastAsia"/>
                <w:color w:val="000000"/>
                <w:lang w:bidi="ar"/>
              </w:rPr>
              <w:t>导航系统性能测评技术规程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w:t>
            </w:r>
            <w:r>
              <w:rPr>
                <w:rFonts w:hAnsi="宋体" w:cs="宋体" w:hint="eastAsia"/>
                <w:bCs/>
                <w:color w:val="000000"/>
              </w:rPr>
              <w:t>31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海洋水下重力场导航系统性能测评技术规程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w:t>
            </w:r>
            <w:r>
              <w:rPr>
                <w:rFonts w:hAnsi="宋体" w:cs="宋体" w:hint="eastAsia"/>
                <w:bCs/>
                <w:color w:val="000000"/>
              </w:rPr>
              <w:t>32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海洋水下定位应答系统性能测评技术规程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w:t>
            </w:r>
            <w:r>
              <w:rPr>
                <w:rFonts w:hAnsi="宋体" w:cs="宋体" w:hint="eastAsia"/>
                <w:bCs/>
                <w:color w:val="000000"/>
              </w:rPr>
              <w:t>33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海洋水下水声定位系统性能测评技术规程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w:t>
            </w:r>
            <w:r>
              <w:rPr>
                <w:rFonts w:hAnsi="宋体" w:cs="宋体" w:hint="eastAsia"/>
                <w:bCs/>
                <w:color w:val="000000"/>
              </w:rPr>
              <w:t>34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海洋水下无人智能装备自主路径规划性能测评技术规程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ascii="宋体" w:hAnsi="宋体" w:cs="宋体"/>
                <w:bCs/>
                <w:color w:val="000000"/>
              </w:rPr>
            </w:pPr>
            <w:r>
              <w:rPr>
                <w:rFonts w:hAnsi="宋体" w:cs="宋体"/>
                <w:bCs/>
                <w:color w:val="000000"/>
              </w:rPr>
              <w:t>210-</w:t>
            </w:r>
            <w:r>
              <w:rPr>
                <w:rFonts w:hAnsi="宋体" w:cs="宋体" w:hint="eastAsia"/>
                <w:bCs/>
                <w:color w:val="000000"/>
              </w:rPr>
              <w:t>35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深海高精度综合定位系统</w:t>
            </w:r>
            <w:r>
              <w:rPr>
                <w:rFonts w:ascii="宋体" w:hAnsi="宋体" w:cs="宋体" w:hint="eastAsia"/>
                <w:color w:val="000000"/>
                <w:lang w:bidi="ar"/>
              </w:rPr>
              <w:t>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lastRenderedPageBreak/>
              <w:t>210-</w:t>
            </w:r>
            <w:r>
              <w:rPr>
                <w:bCs/>
                <w:color w:val="000000"/>
              </w:rPr>
              <w:t>36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海洋水下无人智能设备供电装置性能测评技术规程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bCs/>
                <w:color w:val="000000"/>
                <w:szCs w:val="21"/>
              </w:rPr>
            </w:pPr>
            <w:r>
              <w:rPr>
                <w:bCs/>
                <w:color w:val="000000"/>
                <w:szCs w:val="21"/>
              </w:rPr>
              <w:t>210-</w:t>
            </w:r>
            <w:r>
              <w:rPr>
                <w:bCs/>
                <w:color w:val="000000"/>
              </w:rPr>
              <w:t>37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海洋水下无人智能设备耗电测评技术指南</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szCs w:val="21"/>
              </w:rPr>
            </w:pPr>
            <w:r>
              <w:rPr>
                <w:bCs/>
                <w:color w:val="FF0000"/>
                <w:szCs w:val="21"/>
                <w:highlight w:val="yellow"/>
              </w:rPr>
              <w:t>A</w:t>
            </w: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6C1521">
              <w:rPr>
                <w:rFonts w:hAnsi="宋体" w:cs="宋体"/>
                <w:bCs/>
                <w:color w:val="000000"/>
              </w:rPr>
              <w:t>210-3</w:t>
            </w:r>
            <w:r>
              <w:rPr>
                <w:rFonts w:hAnsi="宋体" w:cs="宋体" w:hint="eastAsia"/>
                <w:bCs/>
                <w:color w:val="000000"/>
              </w:rPr>
              <w:t>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合成孔径声纳性能测评技术规程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6C1521">
              <w:rPr>
                <w:rFonts w:hAnsi="宋体" w:cs="宋体"/>
                <w:bCs/>
                <w:color w:val="000000"/>
              </w:rPr>
              <w:t>210-3</w:t>
            </w:r>
            <w:r>
              <w:rPr>
                <w:rFonts w:hAnsi="宋体" w:cs="宋体" w:hint="eastAsia"/>
                <w:bCs/>
                <w:color w:val="000000"/>
              </w:rPr>
              <w:t>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前视声纳性能测评技术规程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hAnsi="宋体" w:cs="宋体"/>
                <w:bCs/>
                <w:color w:val="000000"/>
              </w:rPr>
            </w:pPr>
            <w:r w:rsidRPr="006C1521">
              <w:rPr>
                <w:rFonts w:hAnsi="宋体" w:cs="宋体"/>
                <w:bCs/>
                <w:color w:val="000000"/>
              </w:rPr>
              <w:t>210-</w:t>
            </w:r>
            <w:r>
              <w:rPr>
                <w:rFonts w:hAnsi="宋体" w:cs="宋体" w:hint="eastAsia"/>
                <w:bCs/>
                <w:color w:val="000000"/>
              </w:rPr>
              <w:t>40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三维成像声纳性能测评技术规程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水下目标识别正确率测评技术导则</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  光学传感器性能测评技术规程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深海高强度不锈钢屈服强度测试规程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深海高强度不锈钢耐腐蚀性能测试规程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深海高强度不锈钢耐层状撕裂性能测试规程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深海用石墨纤维增强环氧树脂性能测试规程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深海用钛合金焊接接头性能测试规程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深海高强度钛合金性能测试规程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sidRPr="00AB0FC7">
              <w:rPr>
                <w:rFonts w:hAnsi="宋体" w:cs="宋体" w:hint="eastAsia"/>
                <w:bCs/>
                <w:color w:val="000000"/>
              </w:rPr>
              <w:t>4</w:t>
            </w:r>
            <w:r>
              <w:rPr>
                <w:rFonts w:hAnsi="宋体" w:cs="宋体" w:hint="eastAsia"/>
                <w:bCs/>
                <w:color w:val="000000"/>
              </w:rPr>
              <w:t>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海洋用钢铁焊接接头COD性能测试规程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AB0FC7">
              <w:rPr>
                <w:rFonts w:hAnsi="宋体" w:cs="宋体"/>
                <w:bCs/>
                <w:color w:val="000000"/>
              </w:rPr>
              <w:t>210-</w:t>
            </w:r>
            <w:r>
              <w:rPr>
                <w:rFonts w:hAnsi="宋体" w:cs="宋体" w:hint="eastAsia"/>
                <w:bCs/>
                <w:color w:val="000000"/>
              </w:rPr>
              <w:t>50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深海用微球复合泡沫浮力材料性能测试规程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深海用化学泡沫复合浮力材料性能测试规程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lastRenderedPageBreak/>
              <w:t>210-</w:t>
            </w:r>
            <w:r w:rsidRPr="005242F9">
              <w:rPr>
                <w:rFonts w:hAnsi="宋体" w:cs="宋体" w:hint="eastAsia"/>
                <w:bCs/>
                <w:color w:val="000000"/>
              </w:rPr>
              <w:t>5</w:t>
            </w:r>
            <w:r>
              <w:rPr>
                <w:rFonts w:hAnsi="宋体" w:cs="宋体" w:hint="eastAsia"/>
                <w:bCs/>
                <w:color w:val="000000"/>
              </w:rPr>
              <w:t>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深海用轻质合成复合材料性能测试规程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海洋用镍合金性能测试规程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海洋用有色金属材料力学性能测试规程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海洋用有色金属材料抗腐蚀性能测试规程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海洋用复合材料性能测试规程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海洋新型防腐材料性能测试规程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海洋新型防污材料性能测试规程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5242F9">
              <w:rPr>
                <w:rFonts w:hAnsi="宋体" w:cs="宋体"/>
                <w:bCs/>
                <w:color w:val="000000"/>
              </w:rPr>
              <w:t>210-</w:t>
            </w:r>
            <w:r w:rsidRPr="005242F9">
              <w:rPr>
                <w:rFonts w:hAnsi="宋体" w:cs="宋体" w:hint="eastAsia"/>
                <w:bCs/>
                <w:color w:val="000000"/>
              </w:rPr>
              <w:t>5</w:t>
            </w:r>
            <w:r>
              <w:rPr>
                <w:rFonts w:hAnsi="宋体" w:cs="宋体" w:hint="eastAsia"/>
                <w:bCs/>
                <w:color w:val="000000"/>
              </w:rPr>
              <w:t>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海洋防腐锌基镀层性能测评规程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widowControl/>
              <w:spacing w:before="156" w:after="156"/>
              <w:jc w:val="center"/>
              <w:rPr>
                <w:rFonts w:hAnsi="宋体" w:cs="宋体"/>
                <w:bCs/>
                <w:color w:val="000000"/>
              </w:rPr>
            </w:pPr>
            <w:r w:rsidRPr="005242F9">
              <w:rPr>
                <w:rFonts w:hAnsi="宋体" w:cs="宋体"/>
                <w:bCs/>
                <w:color w:val="000000"/>
              </w:rPr>
              <w:t>210-</w:t>
            </w:r>
            <w:r>
              <w:rPr>
                <w:rFonts w:hAnsi="宋体" w:cs="宋体" w:hint="eastAsia"/>
                <w:bCs/>
                <w:color w:val="000000"/>
              </w:rPr>
              <w:t>60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海洋防腐环氧聚氨酯性能测评规程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海洋防腐含氯树脂性能测评规程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海洋防腐含氟树脂性能测评规程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海洋水下无人智能装备防生物附着性能测试规程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lang w:bidi="ar"/>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kern w:val="0"/>
                <w:lang w:bidi="ar"/>
              </w:rPr>
              <w:t>仿生智能机器鱼型潜水器</w:t>
            </w:r>
            <w:r>
              <w:rPr>
                <w:rFonts w:ascii="宋体" w:hAnsi="宋体" w:cs="宋体" w:hint="eastAsia"/>
                <w:color w:val="000000"/>
                <w:lang w:bidi="ar"/>
              </w:rPr>
              <w:t>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空海两栖系统性能测评技术规程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kern w:val="0"/>
              </w:rPr>
            </w:pPr>
            <w:r>
              <w:rPr>
                <w:rFonts w:ascii="宋体" w:hAnsi="宋体" w:cs="宋体" w:hint="eastAsia"/>
                <w:color w:val="000000"/>
                <w:lang w:bidi="ar"/>
              </w:rPr>
              <w:t>海洋水下无人智能装备投入使用前性能检测规范</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深海底爬行式移动作业系统性能测评技术规程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sidRPr="00797B00">
              <w:rPr>
                <w:rFonts w:hAnsi="宋体" w:cs="宋体" w:hint="eastAsia"/>
                <w:bCs/>
                <w:color w:val="000000"/>
              </w:rPr>
              <w:t>6</w:t>
            </w:r>
            <w:r>
              <w:rPr>
                <w:rFonts w:hAnsi="宋体" w:cs="宋体" w:hint="eastAsia"/>
                <w:bCs/>
                <w:color w:val="000000"/>
              </w:rPr>
              <w:t>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center"/>
          </w:tcPr>
          <w:p w:rsidR="00D03E12" w:rsidRDefault="00D03E12" w:rsidP="00E15F03">
            <w:pPr>
              <w:ind w:leftChars="54" w:left="113" w:rightChars="18" w:right="38"/>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海洋水下无人智能系统多功能海面收放装置  遥控式水下机械手</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lastRenderedPageBreak/>
              <w:t>210-</w:t>
            </w:r>
            <w:r w:rsidRPr="00797B00">
              <w:rPr>
                <w:rFonts w:hAnsi="宋体" w:cs="宋体" w:hint="eastAsia"/>
                <w:bCs/>
                <w:color w:val="000000"/>
              </w:rPr>
              <w:t>6</w:t>
            </w:r>
            <w:r>
              <w:rPr>
                <w:rFonts w:hAnsi="宋体" w:cs="宋体" w:hint="eastAsia"/>
                <w:bCs/>
                <w:color w:val="000000"/>
              </w:rPr>
              <w:t>9</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ind w:leftChars="54" w:left="113" w:rightChars="18" w:right="38"/>
              <w:rPr>
                <w:rFonts w:ascii="宋体" w:hAnsi="宋体" w:cs="宋体"/>
                <w:kern w:val="0"/>
                <w:lang w:bidi="ar"/>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海洋水下无人智能系统多功能海面收放装置  抓取式收放笼</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797B00">
              <w:rPr>
                <w:rFonts w:hAnsi="宋体" w:cs="宋体"/>
                <w:bCs/>
                <w:color w:val="000000"/>
              </w:rPr>
              <w:t>210-</w:t>
            </w:r>
            <w:r>
              <w:rPr>
                <w:rFonts w:hAnsi="宋体" w:cs="宋体" w:hint="eastAsia"/>
                <w:bCs/>
                <w:color w:val="000000"/>
              </w:rPr>
              <w:t>70</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海洋水下无人智能系统多功能海面收放装置  刚性充气筏</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232963">
              <w:rPr>
                <w:rFonts w:hAnsi="宋体" w:cs="宋体"/>
                <w:bCs/>
                <w:color w:val="000000"/>
              </w:rPr>
              <w:t>210-</w:t>
            </w:r>
            <w:r w:rsidRPr="00232963">
              <w:rPr>
                <w:rFonts w:hAnsi="宋体" w:cs="宋体" w:hint="eastAsia"/>
                <w:bCs/>
                <w:color w:val="000000"/>
              </w:rPr>
              <w:t>7</w:t>
            </w:r>
            <w:r>
              <w:rPr>
                <w:rFonts w:hAnsi="宋体" w:cs="宋体" w:hint="eastAsia"/>
                <w:bCs/>
                <w:color w:val="000000"/>
              </w:rPr>
              <w:t>1</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 xml:space="preserve">海洋水下无人智能系统多功能海面收放装置   对接接口标准 </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232963">
              <w:rPr>
                <w:rFonts w:hAnsi="宋体" w:cs="宋体"/>
                <w:bCs/>
                <w:color w:val="000000"/>
              </w:rPr>
              <w:t>210-</w:t>
            </w:r>
            <w:r w:rsidRPr="00232963">
              <w:rPr>
                <w:rFonts w:hAnsi="宋体" w:cs="宋体" w:hint="eastAsia"/>
                <w:bCs/>
                <w:color w:val="000000"/>
              </w:rPr>
              <w:t>7</w:t>
            </w:r>
            <w:r>
              <w:rPr>
                <w:rFonts w:hAnsi="宋体" w:cs="宋体" w:hint="eastAsia"/>
                <w:bCs/>
                <w:color w:val="000000"/>
              </w:rPr>
              <w:t>2</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船载无人潜水器布放回收系统</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232963">
              <w:rPr>
                <w:rFonts w:hAnsi="宋体" w:cs="宋体"/>
                <w:bCs/>
                <w:color w:val="000000"/>
              </w:rPr>
              <w:t>210-</w:t>
            </w:r>
            <w:r w:rsidRPr="00232963">
              <w:rPr>
                <w:rFonts w:hAnsi="宋体" w:cs="宋体" w:hint="eastAsia"/>
                <w:bCs/>
                <w:color w:val="000000"/>
              </w:rPr>
              <w:t>7</w:t>
            </w:r>
            <w:r>
              <w:rPr>
                <w:rFonts w:hAnsi="宋体" w:cs="宋体" w:hint="eastAsia"/>
                <w:bCs/>
                <w:color w:val="000000"/>
              </w:rPr>
              <w:t>3</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海洋水下无人智能系统布放和回收 船尾滑道装置</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232963">
              <w:rPr>
                <w:rFonts w:hAnsi="宋体" w:cs="宋体"/>
                <w:bCs/>
                <w:color w:val="000000"/>
              </w:rPr>
              <w:t>210-</w:t>
            </w:r>
            <w:r w:rsidRPr="00232963">
              <w:rPr>
                <w:rFonts w:hAnsi="宋体" w:cs="宋体" w:hint="eastAsia"/>
                <w:bCs/>
                <w:color w:val="000000"/>
              </w:rPr>
              <w:t>7</w:t>
            </w:r>
            <w:r>
              <w:rPr>
                <w:rFonts w:hAnsi="宋体" w:cs="宋体" w:hint="eastAsia"/>
                <w:bCs/>
                <w:color w:val="000000"/>
              </w:rPr>
              <w:t>4</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r>
              <w:rPr>
                <w:rFonts w:ascii="宋体" w:hAnsi="宋体" w:cs="宋体" w:hint="eastAsia"/>
                <w:color w:val="000000"/>
                <w:lang w:bidi="ar"/>
              </w:rPr>
              <w:t>多功能海面收放系统  自动锁定装置</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232963">
              <w:rPr>
                <w:rFonts w:hAnsi="宋体" w:cs="宋体"/>
                <w:bCs/>
                <w:color w:val="000000"/>
              </w:rPr>
              <w:t>210-</w:t>
            </w:r>
            <w:r w:rsidRPr="00232963">
              <w:rPr>
                <w:rFonts w:hAnsi="宋体" w:cs="宋体" w:hint="eastAsia"/>
                <w:bCs/>
                <w:color w:val="000000"/>
              </w:rPr>
              <w:t>7</w:t>
            </w:r>
            <w:r>
              <w:rPr>
                <w:rFonts w:hAnsi="宋体" w:cs="宋体" w:hint="eastAsia"/>
                <w:bCs/>
                <w:color w:val="000000"/>
              </w:rPr>
              <w:t>5</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w:t>
            </w:r>
            <w:r>
              <w:rPr>
                <w:rFonts w:ascii="宋体" w:hAnsi="宋体" w:cs="宋体" w:hint="eastAsia"/>
                <w:color w:val="404040"/>
                <w:lang w:bidi="ar"/>
              </w:rPr>
              <w:t>水下无人智能</w:t>
            </w:r>
            <w:r>
              <w:rPr>
                <w:rFonts w:ascii="宋体" w:hAnsi="宋体" w:cs="宋体" w:hint="eastAsia"/>
                <w:color w:val="000000"/>
                <w:lang w:bidi="ar"/>
              </w:rPr>
              <w:t>装备故障处理技术指南</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pStyle w:val="afffffffffff6"/>
              <w:spacing w:before="156" w:after="156"/>
              <w:ind w:firstLineChars="0" w:firstLine="0"/>
              <w:jc w:val="center"/>
              <w:rPr>
                <w:rFonts w:hint="default"/>
                <w:color w:val="000000"/>
                <w:szCs w:val="21"/>
              </w:rPr>
            </w:pPr>
            <w:proofErr w:type="gramStart"/>
            <w:r>
              <w:rPr>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6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232963">
              <w:rPr>
                <w:rFonts w:hAnsi="宋体" w:cs="宋体"/>
                <w:bCs/>
                <w:color w:val="000000"/>
              </w:rPr>
              <w:t>210-</w:t>
            </w:r>
            <w:r w:rsidRPr="00232963">
              <w:rPr>
                <w:rFonts w:hAnsi="宋体" w:cs="宋体" w:hint="eastAsia"/>
                <w:bCs/>
                <w:color w:val="000000"/>
              </w:rPr>
              <w:t>7</w:t>
            </w:r>
            <w:r>
              <w:rPr>
                <w:rFonts w:hAnsi="宋体" w:cs="宋体" w:hint="eastAsia"/>
                <w:bCs/>
                <w:color w:val="000000"/>
              </w:rPr>
              <w:t>6</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rPr>
            </w:pPr>
            <w:r>
              <w:rPr>
                <w:rFonts w:ascii="宋体" w:hAnsi="宋体" w:cs="宋体" w:hint="eastAsia"/>
                <w:color w:val="000000"/>
                <w:lang w:bidi="ar"/>
              </w:rPr>
              <w:t>海洋水下无人智能装备航速测评技术导则</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4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B951E0">
              <w:rPr>
                <w:rFonts w:hAnsi="宋体" w:cs="宋体"/>
                <w:bCs/>
                <w:color w:val="000000"/>
              </w:rPr>
              <w:t>210-</w:t>
            </w:r>
            <w:r w:rsidRPr="00B951E0">
              <w:rPr>
                <w:rFonts w:hAnsi="宋体" w:cs="宋体" w:hint="eastAsia"/>
                <w:bCs/>
                <w:color w:val="000000"/>
              </w:rPr>
              <w:t>7</w:t>
            </w:r>
            <w:r>
              <w:rPr>
                <w:rFonts w:hAnsi="宋体" w:cs="宋体" w:hint="eastAsia"/>
                <w:bCs/>
                <w:color w:val="000000"/>
              </w:rPr>
              <w:t>7</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海洋水下无人智能装备海底助航设备维修与更换技术指南</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47"/>
        </w:trPr>
        <w:tc>
          <w:tcPr>
            <w:tcW w:w="1100" w:type="dxa"/>
            <w:tcBorders>
              <w:top w:val="single" w:sz="8" w:space="0" w:color="000000"/>
              <w:left w:val="single" w:sz="8" w:space="0" w:color="000000"/>
              <w:bottom w:val="single" w:sz="8" w:space="0" w:color="000000"/>
              <w:right w:val="single" w:sz="4" w:space="0" w:color="000000"/>
            </w:tcBorders>
            <w:shd w:val="clear" w:color="auto" w:fill="auto"/>
          </w:tcPr>
          <w:p w:rsidR="00D03E12" w:rsidRDefault="00D03E12" w:rsidP="00E15F03">
            <w:pPr>
              <w:jc w:val="center"/>
            </w:pPr>
            <w:r w:rsidRPr="00B951E0">
              <w:rPr>
                <w:rFonts w:hAnsi="宋体" w:cs="宋体"/>
                <w:bCs/>
                <w:color w:val="000000"/>
              </w:rPr>
              <w:t>210-</w:t>
            </w:r>
            <w:r w:rsidRPr="00B951E0">
              <w:rPr>
                <w:rFonts w:hAnsi="宋体" w:cs="宋体" w:hint="eastAsia"/>
                <w:bCs/>
                <w:color w:val="000000"/>
              </w:rPr>
              <w:t>7</w:t>
            </w:r>
            <w:r>
              <w:rPr>
                <w:rFonts w:hAnsi="宋体" w:cs="宋体" w:hint="eastAsia"/>
                <w:bCs/>
                <w:color w:val="000000"/>
              </w:rPr>
              <w:t>8</w:t>
            </w: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r>
              <w:rPr>
                <w:rFonts w:ascii="宋体" w:hAnsi="宋体" w:cs="宋体" w:hint="eastAsia"/>
                <w:color w:val="000000"/>
                <w:lang w:bidi="ar"/>
              </w:rPr>
              <w:t>海洋水下无人智能装备分布式协同作业性能测评技术指南</w:t>
            </w: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roofErr w:type="gramStart"/>
            <w:r>
              <w:rPr>
                <w:rFonts w:ascii="宋体" w:hAnsi="宋体" w:cs="宋体" w:hint="eastAsia"/>
                <w:color w:val="000000"/>
                <w:lang w:bidi="ar"/>
              </w:rPr>
              <w:t>待制定</w:t>
            </w:r>
            <w:proofErr w:type="gramEnd"/>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4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rPr>
            </w:pP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rPr>
            </w:pP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r w:rsidR="00D03E12" w:rsidTr="00E15F03">
        <w:trPr>
          <w:trHeight w:val="547"/>
        </w:trPr>
        <w:tc>
          <w:tcPr>
            <w:tcW w:w="1100" w:type="dxa"/>
            <w:tcBorders>
              <w:top w:val="single" w:sz="8" w:space="0" w:color="000000"/>
              <w:left w:val="single" w:sz="8" w:space="0" w:color="000000"/>
              <w:bottom w:val="single" w:sz="8" w:space="0" w:color="000000"/>
              <w:right w:val="single" w:sz="4"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bCs/>
                <w:color w:val="000000"/>
                <w:szCs w:val="21"/>
              </w:rPr>
            </w:pPr>
          </w:p>
        </w:tc>
        <w:tc>
          <w:tcPr>
            <w:tcW w:w="2011" w:type="dxa"/>
            <w:tcBorders>
              <w:top w:val="single" w:sz="8" w:space="0" w:color="000000"/>
              <w:left w:val="single" w:sz="4" w:space="0" w:color="000000"/>
              <w:bottom w:val="single" w:sz="8" w:space="0" w:color="000000"/>
              <w:right w:val="single" w:sz="4" w:space="0" w:color="000000"/>
            </w:tcBorders>
            <w:shd w:val="clear" w:color="auto" w:fill="auto"/>
            <w:vAlign w:val="bottom"/>
          </w:tcPr>
          <w:p w:rsidR="00D03E12" w:rsidRDefault="00D03E12" w:rsidP="00E15F03">
            <w:pPr>
              <w:pStyle w:val="afffffffffff6"/>
              <w:spacing w:before="156" w:after="156"/>
              <w:ind w:firstLineChars="0" w:firstLine="0"/>
              <w:jc w:val="center"/>
              <w:rPr>
                <w:rFonts w:hint="default"/>
                <w:color w:val="000000"/>
                <w:szCs w:val="21"/>
              </w:rPr>
            </w:pPr>
          </w:p>
        </w:tc>
        <w:tc>
          <w:tcPr>
            <w:tcW w:w="5167"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ind w:leftChars="54" w:left="113" w:rightChars="18" w:right="38"/>
              <w:rPr>
                <w:rFonts w:ascii="宋体" w:hAnsi="宋体" w:cs="宋体"/>
                <w:color w:val="000000"/>
                <w:lang w:bidi="ar"/>
              </w:rPr>
            </w:pPr>
          </w:p>
        </w:tc>
        <w:tc>
          <w:tcPr>
            <w:tcW w:w="671" w:type="dxa"/>
            <w:tcBorders>
              <w:top w:val="single" w:sz="8" w:space="0" w:color="000000"/>
              <w:left w:val="single" w:sz="4" w:space="0" w:color="000000"/>
              <w:bottom w:val="single" w:sz="8" w:space="0" w:color="000000"/>
              <w:right w:val="single" w:sz="4" w:space="0" w:color="000000"/>
            </w:tcBorders>
            <w:shd w:val="clear" w:color="auto" w:fill="auto"/>
          </w:tcPr>
          <w:p w:rsidR="00D03E12" w:rsidRDefault="00D03E12" w:rsidP="00E15F03">
            <w:pPr>
              <w:jc w:val="center"/>
              <w:rPr>
                <w:rFonts w:ascii="宋体" w:hAnsi="宋体" w:cs="宋体"/>
                <w:color w:val="000000"/>
                <w:lang w:bidi="ar"/>
              </w:rPr>
            </w:pPr>
          </w:p>
        </w:tc>
        <w:tc>
          <w:tcPr>
            <w:tcW w:w="840" w:type="dxa"/>
            <w:tcBorders>
              <w:top w:val="single" w:sz="8" w:space="0" w:color="000000"/>
              <w:left w:val="single" w:sz="4" w:space="0" w:color="000000"/>
              <w:bottom w:val="single" w:sz="8" w:space="0" w:color="000000"/>
              <w:right w:val="single" w:sz="8" w:space="0" w:color="000000"/>
            </w:tcBorders>
            <w:shd w:val="clear" w:color="auto" w:fill="auto"/>
            <w:vAlign w:val="center"/>
          </w:tcPr>
          <w:p w:rsidR="00D03E12" w:rsidRDefault="00D03E12" w:rsidP="00E15F03">
            <w:pPr>
              <w:pStyle w:val="afffffffffff6"/>
              <w:spacing w:before="156" w:after="156"/>
              <w:ind w:firstLineChars="0" w:firstLine="0"/>
              <w:jc w:val="center"/>
              <w:rPr>
                <w:rFonts w:hint="default"/>
                <w:color w:val="000000"/>
                <w:szCs w:val="21"/>
              </w:rPr>
            </w:pPr>
          </w:p>
        </w:tc>
      </w:tr>
    </w:tbl>
    <w:p w:rsidR="00D03E12" w:rsidRDefault="00D03E12" w:rsidP="00D03E12">
      <w:pPr>
        <w:pStyle w:val="affc"/>
        <w:numPr>
          <w:ilvl w:val="1"/>
          <w:numId w:val="0"/>
        </w:numPr>
        <w:spacing w:beforeLines="50" w:before="120" w:afterLines="50" w:after="120"/>
        <w:rPr>
          <w:rFonts w:hAnsi="黑体"/>
        </w:rPr>
      </w:pPr>
      <w:bookmarkStart w:id="86" w:name="_Toc18548"/>
      <w:r>
        <w:rPr>
          <w:rFonts w:hAnsi="黑体" w:hint="eastAsia"/>
        </w:rPr>
        <w:t>7  海洋水下无人智能技术与装备标准统计表</w:t>
      </w:r>
      <w:bookmarkEnd w:id="86"/>
    </w:p>
    <w:p w:rsidR="00D03E12" w:rsidRDefault="00D03E12" w:rsidP="00D03E12">
      <w:pPr>
        <w:pStyle w:val="affff0"/>
        <w:spacing w:before="120" w:after="120"/>
        <w:ind w:firstLine="420"/>
      </w:pPr>
      <w:r>
        <w:rPr>
          <w:rFonts w:hint="eastAsia"/>
        </w:rPr>
        <w:t>海洋水下无人智能技术与装备标准统计见表12。</w:t>
      </w:r>
    </w:p>
    <w:p w:rsidR="00D03E12" w:rsidRDefault="00D03E12" w:rsidP="00D03E12">
      <w:pPr>
        <w:pStyle w:val="aff2"/>
        <w:numPr>
          <w:ilvl w:val="0"/>
          <w:numId w:val="0"/>
        </w:numPr>
        <w:spacing w:before="120" w:after="120"/>
      </w:pPr>
      <w:r>
        <w:rPr>
          <w:rFonts w:hint="eastAsia"/>
        </w:rPr>
        <w:t>表12 海洋水下无人智能技术与装备标准统计表</w:t>
      </w:r>
    </w:p>
    <w:tbl>
      <w:tblPr>
        <w:tblW w:w="765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13"/>
        <w:gridCol w:w="1257"/>
        <w:gridCol w:w="1605"/>
        <w:gridCol w:w="2282"/>
      </w:tblGrid>
      <w:tr w:rsidR="00D03E12" w:rsidTr="00E15F03">
        <w:trPr>
          <w:jc w:val="center"/>
        </w:trPr>
        <w:tc>
          <w:tcPr>
            <w:tcW w:w="2513" w:type="dxa"/>
            <w:tcBorders>
              <w:top w:val="single" w:sz="8" w:space="0" w:color="auto"/>
              <w:left w:val="single" w:sz="8" w:space="0" w:color="auto"/>
              <w:bottom w:val="single" w:sz="8" w:space="0" w:color="auto"/>
              <w:right w:val="single" w:sz="4" w:space="0" w:color="auto"/>
            </w:tcBorders>
            <w:vAlign w:val="center"/>
          </w:tcPr>
          <w:p w:rsidR="00D03E12" w:rsidRDefault="00D03E12" w:rsidP="00E15F03">
            <w:pPr>
              <w:pStyle w:val="affff0"/>
              <w:spacing w:before="120" w:after="120"/>
              <w:ind w:firstLine="420"/>
              <w:jc w:val="center"/>
            </w:pPr>
            <w:bookmarkStart w:id="87" w:name="OLE_LINK3"/>
            <w:r>
              <w:rPr>
                <w:rFonts w:hint="eastAsia"/>
              </w:rPr>
              <w:t>标准类别</w:t>
            </w:r>
          </w:p>
        </w:tc>
        <w:tc>
          <w:tcPr>
            <w:tcW w:w="1257" w:type="dxa"/>
            <w:tcBorders>
              <w:top w:val="single" w:sz="8" w:space="0" w:color="auto"/>
              <w:left w:val="nil"/>
              <w:bottom w:val="single" w:sz="8" w:space="0" w:color="auto"/>
              <w:right w:val="single" w:sz="4" w:space="0" w:color="auto"/>
            </w:tcBorders>
            <w:vAlign w:val="center"/>
          </w:tcPr>
          <w:p w:rsidR="00D03E12" w:rsidRDefault="00D03E12" w:rsidP="00D03E12">
            <w:pPr>
              <w:pStyle w:val="affff0"/>
              <w:spacing w:before="120" w:after="120"/>
              <w:ind w:firstLineChars="0" w:firstLine="0"/>
              <w:jc w:val="center"/>
            </w:pPr>
            <w:r>
              <w:rPr>
                <w:rFonts w:hint="eastAsia"/>
              </w:rPr>
              <w:t>应有个数</w:t>
            </w:r>
          </w:p>
        </w:tc>
        <w:tc>
          <w:tcPr>
            <w:tcW w:w="1605" w:type="dxa"/>
            <w:tcBorders>
              <w:top w:val="single" w:sz="8" w:space="0" w:color="auto"/>
              <w:left w:val="nil"/>
              <w:bottom w:val="single" w:sz="8" w:space="0" w:color="auto"/>
              <w:right w:val="single" w:sz="4" w:space="0" w:color="auto"/>
            </w:tcBorders>
            <w:vAlign w:val="center"/>
          </w:tcPr>
          <w:p w:rsidR="00D03E12" w:rsidRDefault="00D03E12" w:rsidP="00D03E12">
            <w:pPr>
              <w:pStyle w:val="affff0"/>
              <w:spacing w:before="120" w:after="120"/>
              <w:ind w:firstLineChars="95" w:firstLine="199"/>
              <w:jc w:val="center"/>
            </w:pPr>
            <w:r>
              <w:rPr>
                <w:rFonts w:hint="eastAsia"/>
              </w:rPr>
              <w:t>现有个数</w:t>
            </w:r>
            <w:r>
              <w:rPr>
                <w:rFonts w:hint="eastAsia"/>
                <w:vertAlign w:val="superscript"/>
              </w:rPr>
              <w:t>a</w:t>
            </w:r>
          </w:p>
        </w:tc>
        <w:tc>
          <w:tcPr>
            <w:tcW w:w="2282" w:type="dxa"/>
            <w:tcBorders>
              <w:top w:val="single" w:sz="8" w:space="0" w:color="auto"/>
              <w:left w:val="nil"/>
              <w:bottom w:val="single" w:sz="8" w:space="0" w:color="auto"/>
              <w:right w:val="single" w:sz="8" w:space="0" w:color="auto"/>
            </w:tcBorders>
            <w:vAlign w:val="center"/>
          </w:tcPr>
          <w:p w:rsidR="00D03E12" w:rsidRDefault="00D03E12" w:rsidP="00D03E12">
            <w:pPr>
              <w:pStyle w:val="affff0"/>
              <w:spacing w:before="120" w:after="120"/>
              <w:ind w:firstLine="420"/>
              <w:jc w:val="center"/>
            </w:pPr>
            <w:r>
              <w:rPr>
                <w:rFonts w:hint="eastAsia"/>
              </w:rPr>
              <w:t>现有数/应有数%</w:t>
            </w:r>
          </w:p>
        </w:tc>
      </w:tr>
      <w:tr w:rsidR="00D03E12" w:rsidTr="00E15F03">
        <w:trPr>
          <w:jc w:val="center"/>
        </w:trPr>
        <w:tc>
          <w:tcPr>
            <w:tcW w:w="2513" w:type="dxa"/>
            <w:tcBorders>
              <w:top w:val="single" w:sz="8"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基础通用</w:t>
            </w:r>
          </w:p>
        </w:tc>
        <w:tc>
          <w:tcPr>
            <w:tcW w:w="1257" w:type="dxa"/>
            <w:tcBorders>
              <w:top w:val="single" w:sz="8"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12</w:t>
            </w:r>
          </w:p>
        </w:tc>
        <w:tc>
          <w:tcPr>
            <w:tcW w:w="1605" w:type="dxa"/>
            <w:tcBorders>
              <w:top w:val="single" w:sz="8"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3</w:t>
            </w:r>
          </w:p>
        </w:tc>
        <w:tc>
          <w:tcPr>
            <w:tcW w:w="2282" w:type="dxa"/>
            <w:tcBorders>
              <w:top w:val="single" w:sz="8"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总体设计</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30</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3</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智能控制</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21</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1</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rPr>
                <w:b/>
              </w:rPr>
            </w:pPr>
            <w:r>
              <w:rPr>
                <w:rFonts w:hint="eastAsia"/>
              </w:rPr>
              <w:lastRenderedPageBreak/>
              <w:t>水下导航定位</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21</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水下水面通信</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12</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3</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能源与动力</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23</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目标探测与识别</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7</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0</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海洋新材料</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29</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15</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海洋物联网与软件</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41</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11</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海洋智能装备产品</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27</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21</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测试与保障</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78</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pStyle w:val="affff0"/>
              <w:spacing w:before="120" w:after="120"/>
              <w:ind w:firstLine="420"/>
              <w:jc w:val="center"/>
            </w:pPr>
            <w:r>
              <w:rPr>
                <w:rFonts w:hint="eastAsia"/>
              </w:rPr>
              <w:t>18</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pPr>
          </w:p>
        </w:tc>
      </w:tr>
      <w:tr w:rsidR="00D03E12" w:rsidTr="00E15F03">
        <w:trPr>
          <w:jc w:val="center"/>
        </w:trPr>
        <w:tc>
          <w:tcPr>
            <w:tcW w:w="2513" w:type="dxa"/>
            <w:tcBorders>
              <w:top w:val="single" w:sz="4" w:space="0" w:color="auto"/>
              <w:left w:val="single" w:sz="8" w:space="0" w:color="auto"/>
              <w:bottom w:val="single" w:sz="4" w:space="0" w:color="auto"/>
              <w:right w:val="single" w:sz="4" w:space="0" w:color="auto"/>
            </w:tcBorders>
            <w:vAlign w:val="center"/>
          </w:tcPr>
          <w:p w:rsidR="00D03E12" w:rsidRDefault="00D03E12" w:rsidP="00E15F03">
            <w:pPr>
              <w:pStyle w:val="affff0"/>
              <w:spacing w:before="120" w:after="120"/>
              <w:ind w:firstLine="420"/>
            </w:pPr>
            <w:r>
              <w:rPr>
                <w:rFonts w:hint="eastAsia"/>
              </w:rPr>
              <w:t>合计</w:t>
            </w:r>
          </w:p>
        </w:tc>
        <w:tc>
          <w:tcPr>
            <w:tcW w:w="1257" w:type="dxa"/>
            <w:tcBorders>
              <w:top w:val="single" w:sz="4" w:space="0" w:color="auto"/>
              <w:left w:val="nil"/>
              <w:bottom w:val="single" w:sz="4" w:space="0" w:color="auto"/>
              <w:right w:val="single" w:sz="4" w:space="0" w:color="auto"/>
            </w:tcBorders>
            <w:vAlign w:val="center"/>
          </w:tcPr>
          <w:p w:rsidR="00D03E12" w:rsidRDefault="00D03E12" w:rsidP="00E15F03">
            <w:pPr>
              <w:widowControl/>
              <w:adjustRightInd/>
              <w:spacing w:line="240" w:lineRule="auto"/>
              <w:jc w:val="center"/>
              <w:rPr>
                <w:rFonts w:ascii="宋体" w:hAnsi="宋体"/>
                <w:color w:val="000000"/>
                <w:sz w:val="22"/>
                <w:szCs w:val="22"/>
              </w:rPr>
            </w:pPr>
            <w:r>
              <w:rPr>
                <w:rFonts w:hint="eastAsia"/>
                <w:color w:val="000000"/>
                <w:sz w:val="22"/>
                <w:szCs w:val="22"/>
              </w:rPr>
              <w:t>301</w:t>
            </w:r>
          </w:p>
        </w:tc>
        <w:tc>
          <w:tcPr>
            <w:tcW w:w="1605" w:type="dxa"/>
            <w:tcBorders>
              <w:top w:val="single" w:sz="4" w:space="0" w:color="auto"/>
              <w:left w:val="nil"/>
              <w:bottom w:val="single" w:sz="4" w:space="0" w:color="auto"/>
              <w:right w:val="single" w:sz="4" w:space="0" w:color="auto"/>
            </w:tcBorders>
            <w:vAlign w:val="center"/>
          </w:tcPr>
          <w:p w:rsidR="00D03E12" w:rsidRDefault="00D03E12" w:rsidP="00E15F03">
            <w:pPr>
              <w:jc w:val="center"/>
              <w:rPr>
                <w:color w:val="000000"/>
                <w:sz w:val="22"/>
                <w:szCs w:val="22"/>
              </w:rPr>
            </w:pPr>
            <w:r>
              <w:rPr>
                <w:rFonts w:hint="eastAsia"/>
                <w:color w:val="000000"/>
                <w:sz w:val="22"/>
                <w:szCs w:val="22"/>
              </w:rPr>
              <w:t>79</w:t>
            </w:r>
          </w:p>
        </w:tc>
        <w:tc>
          <w:tcPr>
            <w:tcW w:w="2282" w:type="dxa"/>
            <w:tcBorders>
              <w:top w:val="single" w:sz="4" w:space="0" w:color="auto"/>
              <w:left w:val="nil"/>
              <w:bottom w:val="single" w:sz="4" w:space="0" w:color="auto"/>
              <w:right w:val="single" w:sz="8" w:space="0" w:color="auto"/>
            </w:tcBorders>
            <w:vAlign w:val="center"/>
          </w:tcPr>
          <w:p w:rsidR="00D03E12" w:rsidRDefault="00D03E12" w:rsidP="00E15F03">
            <w:pPr>
              <w:pStyle w:val="affff0"/>
              <w:spacing w:before="120" w:after="120"/>
              <w:ind w:firstLine="420"/>
              <w:jc w:val="center"/>
            </w:pPr>
            <w:r>
              <w:rPr>
                <w:rFonts w:hint="eastAsia"/>
              </w:rPr>
              <w:t>26.2%</w:t>
            </w:r>
          </w:p>
        </w:tc>
      </w:tr>
      <w:tr w:rsidR="00D03E12" w:rsidTr="00E15F03">
        <w:trPr>
          <w:jc w:val="center"/>
        </w:trPr>
        <w:tc>
          <w:tcPr>
            <w:tcW w:w="7657" w:type="dxa"/>
            <w:gridSpan w:val="4"/>
            <w:tcBorders>
              <w:top w:val="single" w:sz="4" w:space="0" w:color="auto"/>
              <w:left w:val="single" w:sz="8" w:space="0" w:color="auto"/>
              <w:bottom w:val="single" w:sz="8" w:space="0" w:color="auto"/>
              <w:right w:val="single" w:sz="8" w:space="0" w:color="auto"/>
            </w:tcBorders>
            <w:vAlign w:val="center"/>
          </w:tcPr>
          <w:p w:rsidR="00D03E12" w:rsidRDefault="00D03E12" w:rsidP="00D03E12">
            <w:pPr>
              <w:pStyle w:val="affff0"/>
              <w:spacing w:before="120" w:after="120"/>
              <w:ind w:firstLineChars="0" w:firstLine="0"/>
            </w:pPr>
            <w:r>
              <w:rPr>
                <w:rFonts w:hint="eastAsia"/>
              </w:rPr>
              <w:t>a表示现有个数包括正在制修订中的标准数。</w:t>
            </w:r>
          </w:p>
        </w:tc>
      </w:tr>
      <w:bookmarkEnd w:id="87"/>
    </w:tbl>
    <w:p w:rsidR="00D03E12" w:rsidRDefault="00D03E12" w:rsidP="00D03E12">
      <w:pPr>
        <w:rPr>
          <w:spacing w:val="105"/>
        </w:rPr>
      </w:pPr>
      <w:r>
        <w:rPr>
          <w:rFonts w:hint="eastAsia"/>
          <w:spacing w:val="105"/>
        </w:rPr>
        <w:br w:type="page"/>
      </w:r>
    </w:p>
    <w:p w:rsidR="00D03E12" w:rsidRDefault="00D03E12" w:rsidP="00D03E12">
      <w:pPr>
        <w:pStyle w:val="affff1"/>
        <w:spacing w:before="124" w:after="120"/>
      </w:pPr>
      <w:bookmarkStart w:id="88" w:name="_Toc25635"/>
      <w:r>
        <w:rPr>
          <w:rFonts w:hint="eastAsia"/>
          <w:spacing w:val="105"/>
        </w:rPr>
        <w:lastRenderedPageBreak/>
        <w:t>参考文</w:t>
      </w:r>
      <w:r>
        <w:rPr>
          <w:rFonts w:hint="eastAsia"/>
        </w:rPr>
        <w:t>献</w:t>
      </w:r>
      <w:bookmarkEnd w:id="88"/>
    </w:p>
    <w:p w:rsidR="00D03E12" w:rsidRDefault="00D03E12" w:rsidP="00D03E12">
      <w:pPr>
        <w:pStyle w:val="affff0"/>
        <w:spacing w:before="120" w:after="120"/>
        <w:ind w:firstLine="420"/>
      </w:pPr>
      <w:r>
        <w:rPr>
          <w:rFonts w:hint="eastAsia"/>
        </w:rPr>
        <w:t xml:space="preserve">[1]  </w:t>
      </w:r>
      <w:r>
        <w:t>GB/T 5265-2009</w:t>
      </w:r>
      <w:r>
        <w:rPr>
          <w:rFonts w:hint="eastAsia"/>
        </w:rPr>
        <w:t xml:space="preserve">  声学  水下噪声测量</w:t>
      </w:r>
    </w:p>
    <w:p w:rsidR="00D03E12" w:rsidRDefault="00D03E12" w:rsidP="00D03E12">
      <w:pPr>
        <w:pStyle w:val="affff0"/>
        <w:spacing w:before="120" w:after="120"/>
        <w:ind w:firstLine="420"/>
      </w:pPr>
      <w:r>
        <w:rPr>
          <w:rFonts w:hint="eastAsia"/>
        </w:rPr>
        <w:t xml:space="preserve">[2]  </w:t>
      </w:r>
      <w:r>
        <w:t>GB/T 13407-1992</w:t>
      </w:r>
      <w:r>
        <w:rPr>
          <w:rFonts w:hint="eastAsia"/>
        </w:rPr>
        <w:t xml:space="preserve">  潜水器和水下装置术语</w:t>
      </w:r>
    </w:p>
    <w:p w:rsidR="00D03E12" w:rsidRDefault="00D03E12" w:rsidP="00D03E12">
      <w:pPr>
        <w:pStyle w:val="affff0"/>
        <w:spacing w:before="120" w:after="120"/>
        <w:ind w:firstLine="420"/>
      </w:pPr>
      <w:r>
        <w:rPr>
          <w:rFonts w:hint="eastAsia"/>
        </w:rPr>
        <w:t xml:space="preserve">[3]  </w:t>
      </w:r>
      <w:r>
        <w:t>GB/T 31014-2014</w:t>
      </w:r>
      <w:r>
        <w:rPr>
          <w:rFonts w:hint="eastAsia"/>
        </w:rPr>
        <w:t xml:space="preserve">  声学  水下目标强度测量实验室方法</w:t>
      </w:r>
    </w:p>
    <w:p w:rsidR="00D03E12" w:rsidRDefault="00D03E12" w:rsidP="00D03E12">
      <w:pPr>
        <w:pStyle w:val="affff0"/>
        <w:spacing w:before="120" w:after="120"/>
        <w:ind w:firstLine="420"/>
      </w:pPr>
    </w:p>
    <w:p w:rsidR="00D03E12" w:rsidRDefault="00D03E12" w:rsidP="00D03E12">
      <w:pPr>
        <w:pStyle w:val="affff0"/>
        <w:spacing w:before="120" w:after="120"/>
        <w:ind w:firstLine="420"/>
      </w:pPr>
    </w:p>
    <w:p w:rsidR="00D03E12" w:rsidRDefault="00D03E12" w:rsidP="00D03E12">
      <w:pPr>
        <w:pStyle w:val="affff0"/>
        <w:spacing w:before="120" w:after="120"/>
        <w:ind w:firstLine="420"/>
        <w:jc w:val="center"/>
      </w:pPr>
      <w:bookmarkStart w:id="89" w:name="BookMark8"/>
      <w:r>
        <w:rPr>
          <w:noProof/>
        </w:rPr>
        <w:drawing>
          <wp:inline distT="0" distB="0" distL="0" distR="0" wp14:anchorId="2CEBCC39" wp14:editId="6D066D1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0"/>
                    <a:stretch>
                      <a:fillRect/>
                    </a:stretch>
                  </pic:blipFill>
                  <pic:spPr>
                    <a:xfrm>
                      <a:off x="0" y="0"/>
                      <a:ext cx="1485900" cy="317500"/>
                    </a:xfrm>
                    <a:prstGeom prst="rect">
                      <a:avLst/>
                    </a:prstGeom>
                  </pic:spPr>
                </pic:pic>
              </a:graphicData>
            </a:graphic>
          </wp:inline>
        </w:drawing>
      </w:r>
      <w:bookmarkEnd w:id="89"/>
    </w:p>
    <w:p w:rsidR="00893E6B" w:rsidRDefault="00893E6B" w:rsidP="00D03E12">
      <w:pPr>
        <w:pStyle w:val="affc"/>
        <w:numPr>
          <w:ilvl w:val="0"/>
          <w:numId w:val="0"/>
        </w:numPr>
        <w:spacing w:before="240" w:after="240"/>
        <w:rPr>
          <w:rFonts w:hint="eastAsia"/>
        </w:rPr>
      </w:pPr>
    </w:p>
    <w:sectPr w:rsidR="00893E6B" w:rsidSect="00D03E12">
      <w:pgSz w:w="11906" w:h="16838"/>
      <w:pgMar w:top="1928" w:right="1134" w:bottom="1134" w:left="1134" w:header="1418" w:footer="1134" w:gutter="284"/>
      <w:pgNumType w:start="1"/>
      <w:cols w:space="425"/>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602" w:rsidRDefault="00D03E12">
    <w:pPr>
      <w:pStyle w:val="afff9"/>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7D" w:rsidRDefault="00D03E12">
    <w:pPr>
      <w:pStyle w:val="af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602" w:rsidRDefault="00D03E12">
    <w:pPr>
      <w:pStyle w:val="afff9"/>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602" w:rsidRDefault="00D03E12">
    <w:pPr>
      <w:pStyle w:val="affff"/>
    </w:pPr>
    <w:r>
      <w:fldChar w:fldCharType="begin"/>
    </w:r>
    <w:r>
      <w:instrText>PAGE   \* MERGEFORMAT</w:instrText>
    </w:r>
    <w:r>
      <w:fldChar w:fldCharType="separate"/>
    </w:r>
    <w:r w:rsidRPr="00D03E12">
      <w:rPr>
        <w:noProof/>
        <w:lang w:val="zh-CN"/>
      </w:rPr>
      <w:t>17</w:t>
    </w:r>
    <w:r>
      <w:fldChar w:fldCharType="end"/>
    </w:r>
  </w:p>
  <w:p w:rsidR="00C63602" w:rsidRDefault="00D03E12"/>
  <w:p w:rsidR="00C63602" w:rsidRDefault="00D03E1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47D" w:rsidRDefault="00D03E12">
    <w:pPr>
      <w:pStyle w:val="aff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602" w:rsidRDefault="00D03E12">
    <w:pPr>
      <w:pStyle w:val="afffa"/>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3602" w:rsidRDefault="00D03E12">
    <w:pPr>
      <w:pStyle w:val="afffa"/>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D8A3F02"/>
    <w:multiLevelType w:val="multilevel"/>
    <w:tmpl w:val="5D8A3F02"/>
    <w:lvl w:ilvl="0">
      <w:start w:val="3"/>
      <w:numFmt w:val="lowerLetter"/>
      <w:lvlText w:val="%1)"/>
      <w:lvlJc w:val="left"/>
      <w:pPr>
        <w:ind w:left="899" w:hanging="360"/>
      </w:pPr>
      <w:rPr>
        <w:rFonts w:ascii="宋体" w:hAnsi="宋体" w:hint="default"/>
        <w:sz w:val="21"/>
      </w:rPr>
    </w:lvl>
    <w:lvl w:ilvl="1">
      <w:start w:val="1"/>
      <w:numFmt w:val="lowerLetter"/>
      <w:lvlText w:val="%2)"/>
      <w:lvlJc w:val="left"/>
      <w:pPr>
        <w:ind w:left="1419" w:hanging="440"/>
      </w:pPr>
    </w:lvl>
    <w:lvl w:ilvl="2">
      <w:start w:val="1"/>
      <w:numFmt w:val="lowerRoman"/>
      <w:lvlText w:val="%3."/>
      <w:lvlJc w:val="right"/>
      <w:pPr>
        <w:ind w:left="1859" w:hanging="440"/>
      </w:pPr>
    </w:lvl>
    <w:lvl w:ilvl="3">
      <w:start w:val="1"/>
      <w:numFmt w:val="decimal"/>
      <w:lvlText w:val="%4."/>
      <w:lvlJc w:val="left"/>
      <w:pPr>
        <w:ind w:left="2299" w:hanging="440"/>
      </w:pPr>
    </w:lvl>
    <w:lvl w:ilvl="4">
      <w:start w:val="1"/>
      <w:numFmt w:val="lowerLetter"/>
      <w:lvlText w:val="%5)"/>
      <w:lvlJc w:val="left"/>
      <w:pPr>
        <w:ind w:left="2739" w:hanging="440"/>
      </w:pPr>
    </w:lvl>
    <w:lvl w:ilvl="5">
      <w:start w:val="1"/>
      <w:numFmt w:val="lowerRoman"/>
      <w:lvlText w:val="%6."/>
      <w:lvlJc w:val="right"/>
      <w:pPr>
        <w:ind w:left="3179" w:hanging="440"/>
      </w:pPr>
    </w:lvl>
    <w:lvl w:ilvl="6">
      <w:start w:val="1"/>
      <w:numFmt w:val="decimal"/>
      <w:lvlText w:val="%7."/>
      <w:lvlJc w:val="left"/>
      <w:pPr>
        <w:ind w:left="3619" w:hanging="440"/>
      </w:pPr>
    </w:lvl>
    <w:lvl w:ilvl="7">
      <w:start w:val="1"/>
      <w:numFmt w:val="lowerLetter"/>
      <w:lvlText w:val="%8)"/>
      <w:lvlJc w:val="left"/>
      <w:pPr>
        <w:ind w:left="4059" w:hanging="440"/>
      </w:pPr>
    </w:lvl>
    <w:lvl w:ilvl="8">
      <w:start w:val="1"/>
      <w:numFmt w:val="lowerRoman"/>
      <w:lvlText w:val="%9."/>
      <w:lvlJc w:val="right"/>
      <w:pPr>
        <w:ind w:left="4499" w:hanging="44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8"/>
  </w:num>
  <w:num w:numId="2">
    <w:abstractNumId w:val="24"/>
  </w:num>
  <w:num w:numId="3">
    <w:abstractNumId w:val="18"/>
  </w:num>
  <w:num w:numId="4">
    <w:abstractNumId w:val="13"/>
  </w:num>
  <w:num w:numId="5">
    <w:abstractNumId w:val="3"/>
  </w:num>
  <w:num w:numId="6">
    <w:abstractNumId w:val="12"/>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 w:numId="10">
    <w:abstractNumId w:val="8"/>
  </w:num>
  <w:num w:numId="11">
    <w:abstractNumId w:val="9"/>
  </w:num>
  <w:num w:numId="12">
    <w:abstractNumId w:val="16"/>
  </w:num>
  <w:num w:numId="13">
    <w:abstractNumId w:val="26"/>
  </w:num>
  <w:num w:numId="14">
    <w:abstractNumId w:val="11"/>
  </w:num>
  <w:num w:numId="15">
    <w:abstractNumId w:val="7"/>
  </w:num>
  <w:num w:numId="16">
    <w:abstractNumId w:val="19"/>
  </w:num>
  <w:num w:numId="17">
    <w:abstractNumId w:val="22"/>
  </w:num>
  <w:num w:numId="18">
    <w:abstractNumId w:val="17"/>
  </w:num>
  <w:num w:numId="19">
    <w:abstractNumId w:val="30"/>
  </w:num>
  <w:num w:numId="20">
    <w:abstractNumId w:val="15"/>
  </w:num>
  <w:num w:numId="21">
    <w:abstractNumId w:val="1"/>
  </w:num>
  <w:num w:numId="22">
    <w:abstractNumId w:val="10"/>
  </w:num>
  <w:num w:numId="23">
    <w:abstractNumId w:val="31"/>
  </w:num>
  <w:num w:numId="24">
    <w:abstractNumId w:val="21"/>
  </w:num>
  <w:num w:numId="25">
    <w:abstractNumId w:val="6"/>
  </w:num>
  <w:num w:numId="26">
    <w:abstractNumId w:val="27"/>
  </w:num>
  <w:num w:numId="27">
    <w:abstractNumId w:val="29"/>
  </w:num>
  <w:num w:numId="28">
    <w:abstractNumId w:val="2"/>
  </w:num>
  <w:num w:numId="29">
    <w:abstractNumId w:val="4"/>
  </w:num>
  <w:num w:numId="30">
    <w:abstractNumId w:val="14"/>
  </w:num>
  <w:num w:numId="31">
    <w:abstractNumId w:val="25"/>
  </w:num>
  <w:num w:numId="32">
    <w:abstractNumId w:val="23"/>
  </w:num>
  <w:num w:numId="33">
    <w:abstractNumId w:val="2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E12"/>
    <w:rsid w:val="00893E6B"/>
    <w:rsid w:val="00D03E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F1AB63-966D-43E7-B28D-03F8E8105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rsid w:val="00D03E12"/>
    <w:pPr>
      <w:widowControl w:val="0"/>
      <w:adjustRightInd w:val="0"/>
      <w:spacing w:line="400" w:lineRule="exact"/>
      <w:jc w:val="both"/>
    </w:pPr>
    <w:rPr>
      <w:rFonts w:ascii="Calibri" w:eastAsia="宋体" w:hAnsi="Calibri" w:cs="Times New Roman"/>
      <w:szCs w:val="21"/>
    </w:rPr>
  </w:style>
  <w:style w:type="paragraph" w:styleId="1">
    <w:name w:val="heading 1"/>
    <w:basedOn w:val="afff5"/>
    <w:next w:val="afff5"/>
    <w:link w:val="1Char1"/>
    <w:qFormat/>
    <w:rsid w:val="00D03E12"/>
    <w:pPr>
      <w:keepNext/>
      <w:keepLines/>
      <w:spacing w:before="340" w:after="330" w:line="578" w:lineRule="auto"/>
      <w:outlineLvl w:val="0"/>
    </w:pPr>
    <w:rPr>
      <w:b/>
      <w:bCs/>
      <w:kern w:val="44"/>
      <w:sz w:val="44"/>
      <w:szCs w:val="44"/>
    </w:rPr>
  </w:style>
  <w:style w:type="paragraph" w:styleId="22">
    <w:name w:val="heading 2"/>
    <w:basedOn w:val="afff5"/>
    <w:next w:val="afff5"/>
    <w:link w:val="2Char1"/>
    <w:qFormat/>
    <w:rsid w:val="00D03E12"/>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1"/>
    <w:qFormat/>
    <w:rsid w:val="00D03E12"/>
    <w:pPr>
      <w:keepNext/>
      <w:keepLines/>
      <w:spacing w:before="260" w:after="260" w:line="416" w:lineRule="auto"/>
      <w:outlineLvl w:val="2"/>
    </w:pPr>
    <w:rPr>
      <w:b/>
      <w:bCs/>
      <w:sz w:val="32"/>
      <w:szCs w:val="32"/>
    </w:rPr>
  </w:style>
  <w:style w:type="paragraph" w:styleId="4">
    <w:name w:val="heading 4"/>
    <w:basedOn w:val="afff5"/>
    <w:next w:val="afff5"/>
    <w:link w:val="4Char"/>
    <w:qFormat/>
    <w:rsid w:val="00D03E12"/>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D03E12"/>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rsid w:val="00D03E12"/>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D03E12"/>
    <w:pPr>
      <w:keepNext/>
      <w:keepLines/>
      <w:adjustRightInd/>
      <w:spacing w:before="240" w:after="64" w:line="320" w:lineRule="auto"/>
      <w:outlineLvl w:val="6"/>
    </w:pPr>
    <w:rPr>
      <w:b/>
      <w:bCs/>
      <w:sz w:val="24"/>
      <w:szCs w:val="24"/>
    </w:rPr>
  </w:style>
  <w:style w:type="paragraph" w:styleId="8">
    <w:name w:val="heading 8"/>
    <w:basedOn w:val="afff5"/>
    <w:next w:val="afff5"/>
    <w:link w:val="8Char"/>
    <w:autoRedefine/>
    <w:qFormat/>
    <w:rsid w:val="00D03E12"/>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autoRedefine/>
    <w:qFormat/>
    <w:rsid w:val="00D03E12"/>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afff9">
    <w:name w:val="footer"/>
    <w:basedOn w:val="afff5"/>
    <w:link w:val="Char"/>
    <w:uiPriority w:val="99"/>
    <w:qFormat/>
    <w:rsid w:val="00D03E12"/>
    <w:pPr>
      <w:tabs>
        <w:tab w:val="center" w:pos="4153"/>
        <w:tab w:val="right" w:pos="8306"/>
      </w:tabs>
      <w:adjustRightInd/>
      <w:snapToGrid w:val="0"/>
      <w:spacing w:line="240" w:lineRule="auto"/>
      <w:jc w:val="right"/>
    </w:pPr>
    <w:rPr>
      <w:rFonts w:ascii="宋体"/>
      <w:sz w:val="18"/>
      <w:szCs w:val="18"/>
    </w:rPr>
  </w:style>
  <w:style w:type="character" w:customStyle="1" w:styleId="Char">
    <w:name w:val="页脚 Char"/>
    <w:basedOn w:val="afff6"/>
    <w:link w:val="afff9"/>
    <w:uiPriority w:val="99"/>
    <w:qFormat/>
    <w:rsid w:val="00D03E12"/>
    <w:rPr>
      <w:rFonts w:ascii="宋体" w:eastAsia="宋体" w:hAnsi="Calibri" w:cs="Times New Roman"/>
      <w:sz w:val="18"/>
      <w:szCs w:val="18"/>
    </w:rPr>
  </w:style>
  <w:style w:type="paragraph" w:styleId="afffa">
    <w:name w:val="header"/>
    <w:basedOn w:val="afff5"/>
    <w:link w:val="Char0"/>
    <w:uiPriority w:val="99"/>
    <w:qFormat/>
    <w:rsid w:val="00D03E12"/>
    <w:pPr>
      <w:tabs>
        <w:tab w:val="center" w:pos="4153"/>
        <w:tab w:val="right" w:pos="8306"/>
      </w:tabs>
      <w:adjustRightInd/>
      <w:snapToGrid w:val="0"/>
      <w:jc w:val="center"/>
    </w:pPr>
    <w:rPr>
      <w:sz w:val="18"/>
      <w:szCs w:val="18"/>
    </w:rPr>
  </w:style>
  <w:style w:type="character" w:customStyle="1" w:styleId="Char0">
    <w:name w:val="页眉 Char"/>
    <w:basedOn w:val="afff6"/>
    <w:link w:val="afffa"/>
    <w:uiPriority w:val="99"/>
    <w:qFormat/>
    <w:rsid w:val="00D03E12"/>
    <w:rPr>
      <w:rFonts w:ascii="Calibri" w:eastAsia="宋体" w:hAnsi="Calibri" w:cs="Times New Roman"/>
      <w:sz w:val="18"/>
      <w:szCs w:val="18"/>
    </w:rPr>
  </w:style>
  <w:style w:type="paragraph" w:styleId="10">
    <w:name w:val="toc 1"/>
    <w:basedOn w:val="afff5"/>
    <w:next w:val="afff5"/>
    <w:autoRedefine/>
    <w:uiPriority w:val="39"/>
    <w:unhideWhenUsed/>
    <w:qFormat/>
    <w:rsid w:val="00D03E12"/>
    <w:rPr>
      <w:rFonts w:ascii="宋体"/>
    </w:rPr>
  </w:style>
  <w:style w:type="paragraph" w:styleId="23">
    <w:name w:val="toc 2"/>
    <w:basedOn w:val="afff5"/>
    <w:next w:val="afff5"/>
    <w:autoRedefine/>
    <w:uiPriority w:val="39"/>
    <w:unhideWhenUsed/>
    <w:qFormat/>
    <w:rsid w:val="00D03E12"/>
    <w:pPr>
      <w:tabs>
        <w:tab w:val="right" w:leader="dot" w:pos="9344"/>
      </w:tabs>
      <w:spacing w:line="300" w:lineRule="exact"/>
      <w:ind w:left="210"/>
    </w:pPr>
    <w:rPr>
      <w:rFonts w:ascii="宋体"/>
    </w:rPr>
  </w:style>
  <w:style w:type="table" w:styleId="afffb">
    <w:name w:val="Table Grid"/>
    <w:basedOn w:val="afff7"/>
    <w:uiPriority w:val="39"/>
    <w:qFormat/>
    <w:rsid w:val="00D03E1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c">
    <w:name w:val="Hyperlink"/>
    <w:uiPriority w:val="99"/>
    <w:qFormat/>
    <w:rsid w:val="00D03E12"/>
    <w:rPr>
      <w:rFonts w:ascii="宋体" w:eastAsia="宋体" w:hAnsi="Times New Roman"/>
      <w:color w:val="auto"/>
      <w:spacing w:val="0"/>
      <w:w w:val="100"/>
      <w:position w:val="0"/>
      <w:sz w:val="21"/>
      <w:u w:val="none"/>
      <w:vertAlign w:val="baseline"/>
    </w:rPr>
  </w:style>
  <w:style w:type="paragraph" w:customStyle="1" w:styleId="afffd">
    <w:name w:val="标准标志"/>
    <w:next w:val="afff5"/>
    <w:qFormat/>
    <w:rsid w:val="00D03E12"/>
    <w:pPr>
      <w:framePr w:w="2268" w:h="1392" w:hRule="exact" w:wrap="around" w:hAnchor="margin" w:x="6748" w:y="171" w:anchorLock="1"/>
      <w:shd w:val="solid" w:color="FFFFFF" w:fill="FFFFFF"/>
      <w:spacing w:line="0" w:lineRule="atLeast"/>
      <w:jc w:val="right"/>
    </w:pPr>
    <w:rPr>
      <w:rFonts w:ascii="Times New Roman" w:eastAsia="宋体" w:hAnsi="Times New Roman" w:cs="Times New Roman"/>
      <w:b/>
      <w:w w:val="130"/>
      <w:kern w:val="0"/>
      <w:sz w:val="96"/>
      <w:szCs w:val="20"/>
    </w:rPr>
  </w:style>
  <w:style w:type="paragraph" w:customStyle="1" w:styleId="afffe">
    <w:name w:val="标准称谓"/>
    <w:next w:val="afff5"/>
    <w:qFormat/>
    <w:rsid w:val="00D03E12"/>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ff">
    <w:name w:val="标准文件_页脚奇数页"/>
    <w:qFormat/>
    <w:rsid w:val="00D03E12"/>
    <w:pPr>
      <w:ind w:right="227"/>
      <w:jc w:val="right"/>
    </w:pPr>
    <w:rPr>
      <w:rFonts w:ascii="宋体" w:eastAsia="宋体" w:hAnsi="Times New Roman" w:cs="Times New Roman"/>
      <w:kern w:val="0"/>
      <w:sz w:val="18"/>
      <w:szCs w:val="20"/>
    </w:rPr>
  </w:style>
  <w:style w:type="paragraph" w:customStyle="1" w:styleId="affff0">
    <w:name w:val="标准文件_段"/>
    <w:link w:val="Char1"/>
    <w:qFormat/>
    <w:rsid w:val="00D03E12"/>
    <w:pPr>
      <w:autoSpaceDE w:val="0"/>
      <w:autoSpaceDN w:val="0"/>
      <w:ind w:firstLineChars="200" w:firstLine="200"/>
      <w:jc w:val="both"/>
    </w:pPr>
    <w:rPr>
      <w:rFonts w:ascii="宋体" w:eastAsia="宋体" w:hAnsi="Times New Roman" w:cs="Times New Roman"/>
      <w:kern w:val="0"/>
      <w:szCs w:val="20"/>
    </w:rPr>
  </w:style>
  <w:style w:type="paragraph" w:customStyle="1" w:styleId="affff1">
    <w:name w:val="标准文件_参考文献标题"/>
    <w:basedOn w:val="afff5"/>
    <w:next w:val="afff5"/>
    <w:qFormat/>
    <w:rsid w:val="00D03E12"/>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ffe">
    <w:name w:val="标准文件_二级条标题"/>
    <w:next w:val="affff0"/>
    <w:qFormat/>
    <w:rsid w:val="00D03E12"/>
    <w:pPr>
      <w:widowControl w:val="0"/>
      <w:numPr>
        <w:ilvl w:val="3"/>
        <w:numId w:val="1"/>
      </w:numPr>
      <w:spacing w:beforeLines="50" w:before="50" w:afterLines="50" w:after="50"/>
      <w:jc w:val="both"/>
      <w:outlineLvl w:val="2"/>
    </w:pPr>
    <w:rPr>
      <w:rFonts w:ascii="黑体" w:eastAsia="黑体" w:hAnsi="Times New Roman" w:cs="Times New Roman"/>
      <w:kern w:val="0"/>
      <w:szCs w:val="20"/>
    </w:rPr>
  </w:style>
  <w:style w:type="paragraph" w:customStyle="1" w:styleId="aff3">
    <w:name w:val="标准文件_附录标识"/>
    <w:next w:val="affff0"/>
    <w:qFormat/>
    <w:rsid w:val="00D03E12"/>
    <w:pPr>
      <w:numPr>
        <w:numId w:val="2"/>
      </w:numPr>
      <w:shd w:val="clear" w:color="FFFFFF" w:fill="FFFFFF"/>
      <w:tabs>
        <w:tab w:val="left" w:pos="6406"/>
      </w:tabs>
      <w:spacing w:before="560" w:afterLines="50" w:after="50"/>
      <w:jc w:val="center"/>
      <w:outlineLvl w:val="0"/>
    </w:pPr>
    <w:rPr>
      <w:rFonts w:ascii="黑体" w:eastAsia="黑体" w:hAnsi="Times New Roman" w:cs="Times New Roman"/>
      <w:kern w:val="0"/>
      <w:szCs w:val="20"/>
    </w:rPr>
  </w:style>
  <w:style w:type="paragraph" w:customStyle="1" w:styleId="aff">
    <w:name w:val="标准文件_附录表标题"/>
    <w:next w:val="affff0"/>
    <w:qFormat/>
    <w:rsid w:val="00D03E12"/>
    <w:pPr>
      <w:numPr>
        <w:ilvl w:val="1"/>
        <w:numId w:val="3"/>
      </w:numPr>
      <w:adjustRightInd w:val="0"/>
      <w:snapToGrid w:val="0"/>
      <w:spacing w:beforeLines="50" w:before="50" w:afterLines="50" w:after="50"/>
      <w:jc w:val="center"/>
      <w:textAlignment w:val="baseline"/>
    </w:pPr>
    <w:rPr>
      <w:rFonts w:ascii="黑体" w:eastAsia="黑体" w:hAnsi="Times New Roman" w:cs="Times New Roman"/>
      <w:kern w:val="21"/>
      <w:szCs w:val="20"/>
    </w:rPr>
  </w:style>
  <w:style w:type="paragraph" w:customStyle="1" w:styleId="aff4">
    <w:name w:val="标准文件_附录一级条标题"/>
    <w:next w:val="affff0"/>
    <w:qFormat/>
    <w:rsid w:val="00D03E12"/>
    <w:pPr>
      <w:widowControl w:val="0"/>
      <w:numPr>
        <w:ilvl w:val="1"/>
        <w:numId w:val="2"/>
      </w:numPr>
      <w:spacing w:beforeLines="50" w:before="50" w:afterLines="50" w:after="50"/>
      <w:jc w:val="both"/>
      <w:outlineLvl w:val="2"/>
    </w:pPr>
    <w:rPr>
      <w:rFonts w:ascii="黑体" w:eastAsia="黑体" w:hAnsi="Times New Roman" w:cs="Times New Roman"/>
      <w:kern w:val="21"/>
      <w:szCs w:val="20"/>
    </w:rPr>
  </w:style>
  <w:style w:type="paragraph" w:customStyle="1" w:styleId="aff5">
    <w:name w:val="标准文件_附录二级条标题"/>
    <w:basedOn w:val="aff4"/>
    <w:next w:val="affff0"/>
    <w:qFormat/>
    <w:rsid w:val="00D03E12"/>
    <w:pPr>
      <w:widowControl/>
      <w:numPr>
        <w:ilvl w:val="2"/>
      </w:numPr>
      <w:wordWrap w:val="0"/>
      <w:overflowPunct w:val="0"/>
      <w:autoSpaceDE w:val="0"/>
      <w:autoSpaceDN w:val="0"/>
      <w:textAlignment w:val="baseline"/>
      <w:outlineLvl w:val="3"/>
    </w:pPr>
  </w:style>
  <w:style w:type="paragraph" w:customStyle="1" w:styleId="aff6">
    <w:name w:val="标准文件_附录三级条标题"/>
    <w:next w:val="affff0"/>
    <w:qFormat/>
    <w:rsid w:val="00D03E12"/>
    <w:pPr>
      <w:widowControl w:val="0"/>
      <w:numPr>
        <w:ilvl w:val="3"/>
        <w:numId w:val="2"/>
      </w:numPr>
      <w:spacing w:beforeLines="50" w:before="50" w:afterLines="50" w:after="50"/>
      <w:jc w:val="both"/>
      <w:outlineLvl w:val="4"/>
    </w:pPr>
    <w:rPr>
      <w:rFonts w:ascii="黑体" w:eastAsia="黑体" w:hAnsi="Times New Roman" w:cs="Times New Roman"/>
      <w:kern w:val="21"/>
      <w:szCs w:val="20"/>
    </w:rPr>
  </w:style>
  <w:style w:type="paragraph" w:customStyle="1" w:styleId="aff7">
    <w:name w:val="标准文件_附录四级条标题"/>
    <w:next w:val="affff0"/>
    <w:qFormat/>
    <w:rsid w:val="00D03E12"/>
    <w:pPr>
      <w:widowControl w:val="0"/>
      <w:numPr>
        <w:ilvl w:val="4"/>
        <w:numId w:val="2"/>
      </w:numPr>
      <w:spacing w:beforeLines="50" w:before="50" w:afterLines="50" w:after="50"/>
      <w:jc w:val="both"/>
      <w:outlineLvl w:val="5"/>
    </w:pPr>
    <w:rPr>
      <w:rFonts w:ascii="黑体" w:eastAsia="黑体" w:hAnsi="Times New Roman" w:cs="Times New Roman"/>
      <w:kern w:val="21"/>
      <w:szCs w:val="20"/>
    </w:rPr>
  </w:style>
  <w:style w:type="paragraph" w:customStyle="1" w:styleId="af9">
    <w:name w:val="标准文件_附录图标题"/>
    <w:next w:val="affff0"/>
    <w:qFormat/>
    <w:rsid w:val="00D03E12"/>
    <w:pPr>
      <w:numPr>
        <w:ilvl w:val="1"/>
        <w:numId w:val="4"/>
      </w:numPr>
      <w:adjustRightInd w:val="0"/>
      <w:snapToGrid w:val="0"/>
      <w:spacing w:beforeLines="50" w:before="50" w:afterLines="50" w:after="50"/>
      <w:jc w:val="center"/>
    </w:pPr>
    <w:rPr>
      <w:rFonts w:ascii="黑体" w:eastAsia="黑体" w:hAnsi="Times New Roman" w:cs="Times New Roman"/>
      <w:kern w:val="0"/>
      <w:szCs w:val="20"/>
    </w:rPr>
  </w:style>
  <w:style w:type="paragraph" w:customStyle="1" w:styleId="aff8">
    <w:name w:val="标准文件_附录五级条标题"/>
    <w:next w:val="affff0"/>
    <w:qFormat/>
    <w:rsid w:val="00D03E12"/>
    <w:pPr>
      <w:widowControl w:val="0"/>
      <w:numPr>
        <w:ilvl w:val="5"/>
        <w:numId w:val="2"/>
      </w:numPr>
      <w:spacing w:beforeLines="50" w:before="50" w:afterLines="50" w:after="50"/>
      <w:jc w:val="both"/>
      <w:outlineLvl w:val="6"/>
    </w:pPr>
    <w:rPr>
      <w:rFonts w:ascii="黑体" w:eastAsia="黑体" w:hAnsi="Times New Roman" w:cs="Times New Roman"/>
      <w:kern w:val="21"/>
      <w:szCs w:val="20"/>
    </w:rPr>
  </w:style>
  <w:style w:type="paragraph" w:customStyle="1" w:styleId="a6">
    <w:name w:val="标准文件_前言、引言标题"/>
    <w:next w:val="afff5"/>
    <w:qFormat/>
    <w:rsid w:val="00D03E12"/>
    <w:pPr>
      <w:numPr>
        <w:numId w:val="5"/>
      </w:numPr>
      <w:shd w:val="clear" w:color="FFFFFF" w:fill="FFFFFF"/>
      <w:spacing w:before="480" w:afterLines="150" w:after="150"/>
      <w:jc w:val="center"/>
      <w:outlineLvl w:val="0"/>
    </w:pPr>
    <w:rPr>
      <w:rFonts w:ascii="黑体" w:eastAsia="黑体" w:hAnsi="Times New Roman" w:cs="Times New Roman"/>
      <w:kern w:val="0"/>
      <w:sz w:val="32"/>
      <w:szCs w:val="20"/>
    </w:rPr>
  </w:style>
  <w:style w:type="paragraph" w:customStyle="1" w:styleId="affff2">
    <w:name w:val="标准文件_目录标题"/>
    <w:basedOn w:val="afff5"/>
    <w:qFormat/>
    <w:rsid w:val="00D03E12"/>
    <w:pPr>
      <w:spacing w:before="480" w:afterLines="150" w:after="150" w:line="240" w:lineRule="auto"/>
      <w:jc w:val="center"/>
    </w:pPr>
    <w:rPr>
      <w:rFonts w:ascii="黑体" w:eastAsia="黑体"/>
      <w:sz w:val="32"/>
    </w:rPr>
  </w:style>
  <w:style w:type="paragraph" w:customStyle="1" w:styleId="afff">
    <w:name w:val="标准文件_三级条标题"/>
    <w:basedOn w:val="affe"/>
    <w:next w:val="affff0"/>
    <w:qFormat/>
    <w:rsid w:val="00D03E12"/>
    <w:pPr>
      <w:widowControl/>
      <w:numPr>
        <w:ilvl w:val="4"/>
      </w:numPr>
      <w:outlineLvl w:val="3"/>
    </w:pPr>
  </w:style>
  <w:style w:type="paragraph" w:customStyle="1" w:styleId="afff0">
    <w:name w:val="标准文件_四级条标题"/>
    <w:next w:val="affff0"/>
    <w:qFormat/>
    <w:rsid w:val="00D03E12"/>
    <w:pPr>
      <w:widowControl w:val="0"/>
      <w:numPr>
        <w:ilvl w:val="5"/>
        <w:numId w:val="1"/>
      </w:numPr>
      <w:spacing w:beforeLines="50" w:before="50" w:afterLines="50" w:after="50"/>
      <w:jc w:val="both"/>
      <w:outlineLvl w:val="4"/>
    </w:pPr>
    <w:rPr>
      <w:rFonts w:ascii="黑体" w:eastAsia="黑体" w:hAnsi="Times New Roman" w:cs="Times New Roman"/>
      <w:kern w:val="0"/>
      <w:szCs w:val="20"/>
    </w:rPr>
  </w:style>
  <w:style w:type="paragraph" w:customStyle="1" w:styleId="afff1">
    <w:name w:val="标准文件_五级条标题"/>
    <w:next w:val="affff0"/>
    <w:qFormat/>
    <w:rsid w:val="00D03E12"/>
    <w:pPr>
      <w:widowControl w:val="0"/>
      <w:numPr>
        <w:ilvl w:val="6"/>
        <w:numId w:val="1"/>
      </w:numPr>
      <w:spacing w:beforeLines="50" w:before="50" w:afterLines="50" w:after="50"/>
      <w:jc w:val="both"/>
      <w:outlineLvl w:val="5"/>
    </w:pPr>
    <w:rPr>
      <w:rFonts w:ascii="黑体" w:eastAsia="黑体" w:hAnsi="Times New Roman" w:cs="Times New Roman"/>
      <w:kern w:val="0"/>
      <w:szCs w:val="20"/>
    </w:rPr>
  </w:style>
  <w:style w:type="paragraph" w:customStyle="1" w:styleId="affc">
    <w:name w:val="标准文件_章标题"/>
    <w:next w:val="affff0"/>
    <w:qFormat/>
    <w:rsid w:val="00D03E12"/>
    <w:pPr>
      <w:numPr>
        <w:ilvl w:val="1"/>
        <w:numId w:val="1"/>
      </w:numPr>
      <w:spacing w:beforeLines="100" w:before="100" w:afterLines="100" w:after="100"/>
      <w:jc w:val="both"/>
      <w:outlineLvl w:val="0"/>
    </w:pPr>
    <w:rPr>
      <w:rFonts w:ascii="黑体" w:eastAsia="黑体" w:hAnsi="Times New Roman" w:cs="Times New Roman"/>
      <w:kern w:val="0"/>
      <w:szCs w:val="20"/>
    </w:rPr>
  </w:style>
  <w:style w:type="paragraph" w:customStyle="1" w:styleId="affd">
    <w:name w:val="标准文件_一级条标题"/>
    <w:basedOn w:val="affc"/>
    <w:next w:val="affff0"/>
    <w:qFormat/>
    <w:rsid w:val="00D03E12"/>
    <w:pPr>
      <w:numPr>
        <w:ilvl w:val="2"/>
      </w:numPr>
      <w:spacing w:beforeLines="50" w:before="50" w:afterLines="50" w:after="50"/>
      <w:outlineLvl w:val="1"/>
    </w:pPr>
  </w:style>
  <w:style w:type="paragraph" w:customStyle="1" w:styleId="af6">
    <w:name w:val="标准文件_数字编号列项（二级）"/>
    <w:qFormat/>
    <w:rsid w:val="00D03E12"/>
    <w:pPr>
      <w:numPr>
        <w:ilvl w:val="1"/>
        <w:numId w:val="6"/>
      </w:numPr>
      <w:jc w:val="both"/>
    </w:pPr>
    <w:rPr>
      <w:rFonts w:ascii="宋体" w:eastAsia="宋体" w:hAnsi="Times New Roman" w:cs="Times New Roman"/>
      <w:kern w:val="0"/>
      <w:szCs w:val="20"/>
    </w:rPr>
  </w:style>
  <w:style w:type="paragraph" w:customStyle="1" w:styleId="af7">
    <w:name w:val="标准文件_编号列项（三级）"/>
    <w:qFormat/>
    <w:rsid w:val="00D03E12"/>
    <w:pPr>
      <w:numPr>
        <w:ilvl w:val="2"/>
        <w:numId w:val="6"/>
      </w:numPr>
    </w:pPr>
    <w:rPr>
      <w:rFonts w:ascii="宋体" w:eastAsia="宋体" w:hAnsi="Times New Roman" w:cs="Times New Roman"/>
      <w:kern w:val="0"/>
      <w:szCs w:val="20"/>
    </w:rPr>
  </w:style>
  <w:style w:type="paragraph" w:customStyle="1" w:styleId="affff3">
    <w:name w:val="封面标准英文名称"/>
    <w:qFormat/>
    <w:rsid w:val="00D03E12"/>
    <w:pPr>
      <w:widowControl w:val="0"/>
      <w:spacing w:line="360" w:lineRule="exact"/>
      <w:jc w:val="center"/>
    </w:pPr>
    <w:rPr>
      <w:rFonts w:ascii="Times New Roman" w:eastAsia="宋体" w:hAnsi="Times New Roman" w:cs="Times New Roman"/>
      <w:kern w:val="0"/>
      <w:sz w:val="28"/>
      <w:szCs w:val="20"/>
    </w:rPr>
  </w:style>
  <w:style w:type="paragraph" w:customStyle="1" w:styleId="affb">
    <w:name w:val="前言标题"/>
    <w:next w:val="afff5"/>
    <w:qFormat/>
    <w:rsid w:val="00D03E12"/>
    <w:pPr>
      <w:numPr>
        <w:numId w:val="1"/>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4">
    <w:name w:val="标准文件_三级无标题"/>
    <w:basedOn w:val="afff"/>
    <w:qFormat/>
    <w:rsid w:val="00D03E12"/>
    <w:pPr>
      <w:spacing w:beforeLines="0" w:before="0" w:afterLines="0" w:after="0"/>
      <w:outlineLvl w:val="9"/>
    </w:pPr>
    <w:rPr>
      <w:rFonts w:ascii="宋体" w:eastAsia="宋体"/>
    </w:rPr>
  </w:style>
  <w:style w:type="paragraph" w:customStyle="1" w:styleId="af5">
    <w:name w:val="标准文件_字母编号列项（一级）"/>
    <w:qFormat/>
    <w:rsid w:val="00D03E12"/>
    <w:pPr>
      <w:numPr>
        <w:numId w:val="6"/>
      </w:numPr>
      <w:jc w:val="both"/>
    </w:pPr>
    <w:rPr>
      <w:rFonts w:ascii="宋体" w:eastAsia="宋体" w:hAnsi="Times New Roman" w:cs="Times New Roman"/>
      <w:kern w:val="0"/>
      <w:szCs w:val="20"/>
    </w:rPr>
  </w:style>
  <w:style w:type="paragraph" w:customStyle="1" w:styleId="affff5">
    <w:name w:val="标准文件_正文标准名称"/>
    <w:qFormat/>
    <w:rsid w:val="00D03E12"/>
    <w:pPr>
      <w:spacing w:before="560" w:after="640" w:line="400" w:lineRule="exact"/>
      <w:jc w:val="center"/>
    </w:pPr>
    <w:rPr>
      <w:rFonts w:ascii="黑体" w:eastAsia="黑体" w:hAnsi="黑体" w:cs="Times New Roman"/>
      <w:sz w:val="32"/>
      <w:szCs w:val="32"/>
    </w:rPr>
  </w:style>
  <w:style w:type="paragraph" w:customStyle="1" w:styleId="affff6">
    <w:name w:val="标准文件_表格"/>
    <w:basedOn w:val="affff0"/>
    <w:qFormat/>
    <w:rsid w:val="00D03E12"/>
    <w:pPr>
      <w:ind w:firstLineChars="0" w:firstLine="0"/>
      <w:jc w:val="center"/>
    </w:pPr>
    <w:rPr>
      <w:sz w:val="18"/>
    </w:rPr>
  </w:style>
  <w:style w:type="character" w:customStyle="1" w:styleId="Char1">
    <w:name w:val="标准文件_段 Char"/>
    <w:link w:val="affff0"/>
    <w:qFormat/>
    <w:rsid w:val="00D03E12"/>
    <w:rPr>
      <w:rFonts w:ascii="宋体" w:eastAsia="宋体" w:hAnsi="Times New Roman" w:cs="Times New Roman"/>
      <w:kern w:val="0"/>
      <w:szCs w:val="20"/>
    </w:rPr>
  </w:style>
  <w:style w:type="paragraph" w:customStyle="1" w:styleId="affff7">
    <w:name w:val="其他发布日期"/>
    <w:basedOn w:val="afff5"/>
    <w:qFormat/>
    <w:rsid w:val="00D03E12"/>
    <w:pPr>
      <w:framePr w:w="3997" w:h="471" w:hRule="exact" w:vSpace="181" w:wrap="around" w:vAnchor="page" w:hAnchor="page" w:x="1419" w:y="14097" w:anchorLock="1"/>
      <w:widowControl/>
      <w:adjustRightInd/>
      <w:spacing w:line="240" w:lineRule="auto"/>
      <w:jc w:val="left"/>
    </w:pPr>
    <w:rPr>
      <w:rFonts w:ascii="Times New Roman" w:eastAsia="黑体" w:hAnsi="Times New Roman"/>
      <w:kern w:val="0"/>
      <w:sz w:val="28"/>
      <w:szCs w:val="20"/>
    </w:rPr>
  </w:style>
  <w:style w:type="paragraph" w:customStyle="1" w:styleId="affff8">
    <w:name w:val="其他实施日期"/>
    <w:basedOn w:val="afff5"/>
    <w:qFormat/>
    <w:rsid w:val="00D03E12"/>
    <w:pPr>
      <w:framePr w:w="3997" w:h="471" w:hRule="exact" w:vSpace="181" w:wrap="around" w:vAnchor="page" w:hAnchor="page" w:x="7089" w:y="14097" w:anchorLock="1"/>
      <w:widowControl/>
      <w:adjustRightInd/>
      <w:spacing w:line="240" w:lineRule="auto"/>
      <w:jc w:val="right"/>
    </w:pPr>
    <w:rPr>
      <w:rFonts w:ascii="Times New Roman" w:eastAsia="黑体" w:hAnsi="Times New Roman"/>
      <w:kern w:val="0"/>
      <w:sz w:val="28"/>
      <w:szCs w:val="20"/>
    </w:rPr>
  </w:style>
  <w:style w:type="paragraph" w:customStyle="1" w:styleId="affff9">
    <w:name w:val="标准文件_文件编号"/>
    <w:basedOn w:val="affff0"/>
    <w:qFormat/>
    <w:rsid w:val="00D03E12"/>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a">
    <w:name w:val="标准文件_文件名称"/>
    <w:basedOn w:val="affff0"/>
    <w:next w:val="affff0"/>
    <w:qFormat/>
    <w:rsid w:val="00D03E12"/>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0"/>
    <w:next w:val="affff0"/>
    <w:qFormat/>
    <w:rsid w:val="00D03E12"/>
    <w:pPr>
      <w:numPr>
        <w:numId w:val="4"/>
      </w:numPr>
      <w:tabs>
        <w:tab w:val="num" w:pos="360"/>
      </w:tabs>
      <w:spacing w:line="14" w:lineRule="exact"/>
      <w:ind w:left="0" w:firstLineChars="0" w:firstLine="0"/>
      <w:jc w:val="center"/>
    </w:pPr>
    <w:rPr>
      <w:rFonts w:ascii="黑体" w:eastAsia="黑体" w:hAnsi="黑体"/>
      <w:vanish/>
      <w:sz w:val="2"/>
      <w:szCs w:val="21"/>
    </w:rPr>
  </w:style>
  <w:style w:type="paragraph" w:customStyle="1" w:styleId="afe">
    <w:name w:val="标准文件_附录表标号"/>
    <w:basedOn w:val="affff0"/>
    <w:next w:val="affff0"/>
    <w:qFormat/>
    <w:rsid w:val="00D03E12"/>
    <w:pPr>
      <w:numPr>
        <w:numId w:val="3"/>
      </w:numPr>
      <w:tabs>
        <w:tab w:val="num" w:pos="360"/>
      </w:tabs>
      <w:spacing w:line="14" w:lineRule="exact"/>
      <w:ind w:left="0" w:firstLineChars="0" w:firstLine="0"/>
      <w:jc w:val="center"/>
    </w:pPr>
    <w:rPr>
      <w:rFonts w:eastAsia="黑体"/>
      <w:vanish/>
      <w:sz w:val="2"/>
    </w:rPr>
  </w:style>
  <w:style w:type="paragraph" w:customStyle="1" w:styleId="a7">
    <w:name w:val="标准文件_引言一级条标题"/>
    <w:basedOn w:val="affff0"/>
    <w:next w:val="affff0"/>
    <w:qFormat/>
    <w:rsid w:val="00D03E12"/>
    <w:pPr>
      <w:numPr>
        <w:ilvl w:val="1"/>
        <w:numId w:val="5"/>
      </w:numPr>
      <w:tabs>
        <w:tab w:val="num" w:pos="360"/>
      </w:tabs>
      <w:spacing w:beforeLines="50" w:before="50" w:afterLines="50" w:after="50"/>
      <w:ind w:firstLineChars="0" w:firstLine="200"/>
    </w:pPr>
    <w:rPr>
      <w:rFonts w:ascii="黑体" w:eastAsia="黑体"/>
    </w:rPr>
  </w:style>
  <w:style w:type="paragraph" w:customStyle="1" w:styleId="a8">
    <w:name w:val="标准文件_引言二级条标题"/>
    <w:basedOn w:val="affff0"/>
    <w:next w:val="affff0"/>
    <w:qFormat/>
    <w:rsid w:val="00D03E12"/>
    <w:pPr>
      <w:numPr>
        <w:ilvl w:val="2"/>
        <w:numId w:val="5"/>
      </w:numPr>
      <w:tabs>
        <w:tab w:val="num" w:pos="360"/>
      </w:tabs>
      <w:spacing w:beforeLines="50" w:before="50" w:afterLines="50" w:after="50"/>
      <w:ind w:firstLineChars="0" w:firstLine="200"/>
    </w:pPr>
    <w:rPr>
      <w:rFonts w:ascii="黑体" w:eastAsia="黑体"/>
    </w:rPr>
  </w:style>
  <w:style w:type="paragraph" w:customStyle="1" w:styleId="a9">
    <w:name w:val="标准文件_引言三级条标题"/>
    <w:basedOn w:val="affff0"/>
    <w:next w:val="affff0"/>
    <w:qFormat/>
    <w:rsid w:val="00D03E12"/>
    <w:pPr>
      <w:numPr>
        <w:ilvl w:val="3"/>
        <w:numId w:val="5"/>
      </w:numPr>
      <w:tabs>
        <w:tab w:val="num" w:pos="360"/>
      </w:tabs>
      <w:spacing w:beforeLines="50" w:before="50" w:afterLines="50" w:after="50"/>
      <w:ind w:firstLineChars="0" w:firstLine="200"/>
    </w:pPr>
    <w:rPr>
      <w:rFonts w:ascii="黑体" w:eastAsia="黑体"/>
    </w:rPr>
  </w:style>
  <w:style w:type="paragraph" w:customStyle="1" w:styleId="aa">
    <w:name w:val="标准文件_引言四级条标题"/>
    <w:basedOn w:val="affff0"/>
    <w:next w:val="affff0"/>
    <w:qFormat/>
    <w:rsid w:val="00D03E12"/>
    <w:pPr>
      <w:numPr>
        <w:ilvl w:val="4"/>
        <w:numId w:val="5"/>
      </w:numPr>
      <w:tabs>
        <w:tab w:val="num" w:pos="360"/>
      </w:tabs>
      <w:spacing w:beforeLines="50" w:before="50" w:afterLines="50" w:after="50"/>
      <w:ind w:firstLineChars="0" w:firstLine="200"/>
    </w:pPr>
    <w:rPr>
      <w:rFonts w:ascii="黑体" w:eastAsia="黑体"/>
    </w:rPr>
  </w:style>
  <w:style w:type="paragraph" w:customStyle="1" w:styleId="ab">
    <w:name w:val="标准文件_引言五级条标题"/>
    <w:basedOn w:val="affff0"/>
    <w:next w:val="affff0"/>
    <w:qFormat/>
    <w:rsid w:val="00D03E12"/>
    <w:pPr>
      <w:numPr>
        <w:ilvl w:val="5"/>
        <w:numId w:val="5"/>
      </w:numPr>
      <w:tabs>
        <w:tab w:val="num" w:pos="360"/>
      </w:tabs>
      <w:spacing w:beforeLines="50" w:before="50" w:afterLines="50" w:after="50"/>
      <w:ind w:firstLineChars="0" w:firstLine="200"/>
    </w:pPr>
    <w:rPr>
      <w:rFonts w:ascii="黑体" w:eastAsia="黑体"/>
    </w:rPr>
  </w:style>
  <w:style w:type="paragraph" w:customStyle="1" w:styleId="affffb">
    <w:name w:val="标准文件_术语条一"/>
    <w:basedOn w:val="afff5"/>
    <w:next w:val="affff0"/>
    <w:qFormat/>
    <w:rsid w:val="00D03E12"/>
    <w:pPr>
      <w:widowControl/>
      <w:numPr>
        <w:ilvl w:val="2"/>
        <w:numId w:val="2"/>
      </w:numPr>
      <w:adjustRightInd/>
      <w:spacing w:line="240" w:lineRule="auto"/>
    </w:pPr>
    <w:rPr>
      <w:rFonts w:ascii="宋体" w:hAnsi="Times New Roman"/>
      <w:kern w:val="0"/>
      <w:szCs w:val="20"/>
    </w:rPr>
  </w:style>
  <w:style w:type="paragraph" w:styleId="30">
    <w:name w:val="toc 3"/>
    <w:basedOn w:val="afff5"/>
    <w:next w:val="afff5"/>
    <w:autoRedefine/>
    <w:uiPriority w:val="39"/>
    <w:unhideWhenUsed/>
    <w:qFormat/>
    <w:rsid w:val="00D03E12"/>
    <w:pPr>
      <w:ind w:leftChars="400" w:left="840"/>
    </w:pPr>
  </w:style>
  <w:style w:type="paragraph" w:styleId="affffc">
    <w:name w:val="footnote text"/>
    <w:basedOn w:val="afff5"/>
    <w:next w:val="afff5"/>
    <w:link w:val="Char2"/>
    <w:semiHidden/>
    <w:qFormat/>
    <w:rsid w:val="00D03E12"/>
    <w:pPr>
      <w:adjustRightInd/>
      <w:snapToGrid w:val="0"/>
      <w:spacing w:line="300" w:lineRule="exact"/>
      <w:ind w:leftChars="200" w:left="400" w:hangingChars="200" w:hanging="200"/>
      <w:jc w:val="left"/>
    </w:pPr>
    <w:rPr>
      <w:rFonts w:ascii="宋体"/>
      <w:sz w:val="18"/>
      <w:szCs w:val="18"/>
    </w:rPr>
  </w:style>
  <w:style w:type="character" w:customStyle="1" w:styleId="Char2">
    <w:name w:val="脚注文本 Char"/>
    <w:basedOn w:val="afff6"/>
    <w:link w:val="affffc"/>
    <w:semiHidden/>
    <w:qFormat/>
    <w:rsid w:val="00D03E12"/>
    <w:rPr>
      <w:rFonts w:ascii="宋体" w:eastAsia="宋体" w:hAnsi="Calibri" w:cs="Times New Roman"/>
      <w:sz w:val="18"/>
      <w:szCs w:val="18"/>
    </w:rPr>
  </w:style>
  <w:style w:type="paragraph" w:styleId="affffd">
    <w:name w:val="Normal (Web)"/>
    <w:basedOn w:val="afff5"/>
    <w:uiPriority w:val="99"/>
    <w:unhideWhenUsed/>
    <w:qFormat/>
    <w:rsid w:val="00D03E12"/>
    <w:rPr>
      <w:sz w:val="24"/>
    </w:rPr>
  </w:style>
  <w:style w:type="paragraph" w:customStyle="1" w:styleId="ad">
    <w:name w:val="标准文件_方框数字列项"/>
    <w:basedOn w:val="affff0"/>
    <w:autoRedefine/>
    <w:qFormat/>
    <w:rsid w:val="00D03E12"/>
    <w:pPr>
      <w:numPr>
        <w:numId w:val="8"/>
      </w:numPr>
      <w:ind w:firstLineChars="0" w:firstLine="0"/>
      <w:jc w:val="left"/>
    </w:pPr>
  </w:style>
  <w:style w:type="character" w:styleId="affffe">
    <w:name w:val="Placeholder Text"/>
    <w:basedOn w:val="afff6"/>
    <w:uiPriority w:val="99"/>
    <w:semiHidden/>
    <w:qFormat/>
    <w:rsid w:val="00D03E12"/>
    <w:rPr>
      <w:color w:val="808080"/>
    </w:rPr>
  </w:style>
  <w:style w:type="character" w:customStyle="1" w:styleId="1Char">
    <w:name w:val="标题 1 Char"/>
    <w:basedOn w:val="afff6"/>
    <w:qFormat/>
    <w:rsid w:val="00D03E12"/>
    <w:rPr>
      <w:rFonts w:ascii="Calibri" w:eastAsia="宋体" w:hAnsi="Calibri" w:cs="Times New Roman"/>
      <w:b/>
      <w:bCs/>
      <w:kern w:val="44"/>
      <w:sz w:val="44"/>
      <w:szCs w:val="44"/>
    </w:rPr>
  </w:style>
  <w:style w:type="character" w:customStyle="1" w:styleId="2Char">
    <w:name w:val="标题 2 Char"/>
    <w:basedOn w:val="afff6"/>
    <w:qFormat/>
    <w:rsid w:val="00D03E12"/>
    <w:rPr>
      <w:rFonts w:asciiTheme="majorHAnsi" w:eastAsiaTheme="majorEastAsia" w:hAnsiTheme="majorHAnsi" w:cstheme="majorBidi"/>
      <w:b/>
      <w:bCs/>
      <w:sz w:val="32"/>
      <w:szCs w:val="32"/>
    </w:rPr>
  </w:style>
  <w:style w:type="character" w:customStyle="1" w:styleId="3Char">
    <w:name w:val="标题 3 Char"/>
    <w:basedOn w:val="afff6"/>
    <w:qFormat/>
    <w:rsid w:val="00D03E12"/>
    <w:rPr>
      <w:rFonts w:ascii="Calibri" w:eastAsia="宋体" w:hAnsi="Calibri" w:cs="Times New Roman"/>
      <w:b/>
      <w:bCs/>
      <w:sz w:val="32"/>
      <w:szCs w:val="32"/>
    </w:rPr>
  </w:style>
  <w:style w:type="character" w:customStyle="1" w:styleId="4Char">
    <w:name w:val="标题 4 Char"/>
    <w:basedOn w:val="afff6"/>
    <w:link w:val="4"/>
    <w:qFormat/>
    <w:rsid w:val="00D03E12"/>
    <w:rPr>
      <w:rFonts w:ascii="Arial" w:eastAsia="黑体" w:hAnsi="Arial" w:cs="Times New Roman"/>
      <w:b/>
      <w:bCs/>
      <w:sz w:val="28"/>
      <w:szCs w:val="28"/>
    </w:rPr>
  </w:style>
  <w:style w:type="character" w:customStyle="1" w:styleId="5Char">
    <w:name w:val="标题 5 Char"/>
    <w:basedOn w:val="afff6"/>
    <w:link w:val="5"/>
    <w:qFormat/>
    <w:rsid w:val="00D03E12"/>
    <w:rPr>
      <w:rFonts w:ascii="Calibri" w:eastAsia="宋体" w:hAnsi="Calibri" w:cs="Times New Roman"/>
      <w:b/>
      <w:bCs/>
      <w:sz w:val="28"/>
      <w:szCs w:val="28"/>
    </w:rPr>
  </w:style>
  <w:style w:type="character" w:customStyle="1" w:styleId="6Char">
    <w:name w:val="标题 6 Char"/>
    <w:basedOn w:val="afff6"/>
    <w:link w:val="6"/>
    <w:qFormat/>
    <w:rsid w:val="00D03E12"/>
    <w:rPr>
      <w:rFonts w:ascii="Arial" w:eastAsia="黑体" w:hAnsi="Arial" w:cs="Times New Roman"/>
      <w:b/>
      <w:bCs/>
      <w:sz w:val="24"/>
      <w:szCs w:val="24"/>
    </w:rPr>
  </w:style>
  <w:style w:type="character" w:customStyle="1" w:styleId="7Char">
    <w:name w:val="标题 7 Char"/>
    <w:basedOn w:val="afff6"/>
    <w:link w:val="7"/>
    <w:qFormat/>
    <w:rsid w:val="00D03E12"/>
    <w:rPr>
      <w:rFonts w:ascii="Calibri" w:eastAsia="宋体" w:hAnsi="Calibri" w:cs="Times New Roman"/>
      <w:b/>
      <w:bCs/>
      <w:sz w:val="24"/>
      <w:szCs w:val="24"/>
    </w:rPr>
  </w:style>
  <w:style w:type="character" w:customStyle="1" w:styleId="8Char">
    <w:name w:val="标题 8 Char"/>
    <w:basedOn w:val="afff6"/>
    <w:link w:val="8"/>
    <w:qFormat/>
    <w:rsid w:val="00D03E12"/>
    <w:rPr>
      <w:rFonts w:ascii="Arial" w:eastAsia="黑体" w:hAnsi="Arial" w:cs="Times New Roman"/>
      <w:sz w:val="24"/>
      <w:szCs w:val="24"/>
    </w:rPr>
  </w:style>
  <w:style w:type="character" w:customStyle="1" w:styleId="9Char">
    <w:name w:val="标题 9 Char"/>
    <w:basedOn w:val="afff6"/>
    <w:link w:val="9"/>
    <w:qFormat/>
    <w:rsid w:val="00D03E12"/>
    <w:rPr>
      <w:rFonts w:ascii="Arial" w:eastAsia="黑体" w:hAnsi="Arial" w:cs="Times New Roman"/>
      <w:szCs w:val="21"/>
    </w:rPr>
  </w:style>
  <w:style w:type="paragraph" w:styleId="70">
    <w:name w:val="toc 7"/>
    <w:basedOn w:val="afff5"/>
    <w:next w:val="afff5"/>
    <w:uiPriority w:val="39"/>
    <w:unhideWhenUsed/>
    <w:qFormat/>
    <w:rsid w:val="00D03E12"/>
    <w:pPr>
      <w:tabs>
        <w:tab w:val="right" w:leader="dot" w:pos="9344"/>
      </w:tabs>
      <w:spacing w:line="300" w:lineRule="exact"/>
      <w:ind w:left="1259"/>
    </w:pPr>
    <w:rPr>
      <w:rFonts w:ascii="宋体"/>
    </w:rPr>
  </w:style>
  <w:style w:type="paragraph" w:styleId="afffff">
    <w:name w:val="Normal Indent"/>
    <w:basedOn w:val="afff5"/>
    <w:qFormat/>
    <w:rsid w:val="00D03E12"/>
    <w:pPr>
      <w:ind w:firstLine="420"/>
    </w:pPr>
  </w:style>
  <w:style w:type="paragraph" w:styleId="afffff0">
    <w:name w:val="Body Text"/>
    <w:basedOn w:val="afff5"/>
    <w:link w:val="Char3"/>
    <w:autoRedefine/>
    <w:qFormat/>
    <w:rsid w:val="00D03E12"/>
    <w:pPr>
      <w:spacing w:after="120"/>
    </w:pPr>
  </w:style>
  <w:style w:type="character" w:customStyle="1" w:styleId="Char3">
    <w:name w:val="正文文本 Char"/>
    <w:basedOn w:val="afff6"/>
    <w:link w:val="afffff0"/>
    <w:qFormat/>
    <w:rsid w:val="00D03E12"/>
    <w:rPr>
      <w:rFonts w:ascii="Calibri" w:eastAsia="宋体" w:hAnsi="Calibri" w:cs="Times New Roman"/>
      <w:szCs w:val="21"/>
    </w:rPr>
  </w:style>
  <w:style w:type="paragraph" w:styleId="50">
    <w:name w:val="toc 5"/>
    <w:basedOn w:val="afff5"/>
    <w:next w:val="afff5"/>
    <w:autoRedefine/>
    <w:uiPriority w:val="39"/>
    <w:unhideWhenUsed/>
    <w:qFormat/>
    <w:rsid w:val="00D03E12"/>
    <w:pPr>
      <w:ind w:left="839"/>
    </w:pPr>
    <w:rPr>
      <w:rFonts w:ascii="宋体"/>
    </w:rPr>
  </w:style>
  <w:style w:type="paragraph" w:styleId="afffff1">
    <w:name w:val="Date"/>
    <w:basedOn w:val="afff5"/>
    <w:next w:val="afff5"/>
    <w:link w:val="Char4"/>
    <w:autoRedefine/>
    <w:uiPriority w:val="99"/>
    <w:semiHidden/>
    <w:unhideWhenUsed/>
    <w:qFormat/>
    <w:rsid w:val="00D03E12"/>
    <w:pPr>
      <w:ind w:leftChars="2500" w:left="100"/>
    </w:pPr>
  </w:style>
  <w:style w:type="character" w:customStyle="1" w:styleId="Char4">
    <w:name w:val="日期 Char"/>
    <w:basedOn w:val="afff6"/>
    <w:link w:val="afffff1"/>
    <w:uiPriority w:val="99"/>
    <w:semiHidden/>
    <w:qFormat/>
    <w:rsid w:val="00D03E12"/>
    <w:rPr>
      <w:rFonts w:ascii="Calibri" w:eastAsia="宋体" w:hAnsi="Calibri" w:cs="Times New Roman"/>
      <w:szCs w:val="21"/>
    </w:rPr>
  </w:style>
  <w:style w:type="paragraph" w:styleId="afffff2">
    <w:name w:val="Balloon Text"/>
    <w:basedOn w:val="afff5"/>
    <w:link w:val="Char10"/>
    <w:uiPriority w:val="99"/>
    <w:semiHidden/>
    <w:unhideWhenUsed/>
    <w:qFormat/>
    <w:rsid w:val="00D03E12"/>
    <w:rPr>
      <w:sz w:val="18"/>
      <w:szCs w:val="18"/>
    </w:rPr>
  </w:style>
  <w:style w:type="character" w:customStyle="1" w:styleId="Char5">
    <w:name w:val="批注框文本 Char"/>
    <w:basedOn w:val="afff6"/>
    <w:uiPriority w:val="99"/>
    <w:semiHidden/>
    <w:qFormat/>
    <w:rsid w:val="00D03E12"/>
    <w:rPr>
      <w:rFonts w:ascii="Calibri" w:eastAsia="宋体" w:hAnsi="Calibri" w:cs="Times New Roman"/>
      <w:sz w:val="18"/>
      <w:szCs w:val="18"/>
    </w:rPr>
  </w:style>
  <w:style w:type="paragraph" w:styleId="40">
    <w:name w:val="toc 4"/>
    <w:basedOn w:val="afff5"/>
    <w:next w:val="afff5"/>
    <w:uiPriority w:val="39"/>
    <w:unhideWhenUsed/>
    <w:qFormat/>
    <w:rsid w:val="00D03E12"/>
    <w:pPr>
      <w:tabs>
        <w:tab w:val="right" w:leader="dot" w:pos="9344"/>
      </w:tabs>
      <w:spacing w:line="300" w:lineRule="exact"/>
      <w:ind w:left="629"/>
    </w:pPr>
    <w:rPr>
      <w:rFonts w:ascii="宋体"/>
    </w:rPr>
  </w:style>
  <w:style w:type="paragraph" w:styleId="60">
    <w:name w:val="toc 6"/>
    <w:basedOn w:val="afff5"/>
    <w:next w:val="afff5"/>
    <w:uiPriority w:val="39"/>
    <w:unhideWhenUsed/>
    <w:qFormat/>
    <w:rsid w:val="00D03E12"/>
    <w:pPr>
      <w:spacing w:line="300" w:lineRule="exact"/>
      <w:ind w:left="1049"/>
    </w:pPr>
    <w:rPr>
      <w:rFonts w:ascii="宋体"/>
    </w:rPr>
  </w:style>
  <w:style w:type="paragraph" w:styleId="afffff3">
    <w:name w:val="table of figures"/>
    <w:basedOn w:val="afff5"/>
    <w:next w:val="afff5"/>
    <w:autoRedefine/>
    <w:semiHidden/>
    <w:qFormat/>
    <w:rsid w:val="00D03E12"/>
    <w:pPr>
      <w:adjustRightInd/>
      <w:spacing w:line="240" w:lineRule="auto"/>
      <w:jc w:val="left"/>
    </w:pPr>
    <w:rPr>
      <w:szCs w:val="24"/>
    </w:rPr>
  </w:style>
  <w:style w:type="paragraph" w:styleId="afffff4">
    <w:name w:val="Title"/>
    <w:basedOn w:val="afff5"/>
    <w:link w:val="Char6"/>
    <w:qFormat/>
    <w:rsid w:val="00D03E12"/>
    <w:pPr>
      <w:spacing w:before="240" w:after="60"/>
      <w:jc w:val="center"/>
      <w:outlineLvl w:val="0"/>
    </w:pPr>
    <w:rPr>
      <w:rFonts w:ascii="Arial" w:hAnsi="Arial" w:cs="Arial"/>
      <w:b/>
      <w:bCs/>
      <w:sz w:val="32"/>
      <w:szCs w:val="32"/>
    </w:rPr>
  </w:style>
  <w:style w:type="character" w:customStyle="1" w:styleId="Char6">
    <w:name w:val="标题 Char"/>
    <w:basedOn w:val="afff6"/>
    <w:link w:val="afffff4"/>
    <w:qFormat/>
    <w:rsid w:val="00D03E12"/>
    <w:rPr>
      <w:rFonts w:ascii="Arial" w:eastAsia="宋体" w:hAnsi="Arial" w:cs="Arial"/>
      <w:b/>
      <w:bCs/>
      <w:sz w:val="32"/>
      <w:szCs w:val="32"/>
    </w:rPr>
  </w:style>
  <w:style w:type="character" w:styleId="afffff5">
    <w:name w:val="Strong"/>
    <w:autoRedefine/>
    <w:uiPriority w:val="22"/>
    <w:qFormat/>
    <w:rsid w:val="00D03E12"/>
    <w:rPr>
      <w:b/>
      <w:bCs/>
    </w:rPr>
  </w:style>
  <w:style w:type="character" w:styleId="afffff6">
    <w:name w:val="page number"/>
    <w:autoRedefine/>
    <w:qFormat/>
    <w:rsid w:val="00D03E12"/>
    <w:rPr>
      <w:rFonts w:ascii="宋体" w:eastAsia="宋体" w:hAnsi="Times New Roman"/>
      <w:sz w:val="18"/>
    </w:rPr>
  </w:style>
  <w:style w:type="character" w:styleId="afffff7">
    <w:name w:val="FollowedHyperlink"/>
    <w:basedOn w:val="afff6"/>
    <w:autoRedefine/>
    <w:uiPriority w:val="99"/>
    <w:semiHidden/>
    <w:unhideWhenUsed/>
    <w:qFormat/>
    <w:rsid w:val="00D03E12"/>
    <w:rPr>
      <w:color w:val="954F72"/>
      <w:u w:val="single"/>
    </w:rPr>
  </w:style>
  <w:style w:type="character" w:styleId="afffff8">
    <w:name w:val="Emphasis"/>
    <w:autoRedefine/>
    <w:uiPriority w:val="20"/>
    <w:qFormat/>
    <w:rsid w:val="00D03E12"/>
    <w:rPr>
      <w:i/>
      <w:iCs/>
    </w:rPr>
  </w:style>
  <w:style w:type="character" w:styleId="afffff9">
    <w:name w:val="footnote reference"/>
    <w:autoRedefine/>
    <w:semiHidden/>
    <w:qFormat/>
    <w:rsid w:val="00D03E12"/>
    <w:rPr>
      <w:rFonts w:ascii="宋体" w:eastAsia="宋体" w:hAnsi="宋体" w:cs="Times New Roman"/>
      <w:spacing w:val="0"/>
      <w:sz w:val="18"/>
      <w:vertAlign w:val="superscript"/>
    </w:rPr>
  </w:style>
  <w:style w:type="paragraph" w:styleId="afffffa">
    <w:name w:val="Quote"/>
    <w:basedOn w:val="afff5"/>
    <w:next w:val="afff5"/>
    <w:link w:val="Char7"/>
    <w:autoRedefine/>
    <w:uiPriority w:val="29"/>
    <w:qFormat/>
    <w:rsid w:val="00D03E12"/>
    <w:rPr>
      <w:i/>
      <w:iCs/>
      <w:color w:val="000000"/>
    </w:rPr>
  </w:style>
  <w:style w:type="character" w:customStyle="1" w:styleId="Char7">
    <w:name w:val="引用 Char"/>
    <w:basedOn w:val="afff6"/>
    <w:link w:val="afffffa"/>
    <w:uiPriority w:val="29"/>
    <w:qFormat/>
    <w:rsid w:val="00D03E12"/>
    <w:rPr>
      <w:rFonts w:ascii="Calibri" w:eastAsia="宋体" w:hAnsi="Calibri" w:cs="Times New Roman"/>
      <w:i/>
      <w:iCs/>
      <w:color w:val="000000"/>
      <w:szCs w:val="21"/>
    </w:rPr>
  </w:style>
  <w:style w:type="paragraph" w:customStyle="1" w:styleId="afffffb">
    <w:name w:val="标准文件_页脚偶数页"/>
    <w:autoRedefine/>
    <w:qFormat/>
    <w:rsid w:val="00D03E12"/>
    <w:pPr>
      <w:ind w:left="227"/>
    </w:pPr>
    <w:rPr>
      <w:rFonts w:ascii="宋体" w:eastAsia="宋体" w:hAnsi="Times New Roman" w:cs="Times New Roman"/>
      <w:kern w:val="0"/>
      <w:sz w:val="18"/>
      <w:szCs w:val="20"/>
    </w:rPr>
  </w:style>
  <w:style w:type="paragraph" w:customStyle="1" w:styleId="afffffc">
    <w:name w:val="标准书眉一"/>
    <w:autoRedefine/>
    <w:qFormat/>
    <w:rsid w:val="00D03E12"/>
    <w:pPr>
      <w:jc w:val="both"/>
    </w:pPr>
    <w:rPr>
      <w:rFonts w:ascii="Times New Roman" w:eastAsia="宋体" w:hAnsi="Times New Roman" w:cs="Times New Roman"/>
      <w:kern w:val="0"/>
      <w:sz w:val="20"/>
      <w:szCs w:val="20"/>
    </w:rPr>
  </w:style>
  <w:style w:type="paragraph" w:customStyle="1" w:styleId="ICS">
    <w:name w:val="标准文件_ICS"/>
    <w:basedOn w:val="afff5"/>
    <w:autoRedefine/>
    <w:qFormat/>
    <w:rsid w:val="00D03E12"/>
    <w:pPr>
      <w:spacing w:line="0" w:lineRule="atLeast"/>
    </w:pPr>
    <w:rPr>
      <w:rFonts w:ascii="黑体" w:eastAsia="黑体" w:hAnsi="宋体"/>
    </w:rPr>
  </w:style>
  <w:style w:type="paragraph" w:customStyle="1" w:styleId="afffffd">
    <w:name w:val="标准文件_标准正文"/>
    <w:basedOn w:val="afff5"/>
    <w:next w:val="affff0"/>
    <w:autoRedefine/>
    <w:qFormat/>
    <w:rsid w:val="00D03E12"/>
    <w:pPr>
      <w:snapToGrid w:val="0"/>
      <w:ind w:firstLineChars="200" w:firstLine="200"/>
    </w:pPr>
    <w:rPr>
      <w:kern w:val="0"/>
    </w:rPr>
  </w:style>
  <w:style w:type="paragraph" w:customStyle="1" w:styleId="afffffe">
    <w:name w:val="标准文件_版本"/>
    <w:basedOn w:val="afffffd"/>
    <w:autoRedefine/>
    <w:qFormat/>
    <w:rsid w:val="00D03E12"/>
    <w:pPr>
      <w:adjustRightInd/>
      <w:snapToGrid/>
      <w:ind w:firstLineChars="0" w:firstLine="0"/>
    </w:pPr>
    <w:rPr>
      <w:rFonts w:ascii="宋体" w:hAnsi="宋体"/>
      <w:kern w:val="2"/>
    </w:rPr>
  </w:style>
  <w:style w:type="paragraph" w:customStyle="1" w:styleId="affffff">
    <w:name w:val="标准文件_标准部门"/>
    <w:basedOn w:val="afff5"/>
    <w:autoRedefine/>
    <w:qFormat/>
    <w:rsid w:val="00D03E12"/>
    <w:pPr>
      <w:jc w:val="center"/>
    </w:pPr>
    <w:rPr>
      <w:rFonts w:ascii="黑体" w:eastAsia="黑体"/>
      <w:kern w:val="0"/>
      <w:sz w:val="44"/>
    </w:rPr>
  </w:style>
  <w:style w:type="paragraph" w:customStyle="1" w:styleId="affffff0">
    <w:name w:val="标准文件_标准代替"/>
    <w:basedOn w:val="afff5"/>
    <w:next w:val="afff5"/>
    <w:autoRedefine/>
    <w:qFormat/>
    <w:rsid w:val="00D03E12"/>
    <w:pPr>
      <w:spacing w:line="310" w:lineRule="exact"/>
      <w:jc w:val="right"/>
    </w:pPr>
    <w:rPr>
      <w:rFonts w:ascii="宋体" w:hAnsi="宋体"/>
      <w:kern w:val="0"/>
    </w:rPr>
  </w:style>
  <w:style w:type="paragraph" w:customStyle="1" w:styleId="affffff1">
    <w:name w:val="标准文件_标准名称标题"/>
    <w:basedOn w:val="afff5"/>
    <w:next w:val="afff5"/>
    <w:autoRedefine/>
    <w:qFormat/>
    <w:rsid w:val="00D03E12"/>
    <w:pPr>
      <w:widowControl/>
      <w:shd w:val="clear" w:color="FFFFFF" w:fill="FFFFFF"/>
      <w:adjustRightInd/>
      <w:spacing w:before="640" w:after="100"/>
      <w:jc w:val="center"/>
    </w:pPr>
    <w:rPr>
      <w:rFonts w:ascii="黑体" w:eastAsia="黑体"/>
      <w:kern w:val="0"/>
      <w:sz w:val="32"/>
    </w:rPr>
  </w:style>
  <w:style w:type="paragraph" w:customStyle="1" w:styleId="affffff2">
    <w:name w:val="标准文件_页眉奇数页"/>
    <w:next w:val="afff5"/>
    <w:autoRedefine/>
    <w:qFormat/>
    <w:rsid w:val="00D03E12"/>
    <w:pPr>
      <w:tabs>
        <w:tab w:val="center" w:pos="4154"/>
        <w:tab w:val="right" w:pos="8306"/>
      </w:tabs>
      <w:spacing w:after="120"/>
      <w:jc w:val="right"/>
    </w:pPr>
    <w:rPr>
      <w:rFonts w:ascii="黑体" w:eastAsia="黑体" w:hAnsi="宋体" w:cs="Times New Roman"/>
      <w:kern w:val="0"/>
      <w:szCs w:val="20"/>
    </w:rPr>
  </w:style>
  <w:style w:type="paragraph" w:customStyle="1" w:styleId="affffff3">
    <w:name w:val="标准文件_页眉偶数页"/>
    <w:basedOn w:val="affffff2"/>
    <w:next w:val="afff5"/>
    <w:autoRedefine/>
    <w:qFormat/>
    <w:rsid w:val="00D03E12"/>
    <w:pPr>
      <w:jc w:val="left"/>
    </w:pPr>
  </w:style>
  <w:style w:type="paragraph" w:customStyle="1" w:styleId="a">
    <w:name w:val="标准文件_参考文献条目"/>
    <w:autoRedefine/>
    <w:qFormat/>
    <w:rsid w:val="00D03E12"/>
    <w:pPr>
      <w:numPr>
        <w:numId w:val="9"/>
      </w:numPr>
    </w:pPr>
    <w:rPr>
      <w:rFonts w:ascii="宋体" w:eastAsia="宋体" w:hAnsi="Times New Roman" w:cs="Times New Roman"/>
      <w:kern w:val="0"/>
      <w:sz w:val="20"/>
      <w:szCs w:val="20"/>
    </w:rPr>
  </w:style>
  <w:style w:type="character" w:customStyle="1" w:styleId="affffff4">
    <w:name w:val="标准文件_发布"/>
    <w:qFormat/>
    <w:rsid w:val="00D03E12"/>
    <w:rPr>
      <w:rFonts w:ascii="黑体" w:eastAsia="黑体"/>
      <w:spacing w:val="0"/>
      <w:w w:val="100"/>
      <w:position w:val="3"/>
      <w:sz w:val="28"/>
    </w:rPr>
  </w:style>
  <w:style w:type="paragraph" w:customStyle="1" w:styleId="affffff5">
    <w:name w:val="标准文件_封面标准编号"/>
    <w:basedOn w:val="afff5"/>
    <w:next w:val="affffff0"/>
    <w:autoRedefine/>
    <w:qFormat/>
    <w:rsid w:val="00D03E12"/>
    <w:pPr>
      <w:spacing w:line="310" w:lineRule="exact"/>
      <w:jc w:val="right"/>
    </w:pPr>
    <w:rPr>
      <w:rFonts w:ascii="黑体" w:eastAsia="黑体"/>
      <w:kern w:val="0"/>
      <w:sz w:val="28"/>
    </w:rPr>
  </w:style>
  <w:style w:type="paragraph" w:customStyle="1" w:styleId="affffff6">
    <w:name w:val="标准文件_封面标准分类号"/>
    <w:basedOn w:val="afff5"/>
    <w:autoRedefine/>
    <w:qFormat/>
    <w:rsid w:val="00D03E12"/>
    <w:rPr>
      <w:rFonts w:ascii="黑体" w:eastAsia="黑体"/>
      <w:b/>
      <w:kern w:val="0"/>
      <w:sz w:val="28"/>
    </w:rPr>
  </w:style>
  <w:style w:type="paragraph" w:customStyle="1" w:styleId="affffff7">
    <w:name w:val="标准文件_封面标准名称"/>
    <w:basedOn w:val="afff5"/>
    <w:qFormat/>
    <w:rsid w:val="00D03E12"/>
    <w:pPr>
      <w:spacing w:line="240" w:lineRule="auto"/>
      <w:jc w:val="center"/>
    </w:pPr>
    <w:rPr>
      <w:rFonts w:ascii="黑体" w:eastAsia="黑体"/>
      <w:kern w:val="0"/>
      <w:sz w:val="52"/>
    </w:rPr>
  </w:style>
  <w:style w:type="paragraph" w:customStyle="1" w:styleId="affffff8">
    <w:name w:val="标准文件_封面标准英文名称"/>
    <w:basedOn w:val="afff5"/>
    <w:autoRedefine/>
    <w:qFormat/>
    <w:rsid w:val="00D03E12"/>
    <w:pPr>
      <w:spacing w:line="240" w:lineRule="auto"/>
      <w:jc w:val="center"/>
    </w:pPr>
    <w:rPr>
      <w:rFonts w:ascii="黑体" w:eastAsia="黑体"/>
      <w:b/>
      <w:sz w:val="28"/>
    </w:rPr>
  </w:style>
  <w:style w:type="paragraph" w:customStyle="1" w:styleId="affffff9">
    <w:name w:val="标准文件_封面发布日期"/>
    <w:basedOn w:val="afff5"/>
    <w:autoRedefine/>
    <w:qFormat/>
    <w:rsid w:val="00D03E12"/>
    <w:pPr>
      <w:spacing w:line="310" w:lineRule="exact"/>
    </w:pPr>
    <w:rPr>
      <w:rFonts w:ascii="黑体" w:eastAsia="黑体"/>
      <w:kern w:val="0"/>
      <w:sz w:val="28"/>
    </w:rPr>
  </w:style>
  <w:style w:type="paragraph" w:customStyle="1" w:styleId="affffffa">
    <w:name w:val="标准文件_封面密级"/>
    <w:basedOn w:val="afff5"/>
    <w:autoRedefine/>
    <w:qFormat/>
    <w:rsid w:val="00D03E12"/>
    <w:rPr>
      <w:rFonts w:eastAsia="黑体"/>
      <w:sz w:val="32"/>
    </w:rPr>
  </w:style>
  <w:style w:type="paragraph" w:customStyle="1" w:styleId="affffffb">
    <w:name w:val="标准文件_封面实施日期"/>
    <w:basedOn w:val="afff5"/>
    <w:autoRedefine/>
    <w:qFormat/>
    <w:rsid w:val="00D03E12"/>
    <w:pPr>
      <w:spacing w:line="310" w:lineRule="exact"/>
      <w:jc w:val="right"/>
    </w:pPr>
    <w:rPr>
      <w:rFonts w:ascii="黑体" w:eastAsia="黑体"/>
      <w:sz w:val="28"/>
    </w:rPr>
  </w:style>
  <w:style w:type="paragraph" w:customStyle="1" w:styleId="affffffc">
    <w:name w:val="标准文件_封面抬头"/>
    <w:basedOn w:val="affff0"/>
    <w:qFormat/>
    <w:rsid w:val="00D03E12"/>
    <w:pPr>
      <w:adjustRightInd w:val="0"/>
      <w:spacing w:line="800" w:lineRule="exact"/>
      <w:ind w:firstLineChars="0" w:firstLine="0"/>
      <w:jc w:val="distribute"/>
    </w:pPr>
    <w:rPr>
      <w:rFonts w:ascii="黑体" w:eastAsia="黑体"/>
      <w:b/>
      <w:sz w:val="64"/>
    </w:rPr>
  </w:style>
  <w:style w:type="paragraph" w:customStyle="1" w:styleId="affffffd">
    <w:name w:val="标准文件_附录公式"/>
    <w:basedOn w:val="afffffd"/>
    <w:next w:val="afffffd"/>
    <w:autoRedefine/>
    <w:qFormat/>
    <w:rsid w:val="00D03E12"/>
    <w:pPr>
      <w:tabs>
        <w:tab w:val="center" w:pos="4678"/>
        <w:tab w:val="right" w:leader="middleDot" w:pos="9356"/>
      </w:tabs>
      <w:spacing w:line="240" w:lineRule="auto"/>
      <w:ind w:right="-51" w:firstLineChars="0" w:firstLine="0"/>
    </w:pPr>
    <w:rPr>
      <w:rFonts w:ascii="宋体" w:hAnsi="宋体"/>
    </w:rPr>
  </w:style>
  <w:style w:type="paragraph" w:customStyle="1" w:styleId="af0">
    <w:name w:val="标准文件_附录英文标识"/>
    <w:next w:val="afffff0"/>
    <w:qFormat/>
    <w:rsid w:val="00D03E12"/>
    <w:pPr>
      <w:numPr>
        <w:numId w:val="10"/>
      </w:numPr>
      <w:tabs>
        <w:tab w:val="left" w:pos="6406"/>
      </w:tabs>
      <w:spacing w:before="220" w:after="320"/>
      <w:jc w:val="center"/>
      <w:outlineLvl w:val="0"/>
    </w:pPr>
    <w:rPr>
      <w:rFonts w:ascii="黑体" w:eastAsia="黑体" w:hAnsi="Times New Roman" w:cs="Times New Roman"/>
      <w:kern w:val="0"/>
      <w:szCs w:val="20"/>
    </w:rPr>
  </w:style>
  <w:style w:type="paragraph" w:customStyle="1" w:styleId="affffffe">
    <w:name w:val="标准文件_附录章标题"/>
    <w:next w:val="affff0"/>
    <w:autoRedefine/>
    <w:qFormat/>
    <w:rsid w:val="00D03E12"/>
    <w:pPr>
      <w:wordWrap w:val="0"/>
      <w:overflowPunct w:val="0"/>
      <w:autoSpaceDE w:val="0"/>
      <w:spacing w:beforeLines="50" w:afterLines="50"/>
      <w:jc w:val="both"/>
      <w:textAlignment w:val="baseline"/>
      <w:outlineLvl w:val="1"/>
    </w:pPr>
    <w:rPr>
      <w:rFonts w:ascii="黑体" w:eastAsia="黑体" w:hAnsi="Times New Roman" w:cs="Times New Roman"/>
      <w:kern w:val="21"/>
      <w:szCs w:val="20"/>
    </w:rPr>
  </w:style>
  <w:style w:type="paragraph" w:customStyle="1" w:styleId="afffffff">
    <w:name w:val="标准文件_公式后的破折号"/>
    <w:basedOn w:val="affff0"/>
    <w:next w:val="affff0"/>
    <w:autoRedefine/>
    <w:qFormat/>
    <w:rsid w:val="00D03E12"/>
    <w:pPr>
      <w:ind w:leftChars="200" w:left="488" w:hangingChars="290" w:hanging="289"/>
      <w:jc w:val="left"/>
    </w:pPr>
  </w:style>
  <w:style w:type="paragraph" w:customStyle="1" w:styleId="afffffff0">
    <w:name w:val="标准文件_目次、标准名称标题"/>
    <w:basedOn w:val="a6"/>
    <w:next w:val="affff0"/>
    <w:autoRedefine/>
    <w:qFormat/>
    <w:rsid w:val="00D03E12"/>
    <w:pPr>
      <w:numPr>
        <w:numId w:val="8"/>
      </w:numPr>
      <w:spacing w:before="0" w:line="460" w:lineRule="exact"/>
      <w:ind w:left="0" w:firstLine="0"/>
    </w:pPr>
  </w:style>
  <w:style w:type="paragraph" w:customStyle="1" w:styleId="af1">
    <w:name w:val="标准文件_破折号列项"/>
    <w:autoRedefine/>
    <w:qFormat/>
    <w:rsid w:val="00D03E12"/>
    <w:pPr>
      <w:numPr>
        <w:numId w:val="11"/>
      </w:numPr>
      <w:adjustRightInd w:val="0"/>
      <w:snapToGrid w:val="0"/>
      <w:ind w:left="0" w:firstLineChars="200" w:firstLine="200"/>
    </w:pPr>
    <w:rPr>
      <w:rFonts w:ascii="Times New Roman" w:eastAsia="宋体" w:hAnsi="Times New Roman" w:cs="Times New Roman"/>
      <w:kern w:val="0"/>
      <w:szCs w:val="20"/>
    </w:rPr>
  </w:style>
  <w:style w:type="paragraph" w:customStyle="1" w:styleId="afc">
    <w:name w:val="标准文件_破折号列项（二级）"/>
    <w:basedOn w:val="af1"/>
    <w:autoRedefine/>
    <w:qFormat/>
    <w:rsid w:val="00D03E12"/>
    <w:pPr>
      <w:numPr>
        <w:numId w:val="12"/>
      </w:numPr>
      <w:ind w:left="0" w:firstLine="200"/>
    </w:pPr>
  </w:style>
  <w:style w:type="character" w:customStyle="1" w:styleId="11">
    <w:name w:val="不明显参考1"/>
    <w:autoRedefine/>
    <w:uiPriority w:val="31"/>
    <w:qFormat/>
    <w:rsid w:val="00D03E12"/>
    <w:rPr>
      <w:smallCaps/>
      <w:color w:val="C0504D"/>
      <w:u w:val="single"/>
    </w:rPr>
  </w:style>
  <w:style w:type="paragraph" w:customStyle="1" w:styleId="afffffff1">
    <w:name w:val="标准文件_示例后续"/>
    <w:basedOn w:val="afff5"/>
    <w:autoRedefine/>
    <w:qFormat/>
    <w:rsid w:val="00D03E12"/>
    <w:pPr>
      <w:adjustRightInd/>
      <w:spacing w:line="240" w:lineRule="auto"/>
      <w:ind w:firstLineChars="200" w:firstLine="200"/>
    </w:pPr>
    <w:rPr>
      <w:sz w:val="18"/>
      <w:szCs w:val="24"/>
    </w:rPr>
  </w:style>
  <w:style w:type="paragraph" w:customStyle="1" w:styleId="aff9">
    <w:name w:val="标准文件_数字编号列项"/>
    <w:autoRedefine/>
    <w:qFormat/>
    <w:rsid w:val="00D03E12"/>
    <w:pPr>
      <w:numPr>
        <w:numId w:val="13"/>
      </w:numPr>
      <w:jc w:val="both"/>
    </w:pPr>
    <w:rPr>
      <w:rFonts w:ascii="宋体" w:eastAsia="宋体" w:hAnsi="宋体" w:cs="Times New Roman"/>
      <w:kern w:val="0"/>
      <w:szCs w:val="20"/>
    </w:rPr>
  </w:style>
  <w:style w:type="paragraph" w:customStyle="1" w:styleId="afffffff2">
    <w:name w:val="标准文件_条文脚注"/>
    <w:basedOn w:val="affffc"/>
    <w:autoRedefine/>
    <w:qFormat/>
    <w:rsid w:val="00D03E12"/>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0"/>
    <w:autoRedefine/>
    <w:qFormat/>
    <w:rsid w:val="00D03E12"/>
    <w:pPr>
      <w:numPr>
        <w:numId w:val="14"/>
      </w:numPr>
      <w:spacing w:line="240" w:lineRule="auto"/>
      <w:jc w:val="left"/>
    </w:pPr>
    <w:rPr>
      <w:rFonts w:ascii="宋体" w:hAnsi="宋体"/>
      <w:sz w:val="18"/>
    </w:rPr>
  </w:style>
  <w:style w:type="character" w:customStyle="1" w:styleId="afffffff3">
    <w:name w:val="标准文件_图表脚注内容"/>
    <w:autoRedefine/>
    <w:qFormat/>
    <w:rsid w:val="00D03E12"/>
    <w:rPr>
      <w:rFonts w:ascii="宋体" w:eastAsia="宋体" w:hAnsi="宋体" w:cs="Times New Roman"/>
      <w:spacing w:val="0"/>
      <w:sz w:val="18"/>
      <w:vertAlign w:val="superscript"/>
    </w:rPr>
  </w:style>
  <w:style w:type="paragraph" w:customStyle="1" w:styleId="afffffff4">
    <w:name w:val="标准文件_一致程度"/>
    <w:basedOn w:val="afff5"/>
    <w:autoRedefine/>
    <w:qFormat/>
    <w:rsid w:val="00D03E12"/>
    <w:pPr>
      <w:spacing w:line="440" w:lineRule="exact"/>
      <w:jc w:val="center"/>
    </w:pPr>
    <w:rPr>
      <w:sz w:val="28"/>
    </w:rPr>
  </w:style>
  <w:style w:type="paragraph" w:customStyle="1" w:styleId="afffffff5">
    <w:name w:val="标准文件_引言标题"/>
    <w:next w:val="afff5"/>
    <w:qFormat/>
    <w:rsid w:val="00D03E12"/>
    <w:p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fffffff6">
    <w:name w:val="标准文件_英文图表脚注"/>
    <w:basedOn w:val="afffffd"/>
    <w:autoRedefine/>
    <w:qFormat/>
    <w:rsid w:val="00D03E12"/>
    <w:pPr>
      <w:widowControl/>
      <w:adjustRightInd/>
      <w:snapToGrid/>
      <w:spacing w:line="240" w:lineRule="auto"/>
      <w:ind w:left="79" w:hangingChars="80" w:hanging="79"/>
    </w:pPr>
    <w:rPr>
      <w:rFonts w:ascii="宋体" w:hAnsi="宋体"/>
    </w:rPr>
  </w:style>
  <w:style w:type="paragraph" w:customStyle="1" w:styleId="af">
    <w:name w:val="标准文件_英文注："/>
    <w:basedOn w:val="afff5"/>
    <w:next w:val="affff0"/>
    <w:qFormat/>
    <w:rsid w:val="00D03E12"/>
    <w:pPr>
      <w:numPr>
        <w:numId w:val="15"/>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rsid w:val="00D03E12"/>
    <w:pPr>
      <w:numPr>
        <w:numId w:val="16"/>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0"/>
    <w:qFormat/>
    <w:rsid w:val="00D03E12"/>
    <w:pPr>
      <w:numPr>
        <w:numId w:val="17"/>
      </w:numPr>
      <w:tabs>
        <w:tab w:val="left" w:pos="0"/>
      </w:tabs>
      <w:spacing w:beforeLines="50" w:before="50" w:afterLines="50" w:after="50"/>
      <w:jc w:val="center"/>
    </w:pPr>
    <w:rPr>
      <w:rFonts w:ascii="黑体" w:eastAsia="黑体" w:hAnsi="Times New Roman" w:cs="Times New Roman"/>
      <w:kern w:val="0"/>
      <w:szCs w:val="20"/>
    </w:rPr>
  </w:style>
  <w:style w:type="paragraph" w:customStyle="1" w:styleId="afffffff7">
    <w:name w:val="标准文件_正文公式"/>
    <w:basedOn w:val="afff5"/>
    <w:next w:val="afffffd"/>
    <w:autoRedefine/>
    <w:qFormat/>
    <w:rsid w:val="00D03E12"/>
    <w:pPr>
      <w:tabs>
        <w:tab w:val="center" w:pos="4678"/>
        <w:tab w:val="right" w:leader="middleDot" w:pos="9356"/>
      </w:tabs>
      <w:spacing w:line="240" w:lineRule="auto"/>
    </w:pPr>
    <w:rPr>
      <w:rFonts w:ascii="宋体" w:hAnsi="宋体"/>
    </w:rPr>
  </w:style>
  <w:style w:type="paragraph" w:customStyle="1" w:styleId="afd">
    <w:name w:val="标准文件_正文图标题"/>
    <w:next w:val="affff0"/>
    <w:qFormat/>
    <w:rsid w:val="00D03E12"/>
    <w:pPr>
      <w:numPr>
        <w:numId w:val="18"/>
      </w:numPr>
      <w:spacing w:beforeLines="50" w:before="50" w:afterLines="50" w:after="50"/>
      <w:jc w:val="center"/>
    </w:pPr>
    <w:rPr>
      <w:rFonts w:ascii="黑体" w:eastAsia="黑体" w:hAnsi="Times New Roman" w:cs="Times New Roman"/>
      <w:kern w:val="0"/>
      <w:szCs w:val="20"/>
    </w:rPr>
  </w:style>
  <w:style w:type="paragraph" w:customStyle="1" w:styleId="afff3">
    <w:name w:val="标准文件_正文英文表标题"/>
    <w:next w:val="affff0"/>
    <w:qFormat/>
    <w:rsid w:val="00D03E12"/>
    <w:pPr>
      <w:numPr>
        <w:numId w:val="19"/>
      </w:numPr>
      <w:jc w:val="center"/>
    </w:pPr>
    <w:rPr>
      <w:rFonts w:ascii="黑体" w:eastAsia="黑体" w:hAnsi="Times New Roman" w:cs="Times New Roman"/>
      <w:kern w:val="0"/>
      <w:szCs w:val="20"/>
    </w:rPr>
  </w:style>
  <w:style w:type="paragraph" w:customStyle="1" w:styleId="afb">
    <w:name w:val="标准文件_正文英文图标题"/>
    <w:next w:val="affff0"/>
    <w:autoRedefine/>
    <w:qFormat/>
    <w:rsid w:val="00D03E12"/>
    <w:pPr>
      <w:numPr>
        <w:numId w:val="20"/>
      </w:numPr>
      <w:jc w:val="center"/>
    </w:pPr>
    <w:rPr>
      <w:rFonts w:ascii="黑体" w:eastAsia="黑体" w:hAnsi="Times New Roman" w:cs="Times New Roman"/>
      <w:kern w:val="0"/>
      <w:szCs w:val="20"/>
    </w:rPr>
  </w:style>
  <w:style w:type="paragraph" w:customStyle="1" w:styleId="a1">
    <w:name w:val="二级无标题条"/>
    <w:basedOn w:val="afff5"/>
    <w:qFormat/>
    <w:rsid w:val="00D03E12"/>
    <w:pPr>
      <w:numPr>
        <w:ilvl w:val="3"/>
        <w:numId w:val="21"/>
      </w:numPr>
      <w:adjustRightInd/>
      <w:spacing w:line="240" w:lineRule="auto"/>
    </w:pPr>
    <w:rPr>
      <w:rFonts w:ascii="宋体" w:hAnsi="宋体"/>
      <w:szCs w:val="24"/>
    </w:rPr>
  </w:style>
  <w:style w:type="paragraph" w:customStyle="1" w:styleId="afffffff8">
    <w:name w:val="发布部门"/>
    <w:next w:val="affff0"/>
    <w:qFormat/>
    <w:rsid w:val="00D03E12"/>
    <w:pPr>
      <w:framePr w:w="7433" w:h="585" w:hRule="exact" w:hSpace="180" w:vSpace="180" w:wrap="around" w:hAnchor="margin" w:xAlign="center" w:y="14401" w:anchorLock="1"/>
      <w:jc w:val="center"/>
    </w:pPr>
    <w:rPr>
      <w:rFonts w:ascii="宋体" w:eastAsia="宋体" w:hAnsi="Times New Roman" w:cs="Times New Roman"/>
      <w:b/>
      <w:w w:val="135"/>
      <w:kern w:val="0"/>
      <w:sz w:val="36"/>
      <w:szCs w:val="20"/>
    </w:rPr>
  </w:style>
  <w:style w:type="paragraph" w:customStyle="1" w:styleId="afffffff9">
    <w:name w:val="发布日期"/>
    <w:autoRedefine/>
    <w:qFormat/>
    <w:rsid w:val="00D03E12"/>
    <w:pPr>
      <w:framePr w:w="4000" w:h="473" w:hRule="exact" w:hSpace="180" w:vSpace="180" w:wrap="around" w:hAnchor="margin" w:y="13511" w:anchorLock="1"/>
    </w:pPr>
    <w:rPr>
      <w:rFonts w:ascii="Times New Roman" w:eastAsia="黑体" w:hAnsi="Times New Roman" w:cs="Times New Roman"/>
      <w:kern w:val="0"/>
      <w:sz w:val="28"/>
      <w:szCs w:val="20"/>
    </w:rPr>
  </w:style>
  <w:style w:type="paragraph" w:customStyle="1" w:styleId="afffffffa">
    <w:name w:val="封面标准代替信息"/>
    <w:basedOn w:val="afff5"/>
    <w:qFormat/>
    <w:rsid w:val="00D03E12"/>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b">
    <w:name w:val="封面标准名称"/>
    <w:qFormat/>
    <w:rsid w:val="00D03E12"/>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fc">
    <w:name w:val="封面标准文稿编辑信息"/>
    <w:autoRedefine/>
    <w:qFormat/>
    <w:rsid w:val="00D03E12"/>
    <w:pPr>
      <w:spacing w:before="180" w:line="180" w:lineRule="exact"/>
      <w:jc w:val="center"/>
    </w:pPr>
    <w:rPr>
      <w:rFonts w:ascii="宋体" w:eastAsia="宋体" w:hAnsi="Times New Roman" w:cs="Times New Roman"/>
      <w:kern w:val="0"/>
      <w:szCs w:val="20"/>
    </w:rPr>
  </w:style>
  <w:style w:type="paragraph" w:customStyle="1" w:styleId="afffffffd">
    <w:name w:val="封面标准文稿类别"/>
    <w:autoRedefine/>
    <w:qFormat/>
    <w:rsid w:val="00D03E12"/>
    <w:pPr>
      <w:spacing w:before="440" w:line="400" w:lineRule="exact"/>
      <w:jc w:val="center"/>
    </w:pPr>
    <w:rPr>
      <w:rFonts w:ascii="宋体" w:eastAsia="宋体" w:hAnsi="Times New Roman" w:cs="Times New Roman"/>
      <w:kern w:val="0"/>
      <w:sz w:val="24"/>
      <w:szCs w:val="20"/>
    </w:rPr>
  </w:style>
  <w:style w:type="paragraph" w:customStyle="1" w:styleId="afffffffe">
    <w:name w:val="封面一致性程度标识"/>
    <w:autoRedefine/>
    <w:qFormat/>
    <w:rsid w:val="00D03E12"/>
    <w:pPr>
      <w:spacing w:before="440" w:line="440" w:lineRule="exact"/>
      <w:jc w:val="center"/>
    </w:pPr>
    <w:rPr>
      <w:rFonts w:ascii="Times New Roman" w:eastAsia="宋体" w:hAnsi="Times New Roman" w:cs="Times New Roman"/>
      <w:kern w:val="0"/>
      <w:sz w:val="28"/>
      <w:szCs w:val="20"/>
    </w:rPr>
  </w:style>
  <w:style w:type="paragraph" w:customStyle="1" w:styleId="affffffff">
    <w:name w:val="封面正文"/>
    <w:autoRedefine/>
    <w:rsid w:val="00D03E12"/>
    <w:pPr>
      <w:jc w:val="both"/>
    </w:pPr>
    <w:rPr>
      <w:rFonts w:ascii="Times New Roman" w:eastAsia="宋体" w:hAnsi="Times New Roman" w:cs="Times New Roman"/>
      <w:kern w:val="0"/>
      <w:sz w:val="20"/>
      <w:szCs w:val="20"/>
    </w:rPr>
  </w:style>
  <w:style w:type="paragraph" w:customStyle="1" w:styleId="affffffff0">
    <w:name w:val="附录二级无标题条"/>
    <w:basedOn w:val="afff5"/>
    <w:next w:val="affff0"/>
    <w:autoRedefine/>
    <w:qFormat/>
    <w:rsid w:val="00D03E12"/>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f1">
    <w:name w:val="附录三级无标题条"/>
    <w:basedOn w:val="affffffff0"/>
    <w:next w:val="affff0"/>
    <w:autoRedefine/>
    <w:qFormat/>
    <w:rsid w:val="00D03E12"/>
    <w:pPr>
      <w:outlineLvl w:val="4"/>
    </w:pPr>
  </w:style>
  <w:style w:type="paragraph" w:customStyle="1" w:styleId="affffffff2">
    <w:name w:val="附录四级无标题条"/>
    <w:basedOn w:val="affffffff1"/>
    <w:next w:val="affff0"/>
    <w:qFormat/>
    <w:rsid w:val="00D03E12"/>
    <w:pPr>
      <w:outlineLvl w:val="5"/>
    </w:pPr>
  </w:style>
  <w:style w:type="paragraph" w:customStyle="1" w:styleId="affffffff3">
    <w:name w:val="附录图"/>
    <w:next w:val="affff0"/>
    <w:autoRedefine/>
    <w:qFormat/>
    <w:rsid w:val="00D03E12"/>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Cs w:val="20"/>
    </w:rPr>
  </w:style>
  <w:style w:type="paragraph" w:customStyle="1" w:styleId="af2">
    <w:name w:val="标准文件_一级项"/>
    <w:qFormat/>
    <w:rsid w:val="00D03E12"/>
    <w:pPr>
      <w:numPr>
        <w:numId w:val="22"/>
      </w:numPr>
    </w:pPr>
    <w:rPr>
      <w:rFonts w:ascii="宋体" w:eastAsia="宋体" w:hAnsi="Times New Roman" w:cs="Times New Roman"/>
      <w:kern w:val="0"/>
      <w:szCs w:val="20"/>
    </w:rPr>
  </w:style>
  <w:style w:type="paragraph" w:customStyle="1" w:styleId="affffffff4">
    <w:name w:val="附录五级无标题条"/>
    <w:basedOn w:val="affffffff2"/>
    <w:next w:val="affff0"/>
    <w:autoRedefine/>
    <w:qFormat/>
    <w:rsid w:val="00D03E12"/>
    <w:pPr>
      <w:outlineLvl w:val="6"/>
    </w:pPr>
  </w:style>
  <w:style w:type="paragraph" w:customStyle="1" w:styleId="affffffff5">
    <w:name w:val="附录性质"/>
    <w:basedOn w:val="afff5"/>
    <w:qFormat/>
    <w:rsid w:val="00D03E12"/>
    <w:pPr>
      <w:widowControl/>
      <w:adjustRightInd/>
      <w:jc w:val="center"/>
    </w:pPr>
    <w:rPr>
      <w:rFonts w:ascii="黑体" w:eastAsia="黑体"/>
    </w:rPr>
  </w:style>
  <w:style w:type="paragraph" w:customStyle="1" w:styleId="affffffff6">
    <w:name w:val="附录一级无标题条"/>
    <w:basedOn w:val="affffffe"/>
    <w:next w:val="affff0"/>
    <w:autoRedefine/>
    <w:qFormat/>
    <w:rsid w:val="00D03E12"/>
    <w:pPr>
      <w:autoSpaceDN w:val="0"/>
      <w:outlineLvl w:val="2"/>
    </w:pPr>
    <w:rPr>
      <w:rFonts w:ascii="宋体" w:eastAsia="宋体" w:hAnsi="宋体"/>
    </w:rPr>
  </w:style>
  <w:style w:type="character" w:customStyle="1" w:styleId="affffffff7">
    <w:name w:val="个人答复风格"/>
    <w:qFormat/>
    <w:rsid w:val="00D03E12"/>
    <w:rPr>
      <w:rFonts w:ascii="Arial" w:eastAsia="宋体" w:hAnsi="Arial" w:cs="Arial"/>
      <w:color w:val="auto"/>
      <w:spacing w:val="0"/>
      <w:sz w:val="20"/>
    </w:rPr>
  </w:style>
  <w:style w:type="character" w:customStyle="1" w:styleId="affffffff8">
    <w:name w:val="个人撰写风格"/>
    <w:autoRedefine/>
    <w:rsid w:val="00D03E12"/>
    <w:rPr>
      <w:rFonts w:ascii="Arial" w:eastAsia="宋体" w:hAnsi="Arial" w:cs="Arial"/>
      <w:color w:val="auto"/>
      <w:spacing w:val="0"/>
      <w:sz w:val="20"/>
    </w:rPr>
  </w:style>
  <w:style w:type="paragraph" w:customStyle="1" w:styleId="affffffff9">
    <w:name w:val="脚注后续"/>
    <w:autoRedefine/>
    <w:qFormat/>
    <w:rsid w:val="00D03E12"/>
    <w:pPr>
      <w:ind w:leftChars="350" w:left="350"/>
      <w:jc w:val="both"/>
    </w:pPr>
    <w:rPr>
      <w:rFonts w:ascii="宋体" w:eastAsia="宋体" w:hAnsi="Times New Roman" w:cs="Times New Roman"/>
      <w:kern w:val="0"/>
      <w:sz w:val="18"/>
      <w:szCs w:val="20"/>
    </w:rPr>
  </w:style>
  <w:style w:type="paragraph" w:customStyle="1" w:styleId="afff4">
    <w:name w:val="列项——"/>
    <w:qFormat/>
    <w:rsid w:val="00D03E12"/>
    <w:pPr>
      <w:widowControl w:val="0"/>
      <w:numPr>
        <w:numId w:val="23"/>
      </w:numPr>
      <w:jc w:val="both"/>
    </w:pPr>
    <w:rPr>
      <w:rFonts w:ascii="宋体" w:eastAsia="宋体" w:hAnsi="宋体" w:cs="Times New Roman"/>
      <w:kern w:val="0"/>
      <w:szCs w:val="20"/>
    </w:rPr>
  </w:style>
  <w:style w:type="paragraph" w:customStyle="1" w:styleId="affffffffa">
    <w:name w:val="列项·"/>
    <w:basedOn w:val="affff0"/>
    <w:autoRedefine/>
    <w:qFormat/>
    <w:rsid w:val="00D03E12"/>
    <w:pPr>
      <w:tabs>
        <w:tab w:val="left" w:pos="840"/>
      </w:tabs>
      <w:ind w:firstLineChars="0" w:firstLine="0"/>
      <w:jc w:val="left"/>
    </w:pPr>
  </w:style>
  <w:style w:type="paragraph" w:customStyle="1" w:styleId="affffffffb">
    <w:name w:val="目次、索引正文"/>
    <w:qFormat/>
    <w:rsid w:val="00D03E12"/>
    <w:pPr>
      <w:spacing w:line="320" w:lineRule="exact"/>
      <w:jc w:val="both"/>
    </w:pPr>
    <w:rPr>
      <w:rFonts w:ascii="宋体" w:eastAsia="宋体" w:hAnsi="Times New Roman" w:cs="Times New Roman"/>
      <w:kern w:val="0"/>
      <w:szCs w:val="20"/>
    </w:rPr>
  </w:style>
  <w:style w:type="paragraph" w:customStyle="1" w:styleId="210">
    <w:name w:val="目录 21"/>
    <w:basedOn w:val="afff5"/>
    <w:next w:val="afff5"/>
    <w:semiHidden/>
    <w:qFormat/>
    <w:rsid w:val="00D03E12"/>
    <w:pPr>
      <w:adjustRightInd/>
      <w:spacing w:line="240" w:lineRule="auto"/>
      <w:jc w:val="left"/>
    </w:pPr>
    <w:rPr>
      <w:bCs/>
      <w:iCs/>
    </w:rPr>
  </w:style>
  <w:style w:type="paragraph" w:customStyle="1" w:styleId="31">
    <w:name w:val="目录 31"/>
    <w:basedOn w:val="afff5"/>
    <w:next w:val="afff5"/>
    <w:semiHidden/>
    <w:qFormat/>
    <w:rsid w:val="00D03E12"/>
    <w:pPr>
      <w:spacing w:line="240" w:lineRule="auto"/>
    </w:pPr>
    <w:rPr>
      <w:rFonts w:ascii="宋体" w:hAnsi="宋体"/>
      <w:iCs/>
    </w:rPr>
  </w:style>
  <w:style w:type="paragraph" w:customStyle="1" w:styleId="41">
    <w:name w:val="目录 41"/>
    <w:basedOn w:val="afff5"/>
    <w:next w:val="afff5"/>
    <w:autoRedefine/>
    <w:semiHidden/>
    <w:qFormat/>
    <w:rsid w:val="00D03E12"/>
    <w:pPr>
      <w:adjustRightInd/>
      <w:spacing w:line="240" w:lineRule="auto"/>
      <w:jc w:val="left"/>
    </w:pPr>
  </w:style>
  <w:style w:type="paragraph" w:customStyle="1" w:styleId="51">
    <w:name w:val="目录 51"/>
    <w:basedOn w:val="afff5"/>
    <w:next w:val="afff5"/>
    <w:semiHidden/>
    <w:qFormat/>
    <w:rsid w:val="00D03E12"/>
    <w:pPr>
      <w:spacing w:line="240" w:lineRule="auto"/>
    </w:pPr>
    <w:rPr>
      <w:rFonts w:ascii="宋体" w:hAnsi="宋体"/>
    </w:rPr>
  </w:style>
  <w:style w:type="paragraph" w:customStyle="1" w:styleId="61">
    <w:name w:val="目录 61"/>
    <w:basedOn w:val="afff5"/>
    <w:next w:val="afff5"/>
    <w:autoRedefine/>
    <w:semiHidden/>
    <w:qFormat/>
    <w:rsid w:val="00D03E12"/>
    <w:pPr>
      <w:adjustRightInd/>
      <w:spacing w:line="240" w:lineRule="auto"/>
      <w:jc w:val="left"/>
    </w:pPr>
  </w:style>
  <w:style w:type="paragraph" w:customStyle="1" w:styleId="71">
    <w:name w:val="目录 71"/>
    <w:basedOn w:val="61"/>
    <w:semiHidden/>
    <w:qFormat/>
    <w:rsid w:val="00D03E12"/>
    <w:pPr>
      <w:ind w:left="1260"/>
    </w:pPr>
  </w:style>
  <w:style w:type="paragraph" w:customStyle="1" w:styleId="81">
    <w:name w:val="目录 81"/>
    <w:basedOn w:val="71"/>
    <w:autoRedefine/>
    <w:semiHidden/>
    <w:qFormat/>
    <w:rsid w:val="00D03E12"/>
    <w:pPr>
      <w:ind w:left="1470"/>
    </w:pPr>
  </w:style>
  <w:style w:type="paragraph" w:customStyle="1" w:styleId="91">
    <w:name w:val="目录 91"/>
    <w:basedOn w:val="81"/>
    <w:semiHidden/>
    <w:qFormat/>
    <w:rsid w:val="00D03E12"/>
    <w:pPr>
      <w:ind w:left="1680"/>
    </w:pPr>
  </w:style>
  <w:style w:type="paragraph" w:customStyle="1" w:styleId="affffffffc">
    <w:name w:val="其他标准称谓"/>
    <w:qFormat/>
    <w:rsid w:val="00D03E12"/>
    <w:pPr>
      <w:spacing w:line="0" w:lineRule="atLeast"/>
      <w:jc w:val="distribute"/>
    </w:pPr>
    <w:rPr>
      <w:rFonts w:ascii="黑体" w:eastAsia="黑体" w:hAnsi="宋体" w:cs="Times New Roman"/>
      <w:kern w:val="0"/>
      <w:sz w:val="52"/>
      <w:szCs w:val="20"/>
    </w:rPr>
  </w:style>
  <w:style w:type="paragraph" w:customStyle="1" w:styleId="affffffffd">
    <w:name w:val="其他发布部门"/>
    <w:basedOn w:val="afffffff8"/>
    <w:autoRedefine/>
    <w:qFormat/>
    <w:rsid w:val="00D03E12"/>
    <w:pPr>
      <w:framePr w:wrap="around"/>
      <w:spacing w:line="0" w:lineRule="atLeast"/>
    </w:pPr>
    <w:rPr>
      <w:rFonts w:ascii="黑体" w:eastAsia="黑体"/>
      <w:b w:val="0"/>
    </w:rPr>
  </w:style>
  <w:style w:type="paragraph" w:customStyle="1" w:styleId="a2">
    <w:name w:val="三级无标题条"/>
    <w:basedOn w:val="afff5"/>
    <w:autoRedefine/>
    <w:qFormat/>
    <w:rsid w:val="00D03E12"/>
    <w:pPr>
      <w:numPr>
        <w:ilvl w:val="4"/>
        <w:numId w:val="21"/>
      </w:numPr>
      <w:adjustRightInd/>
      <w:spacing w:line="240" w:lineRule="auto"/>
    </w:pPr>
    <w:rPr>
      <w:rFonts w:ascii="宋体" w:hAnsi="宋体"/>
      <w:szCs w:val="24"/>
    </w:rPr>
  </w:style>
  <w:style w:type="paragraph" w:customStyle="1" w:styleId="affffffffe">
    <w:name w:val="实施日期"/>
    <w:basedOn w:val="afffffff9"/>
    <w:autoRedefine/>
    <w:qFormat/>
    <w:rsid w:val="00D03E12"/>
    <w:pPr>
      <w:framePr w:hSpace="0" w:wrap="around" w:xAlign="right"/>
      <w:jc w:val="right"/>
    </w:pPr>
  </w:style>
  <w:style w:type="paragraph" w:customStyle="1" w:styleId="a3">
    <w:name w:val="四级无标题条"/>
    <w:basedOn w:val="afff5"/>
    <w:autoRedefine/>
    <w:qFormat/>
    <w:rsid w:val="00D03E12"/>
    <w:pPr>
      <w:numPr>
        <w:ilvl w:val="5"/>
        <w:numId w:val="21"/>
      </w:numPr>
      <w:adjustRightInd/>
      <w:spacing w:line="240" w:lineRule="auto"/>
    </w:pPr>
    <w:rPr>
      <w:rFonts w:ascii="宋体" w:hAnsi="宋体"/>
      <w:szCs w:val="24"/>
    </w:rPr>
  </w:style>
  <w:style w:type="paragraph" w:customStyle="1" w:styleId="afffffffff">
    <w:name w:val="文献分类号"/>
    <w:qFormat/>
    <w:rsid w:val="00D03E12"/>
    <w:pPr>
      <w:framePr w:hSpace="180" w:vSpace="180" w:wrap="around" w:hAnchor="margin" w:y="1" w:anchorLock="1"/>
      <w:widowControl w:val="0"/>
      <w:textAlignment w:val="center"/>
    </w:pPr>
    <w:rPr>
      <w:rFonts w:ascii="Times New Roman" w:eastAsia="黑体" w:hAnsi="Times New Roman" w:cs="Times New Roman"/>
      <w:kern w:val="0"/>
      <w:szCs w:val="20"/>
    </w:rPr>
  </w:style>
  <w:style w:type="paragraph" w:customStyle="1" w:styleId="afffffffff0">
    <w:name w:val="无标题条"/>
    <w:next w:val="affff0"/>
    <w:autoRedefine/>
    <w:qFormat/>
    <w:rsid w:val="00D03E12"/>
    <w:pPr>
      <w:jc w:val="both"/>
    </w:pPr>
    <w:rPr>
      <w:rFonts w:ascii="宋体" w:eastAsia="宋体" w:hAnsi="宋体" w:cs="Times New Roman"/>
      <w:kern w:val="0"/>
      <w:szCs w:val="20"/>
    </w:rPr>
  </w:style>
  <w:style w:type="paragraph" w:customStyle="1" w:styleId="a4">
    <w:name w:val="五级无标题条"/>
    <w:basedOn w:val="afff5"/>
    <w:autoRedefine/>
    <w:qFormat/>
    <w:rsid w:val="00D03E12"/>
    <w:pPr>
      <w:numPr>
        <w:ilvl w:val="6"/>
        <w:numId w:val="21"/>
      </w:numPr>
      <w:adjustRightInd/>
    </w:pPr>
    <w:rPr>
      <w:szCs w:val="24"/>
    </w:rPr>
  </w:style>
  <w:style w:type="paragraph" w:customStyle="1" w:styleId="a0">
    <w:name w:val="一级无标题条"/>
    <w:basedOn w:val="afff5"/>
    <w:autoRedefine/>
    <w:qFormat/>
    <w:rsid w:val="00D03E12"/>
    <w:pPr>
      <w:numPr>
        <w:ilvl w:val="2"/>
        <w:numId w:val="21"/>
      </w:numPr>
      <w:adjustRightInd/>
      <w:spacing w:before="10" w:after="10" w:line="240" w:lineRule="auto"/>
    </w:pPr>
    <w:rPr>
      <w:rFonts w:ascii="宋体" w:hAnsi="宋体"/>
      <w:szCs w:val="24"/>
    </w:rPr>
  </w:style>
  <w:style w:type="paragraph" w:customStyle="1" w:styleId="afffffffff1">
    <w:name w:val="注:后续"/>
    <w:qFormat/>
    <w:rsid w:val="00D03E12"/>
    <w:pPr>
      <w:spacing w:line="300" w:lineRule="exact"/>
      <w:ind w:leftChars="400" w:left="600" w:hangingChars="200" w:hanging="200"/>
      <w:jc w:val="both"/>
    </w:pPr>
    <w:rPr>
      <w:rFonts w:ascii="宋体" w:eastAsia="宋体" w:hAnsi="Times New Roman" w:cs="Times New Roman"/>
      <w:kern w:val="0"/>
      <w:sz w:val="18"/>
      <w:szCs w:val="20"/>
    </w:rPr>
  </w:style>
  <w:style w:type="paragraph" w:customStyle="1" w:styleId="afffffffff2">
    <w:name w:val="注×:后续"/>
    <w:basedOn w:val="afffffffff1"/>
    <w:qFormat/>
    <w:rsid w:val="00D03E12"/>
    <w:pPr>
      <w:ind w:leftChars="0" w:left="1406" w:firstLineChars="0" w:hanging="499"/>
    </w:pPr>
  </w:style>
  <w:style w:type="paragraph" w:customStyle="1" w:styleId="afffffffff3">
    <w:name w:val="标准文件_一级无标题"/>
    <w:basedOn w:val="affd"/>
    <w:qFormat/>
    <w:rsid w:val="00D03E12"/>
    <w:pPr>
      <w:numPr>
        <w:numId w:val="2"/>
      </w:numPr>
      <w:spacing w:beforeLines="0" w:before="0" w:afterLines="0" w:after="0"/>
      <w:outlineLvl w:val="9"/>
    </w:pPr>
    <w:rPr>
      <w:rFonts w:ascii="宋体" w:eastAsia="宋体"/>
    </w:rPr>
  </w:style>
  <w:style w:type="paragraph" w:customStyle="1" w:styleId="afffffffff4">
    <w:name w:val="标准文件_五级无标题"/>
    <w:basedOn w:val="afff1"/>
    <w:qFormat/>
    <w:rsid w:val="00D03E12"/>
    <w:pPr>
      <w:numPr>
        <w:numId w:val="2"/>
      </w:numPr>
      <w:spacing w:beforeLines="0" w:before="0" w:afterLines="0" w:after="0"/>
      <w:outlineLvl w:val="9"/>
    </w:pPr>
    <w:rPr>
      <w:rFonts w:ascii="宋体" w:eastAsia="宋体"/>
    </w:rPr>
  </w:style>
  <w:style w:type="paragraph" w:customStyle="1" w:styleId="afffffffff5">
    <w:name w:val="标准文件_二级无标题"/>
    <w:basedOn w:val="affe"/>
    <w:autoRedefine/>
    <w:qFormat/>
    <w:rsid w:val="00D03E12"/>
    <w:pPr>
      <w:numPr>
        <w:numId w:val="2"/>
      </w:numPr>
      <w:spacing w:beforeLines="0" w:before="0" w:afterLines="0" w:after="0"/>
      <w:outlineLvl w:val="9"/>
    </w:pPr>
    <w:rPr>
      <w:rFonts w:ascii="宋体" w:eastAsia="宋体"/>
    </w:rPr>
  </w:style>
  <w:style w:type="paragraph" w:customStyle="1" w:styleId="afffffffff6">
    <w:name w:val="标准_四级无标题"/>
    <w:basedOn w:val="afff0"/>
    <w:next w:val="affff0"/>
    <w:autoRedefine/>
    <w:qFormat/>
    <w:rsid w:val="00D03E12"/>
    <w:pPr>
      <w:numPr>
        <w:numId w:val="2"/>
      </w:numPr>
    </w:pPr>
    <w:rPr>
      <w:rFonts w:eastAsia="宋体"/>
    </w:rPr>
  </w:style>
  <w:style w:type="paragraph" w:customStyle="1" w:styleId="afffffffff7">
    <w:name w:val="标准文件_四级无标题"/>
    <w:basedOn w:val="afff0"/>
    <w:qFormat/>
    <w:rsid w:val="00D03E12"/>
    <w:pPr>
      <w:numPr>
        <w:numId w:val="2"/>
      </w:num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0"/>
    <w:autoRedefine/>
    <w:qFormat/>
    <w:rsid w:val="00D03E12"/>
    <w:pPr>
      <w:numPr>
        <w:numId w:val="24"/>
      </w:numPr>
      <w:ind w:firstLineChars="0" w:firstLine="0"/>
      <w:jc w:val="left"/>
    </w:pPr>
    <w:rPr>
      <w:rFonts w:ascii="Times New Roman" w:cs="Arial"/>
      <w:szCs w:val="28"/>
    </w:rPr>
  </w:style>
  <w:style w:type="paragraph" w:customStyle="1" w:styleId="ae">
    <w:name w:val="标准文件_小写罗马数字编号列项"/>
    <w:basedOn w:val="affff0"/>
    <w:autoRedefine/>
    <w:qFormat/>
    <w:rsid w:val="00D03E12"/>
    <w:pPr>
      <w:numPr>
        <w:numId w:val="25"/>
      </w:numPr>
      <w:ind w:firstLineChars="0" w:firstLine="0"/>
      <w:jc w:val="left"/>
    </w:pPr>
    <w:rPr>
      <w:rFonts w:cs="Arial"/>
      <w:szCs w:val="28"/>
    </w:rPr>
  </w:style>
  <w:style w:type="paragraph" w:customStyle="1" w:styleId="afffffffff8">
    <w:name w:val="标准文件_附录标题"/>
    <w:basedOn w:val="aff3"/>
    <w:autoRedefine/>
    <w:qFormat/>
    <w:rsid w:val="00D03E12"/>
    <w:pPr>
      <w:numPr>
        <w:numId w:val="0"/>
      </w:numPr>
      <w:spacing w:beforeLines="25" w:before="25" w:after="280"/>
      <w:outlineLvl w:val="9"/>
    </w:pPr>
  </w:style>
  <w:style w:type="paragraph" w:customStyle="1" w:styleId="afffffffff9">
    <w:name w:val="标准文件_二级项"/>
    <w:autoRedefine/>
    <w:qFormat/>
    <w:rsid w:val="00D03E12"/>
    <w:rPr>
      <w:rFonts w:ascii="宋体" w:eastAsia="宋体" w:hAnsi="Times New Roman" w:cs="Times New Roman"/>
      <w:kern w:val="0"/>
      <w:szCs w:val="20"/>
    </w:rPr>
  </w:style>
  <w:style w:type="paragraph" w:customStyle="1" w:styleId="af3">
    <w:name w:val="标准文件_三级项"/>
    <w:basedOn w:val="afff5"/>
    <w:autoRedefine/>
    <w:qFormat/>
    <w:rsid w:val="00D03E12"/>
    <w:pPr>
      <w:numPr>
        <w:ilvl w:val="2"/>
        <w:numId w:val="22"/>
      </w:numPr>
      <w:spacing w:line="-300" w:lineRule="auto"/>
    </w:pPr>
    <w:rPr>
      <w:rFonts w:ascii="Times New Roman" w:hAnsi="Times New Roman"/>
    </w:rPr>
  </w:style>
  <w:style w:type="paragraph" w:customStyle="1" w:styleId="affa">
    <w:name w:val="图表脚注说明"/>
    <w:basedOn w:val="afff5"/>
    <w:next w:val="affff0"/>
    <w:qFormat/>
    <w:rsid w:val="00D03E12"/>
    <w:pPr>
      <w:numPr>
        <w:numId w:val="26"/>
      </w:numPr>
      <w:adjustRightInd/>
      <w:spacing w:line="240" w:lineRule="auto"/>
      <w:ind w:left="783"/>
    </w:pPr>
    <w:rPr>
      <w:rFonts w:ascii="宋体" w:hAnsi="Times New Roman"/>
      <w:sz w:val="18"/>
      <w:szCs w:val="18"/>
    </w:rPr>
  </w:style>
  <w:style w:type="paragraph" w:customStyle="1" w:styleId="afffffffffa">
    <w:name w:val="标准文件_索引字母"/>
    <w:next w:val="affff0"/>
    <w:qFormat/>
    <w:rsid w:val="00D03E12"/>
    <w:pPr>
      <w:jc w:val="center"/>
    </w:pPr>
    <w:rPr>
      <w:rFonts w:ascii="宋体" w:eastAsia="Times New Roman" w:hAnsi="宋体" w:cs="Times New Roman"/>
      <w:b/>
      <w:szCs w:val="20"/>
    </w:rPr>
  </w:style>
  <w:style w:type="paragraph" w:customStyle="1" w:styleId="afffffffffb">
    <w:name w:val="标准文件_附录前"/>
    <w:next w:val="affff0"/>
    <w:qFormat/>
    <w:rsid w:val="00D03E12"/>
    <w:pPr>
      <w:spacing w:line="20" w:lineRule="atLeast"/>
      <w:ind w:firstLine="200"/>
    </w:pPr>
    <w:rPr>
      <w:rFonts w:ascii="宋体" w:eastAsia="宋体" w:hAnsi="宋体" w:cs="Times New Roman"/>
      <w:sz w:val="10"/>
      <w:szCs w:val="20"/>
    </w:rPr>
  </w:style>
  <w:style w:type="paragraph" w:customStyle="1" w:styleId="afff2">
    <w:name w:val="标准文件_注："/>
    <w:next w:val="affff0"/>
    <w:autoRedefine/>
    <w:qFormat/>
    <w:rsid w:val="00D03E12"/>
    <w:pPr>
      <w:widowControl w:val="0"/>
      <w:numPr>
        <w:numId w:val="27"/>
      </w:numPr>
      <w:autoSpaceDE w:val="0"/>
      <w:autoSpaceDN w:val="0"/>
      <w:jc w:val="both"/>
    </w:pPr>
    <w:rPr>
      <w:rFonts w:ascii="宋体" w:eastAsia="宋体" w:hAnsi="Times New Roman" w:cs="Times New Roman"/>
      <w:kern w:val="0"/>
      <w:sz w:val="18"/>
      <w:szCs w:val="18"/>
    </w:rPr>
  </w:style>
  <w:style w:type="paragraph" w:customStyle="1" w:styleId="a5">
    <w:name w:val="标准文件_注×："/>
    <w:autoRedefine/>
    <w:qFormat/>
    <w:rsid w:val="00D03E12"/>
    <w:pPr>
      <w:widowControl w:val="0"/>
      <w:numPr>
        <w:numId w:val="28"/>
      </w:numPr>
      <w:autoSpaceDE w:val="0"/>
      <w:autoSpaceDN w:val="0"/>
      <w:jc w:val="both"/>
    </w:pPr>
    <w:rPr>
      <w:rFonts w:ascii="宋体" w:eastAsia="宋体" w:hAnsi="Times New Roman" w:cs="Times New Roman"/>
      <w:kern w:val="0"/>
      <w:sz w:val="18"/>
      <w:szCs w:val="18"/>
    </w:rPr>
  </w:style>
  <w:style w:type="paragraph" w:customStyle="1" w:styleId="ac">
    <w:name w:val="标准文件_示例："/>
    <w:next w:val="afffffffffc"/>
    <w:autoRedefine/>
    <w:qFormat/>
    <w:rsid w:val="00D03E12"/>
    <w:pPr>
      <w:widowControl w:val="0"/>
      <w:numPr>
        <w:numId w:val="29"/>
      </w:numPr>
      <w:jc w:val="both"/>
    </w:pPr>
    <w:rPr>
      <w:rFonts w:ascii="宋体" w:eastAsia="宋体" w:hAnsi="Times New Roman" w:cs="Times New Roman"/>
      <w:kern w:val="0"/>
      <w:sz w:val="18"/>
      <w:szCs w:val="18"/>
    </w:rPr>
  </w:style>
  <w:style w:type="paragraph" w:customStyle="1" w:styleId="afffffffffc">
    <w:name w:val="标准文件_示例内容"/>
    <w:basedOn w:val="affff0"/>
    <w:qFormat/>
    <w:rsid w:val="00D03E12"/>
    <w:pPr>
      <w:ind w:firstLineChars="0" w:firstLine="420"/>
      <w:jc w:val="left"/>
    </w:pPr>
    <w:rPr>
      <w:sz w:val="18"/>
    </w:rPr>
  </w:style>
  <w:style w:type="paragraph" w:customStyle="1" w:styleId="afa">
    <w:name w:val="标准文件_示例×："/>
    <w:basedOn w:val="afff5"/>
    <w:next w:val="afffffffffc"/>
    <w:autoRedefine/>
    <w:qFormat/>
    <w:rsid w:val="00D03E12"/>
    <w:pPr>
      <w:widowControl/>
      <w:numPr>
        <w:numId w:val="30"/>
      </w:numPr>
      <w:adjustRightInd/>
      <w:spacing w:line="240" w:lineRule="auto"/>
    </w:pPr>
    <w:rPr>
      <w:rFonts w:ascii="宋体" w:hAnsi="Times New Roman"/>
      <w:kern w:val="0"/>
      <w:sz w:val="18"/>
      <w:szCs w:val="18"/>
    </w:rPr>
  </w:style>
  <w:style w:type="paragraph" w:customStyle="1" w:styleId="afffffffffd">
    <w:name w:val="标准文件_表格续"/>
    <w:basedOn w:val="affff0"/>
    <w:next w:val="affff0"/>
    <w:qFormat/>
    <w:rsid w:val="00D03E12"/>
    <w:pPr>
      <w:ind w:firstLineChars="0" w:firstLine="0"/>
      <w:jc w:val="center"/>
    </w:pPr>
    <w:rPr>
      <w:rFonts w:ascii="黑体" w:eastAsia="黑体" w:hAnsi="黑体"/>
    </w:rPr>
  </w:style>
  <w:style w:type="paragraph" w:customStyle="1" w:styleId="2">
    <w:name w:val="标准文件_二级项2"/>
    <w:basedOn w:val="affff0"/>
    <w:autoRedefine/>
    <w:qFormat/>
    <w:rsid w:val="00D03E12"/>
    <w:pPr>
      <w:numPr>
        <w:ilvl w:val="1"/>
        <w:numId w:val="22"/>
      </w:numPr>
      <w:ind w:left="1271" w:firstLineChars="0" w:hanging="420"/>
      <w:jc w:val="left"/>
    </w:pPr>
  </w:style>
  <w:style w:type="paragraph" w:customStyle="1" w:styleId="21">
    <w:name w:val="标准文件_三级项2"/>
    <w:basedOn w:val="affff0"/>
    <w:qFormat/>
    <w:rsid w:val="00D03E12"/>
    <w:pPr>
      <w:numPr>
        <w:numId w:val="31"/>
      </w:numPr>
      <w:spacing w:line="300" w:lineRule="exact"/>
      <w:ind w:left="1276" w:firstLineChars="0" w:hanging="425"/>
      <w:jc w:val="left"/>
    </w:pPr>
    <w:rPr>
      <w:rFonts w:ascii="Times New Roman"/>
    </w:rPr>
  </w:style>
  <w:style w:type="paragraph" w:customStyle="1" w:styleId="20">
    <w:name w:val="标准文件_一级项2"/>
    <w:basedOn w:val="affff0"/>
    <w:autoRedefine/>
    <w:qFormat/>
    <w:rsid w:val="00D03E12"/>
    <w:pPr>
      <w:numPr>
        <w:numId w:val="32"/>
      </w:numPr>
      <w:spacing w:line="300" w:lineRule="exact"/>
      <w:ind w:left="1271" w:firstLineChars="0" w:hanging="420"/>
      <w:jc w:val="left"/>
    </w:pPr>
    <w:rPr>
      <w:rFonts w:ascii="Times New Roman"/>
    </w:rPr>
  </w:style>
  <w:style w:type="paragraph" w:customStyle="1" w:styleId="afffffffffe">
    <w:name w:val="标准文件_提示"/>
    <w:basedOn w:val="affff0"/>
    <w:next w:val="affff0"/>
    <w:autoRedefine/>
    <w:qFormat/>
    <w:rsid w:val="00D03E12"/>
    <w:pPr>
      <w:ind w:firstLineChars="0" w:firstLine="420"/>
      <w:jc w:val="left"/>
    </w:pPr>
    <w:rPr>
      <w:rFonts w:ascii="黑体" w:eastAsia="黑体"/>
    </w:rPr>
  </w:style>
  <w:style w:type="character" w:customStyle="1" w:styleId="affffffffff">
    <w:name w:val="标准文件_来源"/>
    <w:basedOn w:val="afff6"/>
    <w:uiPriority w:val="1"/>
    <w:qFormat/>
    <w:rsid w:val="00D03E12"/>
    <w:rPr>
      <w:rFonts w:eastAsia="宋体"/>
      <w:sz w:val="21"/>
    </w:rPr>
  </w:style>
  <w:style w:type="paragraph" w:customStyle="1" w:styleId="affffffffff0">
    <w:name w:val="标准文件_图表说明"/>
    <w:autoRedefine/>
    <w:qFormat/>
    <w:rsid w:val="00D03E12"/>
    <w:pPr>
      <w:spacing w:line="276" w:lineRule="auto"/>
      <w:ind w:firstLine="420"/>
    </w:pPr>
    <w:rPr>
      <w:rFonts w:ascii="宋体" w:eastAsia="宋体" w:hAnsi="宋体" w:cs="Times New Roman"/>
      <w:sz w:val="18"/>
      <w:szCs w:val="20"/>
    </w:rPr>
  </w:style>
  <w:style w:type="paragraph" w:customStyle="1" w:styleId="affffffffff1">
    <w:name w:val="标准文件_替换文件编号"/>
    <w:basedOn w:val="affff9"/>
    <w:qFormat/>
    <w:rsid w:val="00D03E12"/>
    <w:pPr>
      <w:framePr w:wrap="auto"/>
      <w:spacing w:before="57"/>
    </w:pPr>
    <w:rPr>
      <w:sz w:val="21"/>
    </w:rPr>
  </w:style>
  <w:style w:type="paragraph" w:customStyle="1" w:styleId="affffffffff2">
    <w:name w:val="标准文件_注后"/>
    <w:basedOn w:val="affff0"/>
    <w:qFormat/>
    <w:rsid w:val="00D03E12"/>
    <w:pPr>
      <w:ind w:left="811" w:firstLineChars="0" w:firstLine="0"/>
      <w:jc w:val="left"/>
    </w:pPr>
    <w:rPr>
      <w:sz w:val="18"/>
    </w:rPr>
  </w:style>
  <w:style w:type="paragraph" w:customStyle="1" w:styleId="X">
    <w:name w:val="标准文件_注X后"/>
    <w:basedOn w:val="affff0"/>
    <w:qFormat/>
    <w:rsid w:val="00D03E12"/>
    <w:pPr>
      <w:ind w:left="811" w:firstLineChars="0" w:firstLine="0"/>
      <w:jc w:val="left"/>
    </w:pPr>
    <w:rPr>
      <w:sz w:val="18"/>
    </w:rPr>
  </w:style>
  <w:style w:type="paragraph" w:customStyle="1" w:styleId="affffffffff3">
    <w:name w:val="标准文件_示例后"/>
    <w:basedOn w:val="affff0"/>
    <w:autoRedefine/>
    <w:qFormat/>
    <w:rsid w:val="00D03E12"/>
    <w:pPr>
      <w:ind w:left="964" w:firstLineChars="0" w:firstLine="0"/>
      <w:jc w:val="left"/>
    </w:pPr>
    <w:rPr>
      <w:sz w:val="18"/>
    </w:rPr>
  </w:style>
  <w:style w:type="paragraph" w:customStyle="1" w:styleId="X0">
    <w:name w:val="标准文件_示例X后"/>
    <w:basedOn w:val="affff0"/>
    <w:link w:val="X1"/>
    <w:qFormat/>
    <w:rsid w:val="00D03E12"/>
    <w:pPr>
      <w:ind w:left="1049" w:firstLineChars="0" w:firstLine="0"/>
      <w:jc w:val="left"/>
    </w:pPr>
    <w:rPr>
      <w:sz w:val="18"/>
    </w:rPr>
  </w:style>
  <w:style w:type="character" w:customStyle="1" w:styleId="X1">
    <w:name w:val="标准文件_示例X后 字符"/>
    <w:basedOn w:val="Char1"/>
    <w:link w:val="X0"/>
    <w:autoRedefine/>
    <w:qFormat/>
    <w:rsid w:val="00D03E12"/>
    <w:rPr>
      <w:rFonts w:ascii="宋体" w:eastAsia="宋体" w:hAnsi="Times New Roman" w:cs="Times New Roman"/>
      <w:kern w:val="0"/>
      <w:sz w:val="18"/>
      <w:szCs w:val="20"/>
    </w:rPr>
  </w:style>
  <w:style w:type="paragraph" w:customStyle="1" w:styleId="affffffffff4">
    <w:name w:val="标准文件_索引项"/>
    <w:basedOn w:val="affff0"/>
    <w:next w:val="affff0"/>
    <w:autoRedefine/>
    <w:qFormat/>
    <w:rsid w:val="00D03E12"/>
    <w:pPr>
      <w:tabs>
        <w:tab w:val="right" w:leader="dot" w:pos="9356"/>
      </w:tabs>
      <w:ind w:left="210" w:firstLineChars="0" w:hanging="210"/>
      <w:jc w:val="left"/>
    </w:pPr>
  </w:style>
  <w:style w:type="paragraph" w:customStyle="1" w:styleId="affffffffff5">
    <w:name w:val="标准文件_附录一级无标题"/>
    <w:basedOn w:val="aff4"/>
    <w:qFormat/>
    <w:rsid w:val="00D03E12"/>
    <w:pPr>
      <w:numPr>
        <w:numId w:val="4"/>
      </w:numPr>
      <w:spacing w:beforeLines="0" w:before="0" w:afterLines="0" w:after="0" w:line="276" w:lineRule="auto"/>
      <w:outlineLvl w:val="9"/>
    </w:pPr>
    <w:rPr>
      <w:rFonts w:ascii="宋体" w:eastAsia="宋体"/>
    </w:rPr>
  </w:style>
  <w:style w:type="paragraph" w:customStyle="1" w:styleId="affffffffff6">
    <w:name w:val="标准文件_附录二级无标题"/>
    <w:basedOn w:val="aff5"/>
    <w:qFormat/>
    <w:rsid w:val="00D03E12"/>
    <w:pPr>
      <w:numPr>
        <w:numId w:val="4"/>
      </w:numPr>
      <w:spacing w:beforeLines="0" w:before="0" w:afterLines="0" w:after="0" w:line="276" w:lineRule="auto"/>
      <w:outlineLvl w:val="9"/>
    </w:pPr>
    <w:rPr>
      <w:rFonts w:ascii="宋体" w:eastAsia="宋体"/>
    </w:rPr>
  </w:style>
  <w:style w:type="paragraph" w:customStyle="1" w:styleId="affffffffff7">
    <w:name w:val="标准文件_附录三级无标题"/>
    <w:basedOn w:val="aff6"/>
    <w:autoRedefine/>
    <w:qFormat/>
    <w:rsid w:val="00D03E12"/>
    <w:pPr>
      <w:numPr>
        <w:numId w:val="4"/>
      </w:numPr>
      <w:spacing w:beforeLines="0" w:before="0" w:afterLines="0" w:after="0" w:line="276" w:lineRule="auto"/>
      <w:outlineLvl w:val="9"/>
    </w:pPr>
    <w:rPr>
      <w:rFonts w:ascii="宋体" w:eastAsia="宋体"/>
    </w:rPr>
  </w:style>
  <w:style w:type="paragraph" w:customStyle="1" w:styleId="affffffffff8">
    <w:name w:val="标准文件_附录四级无标题"/>
    <w:basedOn w:val="aff7"/>
    <w:autoRedefine/>
    <w:qFormat/>
    <w:rsid w:val="00D03E12"/>
    <w:pPr>
      <w:numPr>
        <w:numId w:val="4"/>
      </w:numPr>
      <w:spacing w:beforeLines="0" w:before="0" w:afterLines="0" w:after="0" w:line="276" w:lineRule="auto"/>
      <w:outlineLvl w:val="9"/>
    </w:pPr>
    <w:rPr>
      <w:rFonts w:ascii="宋体" w:eastAsia="宋体"/>
    </w:rPr>
  </w:style>
  <w:style w:type="paragraph" w:customStyle="1" w:styleId="affffffffff9">
    <w:name w:val="标准文件_附录五级无标题"/>
    <w:basedOn w:val="aff8"/>
    <w:autoRedefine/>
    <w:qFormat/>
    <w:rsid w:val="00D03E12"/>
    <w:pPr>
      <w:numPr>
        <w:numId w:val="4"/>
      </w:num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0"/>
    <w:qFormat/>
    <w:rsid w:val="00D03E12"/>
    <w:pPr>
      <w:numPr>
        <w:numId w:val="8"/>
      </w:numPr>
      <w:spacing w:beforeLines="0" w:before="0" w:afterLines="0" w:after="0" w:line="276" w:lineRule="auto"/>
      <w:jc w:val="left"/>
    </w:pPr>
    <w:rPr>
      <w:rFonts w:ascii="宋体" w:eastAsia="宋体"/>
    </w:rPr>
  </w:style>
  <w:style w:type="paragraph" w:customStyle="1" w:styleId="affffffffffb">
    <w:name w:val="标准文件_引言二级无标题"/>
    <w:basedOn w:val="a8"/>
    <w:next w:val="affff0"/>
    <w:autoRedefine/>
    <w:qFormat/>
    <w:rsid w:val="00D03E12"/>
    <w:pPr>
      <w:numPr>
        <w:numId w:val="8"/>
      </w:numPr>
      <w:spacing w:beforeLines="0" w:before="0" w:afterLines="0" w:after="0" w:line="276" w:lineRule="auto"/>
      <w:jc w:val="left"/>
    </w:pPr>
    <w:rPr>
      <w:rFonts w:ascii="宋体" w:eastAsia="宋体"/>
    </w:rPr>
  </w:style>
  <w:style w:type="paragraph" w:customStyle="1" w:styleId="affffffffffc">
    <w:name w:val="标准文件_引言三级无标题"/>
    <w:basedOn w:val="a9"/>
    <w:next w:val="affff0"/>
    <w:qFormat/>
    <w:rsid w:val="00D03E12"/>
    <w:pPr>
      <w:numPr>
        <w:numId w:val="8"/>
      </w:numPr>
      <w:spacing w:beforeLines="0" w:before="0" w:afterLines="0" w:after="0" w:line="276" w:lineRule="auto"/>
      <w:jc w:val="left"/>
    </w:pPr>
    <w:rPr>
      <w:rFonts w:ascii="宋体" w:eastAsia="宋体"/>
    </w:rPr>
  </w:style>
  <w:style w:type="paragraph" w:customStyle="1" w:styleId="affffffffffd">
    <w:name w:val="标准文件_引言四级无标题"/>
    <w:basedOn w:val="aa"/>
    <w:next w:val="affff0"/>
    <w:qFormat/>
    <w:rsid w:val="00D03E12"/>
    <w:pPr>
      <w:numPr>
        <w:numId w:val="8"/>
      </w:numPr>
      <w:spacing w:beforeLines="0" w:before="0" w:afterLines="0" w:after="0" w:line="276" w:lineRule="auto"/>
      <w:jc w:val="left"/>
    </w:pPr>
    <w:rPr>
      <w:rFonts w:ascii="宋体" w:eastAsia="宋体"/>
    </w:rPr>
  </w:style>
  <w:style w:type="paragraph" w:customStyle="1" w:styleId="affffffffffe">
    <w:name w:val="标准文件_引言五级无标题"/>
    <w:basedOn w:val="ab"/>
    <w:next w:val="affff0"/>
    <w:qFormat/>
    <w:rsid w:val="00D03E12"/>
    <w:pPr>
      <w:numPr>
        <w:numId w:val="8"/>
      </w:numPr>
      <w:spacing w:beforeLines="0" w:before="0" w:afterLines="0" w:after="0" w:line="276" w:lineRule="auto"/>
      <w:jc w:val="left"/>
    </w:pPr>
    <w:rPr>
      <w:rFonts w:ascii="宋体" w:eastAsia="宋体"/>
    </w:rPr>
  </w:style>
  <w:style w:type="paragraph" w:customStyle="1" w:styleId="afffffffffff">
    <w:name w:val="标准文件_索引标题"/>
    <w:basedOn w:val="affff1"/>
    <w:next w:val="affff0"/>
    <w:autoRedefine/>
    <w:qFormat/>
    <w:rsid w:val="00D03E12"/>
    <w:pPr>
      <w:spacing w:beforeLines="40" w:before="40"/>
    </w:pPr>
    <w:rPr>
      <w:rFonts w:hAnsi="黑体"/>
    </w:rPr>
  </w:style>
  <w:style w:type="paragraph" w:customStyle="1" w:styleId="afffffffffff0">
    <w:name w:val="标准文件_脚注内容"/>
    <w:basedOn w:val="affff0"/>
    <w:autoRedefine/>
    <w:qFormat/>
    <w:rsid w:val="00D03E12"/>
    <w:pPr>
      <w:ind w:leftChars="200" w:left="400" w:hangingChars="200" w:hanging="200"/>
      <w:jc w:val="left"/>
    </w:pPr>
    <w:rPr>
      <w:sz w:val="15"/>
    </w:rPr>
  </w:style>
  <w:style w:type="paragraph" w:customStyle="1" w:styleId="afffffffffff1">
    <w:name w:val="标准文件_术语条二"/>
    <w:basedOn w:val="afffffffff5"/>
    <w:next w:val="affff0"/>
    <w:qFormat/>
    <w:rsid w:val="00D03E12"/>
  </w:style>
  <w:style w:type="paragraph" w:customStyle="1" w:styleId="afffffffffff2">
    <w:name w:val="标准文件_术语条三"/>
    <w:basedOn w:val="affff4"/>
    <w:next w:val="affff0"/>
    <w:autoRedefine/>
    <w:qFormat/>
    <w:rsid w:val="00D03E12"/>
    <w:pPr>
      <w:numPr>
        <w:numId w:val="2"/>
      </w:numPr>
    </w:pPr>
  </w:style>
  <w:style w:type="paragraph" w:customStyle="1" w:styleId="afffffffffff3">
    <w:name w:val="标准文件_术语条四"/>
    <w:basedOn w:val="afffffffff7"/>
    <w:next w:val="affff0"/>
    <w:qFormat/>
    <w:rsid w:val="00D03E12"/>
  </w:style>
  <w:style w:type="paragraph" w:customStyle="1" w:styleId="afffffffffff4">
    <w:name w:val="标准文件_术语条五"/>
    <w:basedOn w:val="afffffffff4"/>
    <w:next w:val="affff0"/>
    <w:autoRedefine/>
    <w:qFormat/>
    <w:rsid w:val="00D03E12"/>
  </w:style>
  <w:style w:type="paragraph" w:customStyle="1" w:styleId="Default">
    <w:name w:val="Default"/>
    <w:autoRedefine/>
    <w:qFormat/>
    <w:rsid w:val="00D03E12"/>
    <w:pPr>
      <w:widowControl w:val="0"/>
      <w:autoSpaceDE w:val="0"/>
      <w:autoSpaceDN w:val="0"/>
      <w:adjustRightInd w:val="0"/>
    </w:pPr>
    <w:rPr>
      <w:rFonts w:ascii="宋体" w:eastAsia="宋体" w:hAnsi="Calibri" w:cs="宋体"/>
      <w:color w:val="000000"/>
      <w:kern w:val="0"/>
      <w:sz w:val="24"/>
      <w:szCs w:val="24"/>
    </w:rPr>
  </w:style>
  <w:style w:type="character" w:customStyle="1" w:styleId="afffffffffff5">
    <w:name w:val="发布"/>
    <w:basedOn w:val="afff6"/>
    <w:qFormat/>
    <w:rsid w:val="00D03E12"/>
    <w:rPr>
      <w:rFonts w:ascii="黑体" w:eastAsia="黑体"/>
      <w:spacing w:val="85"/>
      <w:w w:val="100"/>
      <w:position w:val="3"/>
      <w:sz w:val="28"/>
      <w:szCs w:val="28"/>
    </w:rPr>
  </w:style>
  <w:style w:type="character" w:customStyle="1" w:styleId="Char10">
    <w:name w:val="批注框文本 Char1"/>
    <w:basedOn w:val="afff6"/>
    <w:link w:val="afffff2"/>
    <w:autoRedefine/>
    <w:uiPriority w:val="99"/>
    <w:semiHidden/>
    <w:qFormat/>
    <w:rsid w:val="00D03E12"/>
    <w:rPr>
      <w:rFonts w:ascii="Calibri" w:eastAsia="宋体" w:hAnsi="Calibri" w:cs="Times New Roman"/>
      <w:sz w:val="18"/>
      <w:szCs w:val="18"/>
    </w:rPr>
  </w:style>
  <w:style w:type="character" w:customStyle="1" w:styleId="3Char1">
    <w:name w:val="标题 3 Char1"/>
    <w:basedOn w:val="afff6"/>
    <w:link w:val="3"/>
    <w:autoRedefine/>
    <w:qFormat/>
    <w:rsid w:val="00D03E12"/>
    <w:rPr>
      <w:rFonts w:ascii="Calibri" w:eastAsia="宋体" w:hAnsi="Calibri" w:cs="Times New Roman"/>
      <w:b/>
      <w:bCs/>
      <w:sz w:val="32"/>
      <w:szCs w:val="32"/>
    </w:rPr>
  </w:style>
  <w:style w:type="character" w:customStyle="1" w:styleId="Char11">
    <w:name w:val="页眉 Char1"/>
    <w:basedOn w:val="afff6"/>
    <w:qFormat/>
    <w:rsid w:val="00D03E12"/>
    <w:rPr>
      <w:rFonts w:ascii="Calibri" w:eastAsia="宋体" w:hAnsi="Calibri" w:cs="Times New Roman" w:hint="default"/>
      <w:kern w:val="2"/>
      <w:sz w:val="18"/>
      <w:szCs w:val="18"/>
    </w:rPr>
  </w:style>
  <w:style w:type="character" w:customStyle="1" w:styleId="en-code">
    <w:name w:val="en-code"/>
    <w:basedOn w:val="afff6"/>
    <w:autoRedefine/>
    <w:qFormat/>
    <w:rsid w:val="00D03E12"/>
  </w:style>
  <w:style w:type="character" w:customStyle="1" w:styleId="CharChar">
    <w:name w:val="段 Char Char"/>
    <w:basedOn w:val="afff6"/>
    <w:link w:val="afffffffffff6"/>
    <w:autoRedefine/>
    <w:qFormat/>
    <w:rsid w:val="00D03E12"/>
    <w:rPr>
      <w:rFonts w:ascii="宋体" w:eastAsia="宋体" w:hAnsi="宋体" w:cs="宋体"/>
    </w:rPr>
  </w:style>
  <w:style w:type="paragraph" w:customStyle="1" w:styleId="afffffffffff6">
    <w:name w:val="段"/>
    <w:basedOn w:val="afff5"/>
    <w:link w:val="CharChar"/>
    <w:qFormat/>
    <w:rsid w:val="00D03E12"/>
    <w:pPr>
      <w:widowControl/>
      <w:tabs>
        <w:tab w:val="center" w:pos="4201"/>
        <w:tab w:val="right" w:leader="dot" w:pos="9298"/>
      </w:tabs>
      <w:autoSpaceDE w:val="0"/>
      <w:autoSpaceDN w:val="0"/>
      <w:ind w:firstLineChars="200" w:firstLine="420"/>
    </w:pPr>
    <w:rPr>
      <w:rFonts w:ascii="宋体" w:hAnsi="宋体" w:cs="宋体" w:hint="eastAsia"/>
      <w:szCs w:val="22"/>
    </w:rPr>
  </w:style>
  <w:style w:type="character" w:customStyle="1" w:styleId="1Char1">
    <w:name w:val="标题 1 Char1"/>
    <w:basedOn w:val="afff6"/>
    <w:link w:val="1"/>
    <w:autoRedefine/>
    <w:qFormat/>
    <w:rsid w:val="00D03E12"/>
    <w:rPr>
      <w:rFonts w:ascii="Calibri" w:eastAsia="宋体" w:hAnsi="Calibri" w:cs="Times New Roman"/>
      <w:b/>
      <w:bCs/>
      <w:kern w:val="44"/>
      <w:sz w:val="44"/>
      <w:szCs w:val="44"/>
    </w:rPr>
  </w:style>
  <w:style w:type="character" w:customStyle="1" w:styleId="2Char1">
    <w:name w:val="标题 2 Char1"/>
    <w:basedOn w:val="afff6"/>
    <w:link w:val="22"/>
    <w:qFormat/>
    <w:rsid w:val="00D03E12"/>
    <w:rPr>
      <w:rFonts w:ascii="Arial" w:eastAsia="黑体" w:hAnsi="Arial" w:cs="Times New Roman"/>
      <w:b/>
      <w:bCs/>
      <w:sz w:val="32"/>
      <w:szCs w:val="32"/>
    </w:rPr>
  </w:style>
  <w:style w:type="character" w:customStyle="1" w:styleId="Char12">
    <w:name w:val="页脚 Char1"/>
    <w:basedOn w:val="afff6"/>
    <w:autoRedefine/>
    <w:qFormat/>
    <w:rsid w:val="00D03E12"/>
    <w:rPr>
      <w:rFonts w:ascii="Calibri" w:eastAsia="宋体" w:hAnsi="Calibri" w:cs="Times New Roman" w:hint="default"/>
      <w:kern w:val="2"/>
      <w:sz w:val="18"/>
      <w:szCs w:val="18"/>
    </w:rPr>
  </w:style>
  <w:style w:type="character" w:customStyle="1" w:styleId="15">
    <w:name w:val="15"/>
    <w:basedOn w:val="afff6"/>
    <w:qFormat/>
    <w:rsid w:val="00D03E12"/>
    <w:rPr>
      <w:rFonts w:ascii="宋体" w:eastAsia="宋体" w:hAnsi="Times New Roman" w:cs="宋体" w:hint="eastAsia"/>
      <w:spacing w:val="0"/>
      <w:sz w:val="21"/>
      <w:szCs w:val="21"/>
    </w:rPr>
  </w:style>
  <w:style w:type="character" w:customStyle="1" w:styleId="label">
    <w:name w:val="label"/>
    <w:basedOn w:val="afff6"/>
    <w:autoRedefine/>
    <w:qFormat/>
    <w:rsid w:val="00D03E12"/>
  </w:style>
  <w:style w:type="character" w:customStyle="1" w:styleId="12">
    <w:name w:val="未处理的提及1"/>
    <w:basedOn w:val="afff6"/>
    <w:uiPriority w:val="99"/>
    <w:semiHidden/>
    <w:unhideWhenUsed/>
    <w:qFormat/>
    <w:rsid w:val="00D03E12"/>
    <w:rPr>
      <w:color w:val="605E5C"/>
      <w:shd w:val="clear" w:color="auto" w:fill="E1DFDD"/>
    </w:rPr>
  </w:style>
  <w:style w:type="character" w:customStyle="1" w:styleId="24">
    <w:name w:val="未处理的提及2"/>
    <w:basedOn w:val="afff6"/>
    <w:uiPriority w:val="99"/>
    <w:semiHidden/>
    <w:unhideWhenUsed/>
    <w:qFormat/>
    <w:rsid w:val="00D03E12"/>
    <w:rPr>
      <w:color w:val="605E5C"/>
      <w:shd w:val="clear" w:color="auto" w:fill="E1DFDD"/>
    </w:rPr>
  </w:style>
  <w:style w:type="table" w:customStyle="1" w:styleId="13">
    <w:name w:val="网格型1"/>
    <w:basedOn w:val="afff7"/>
    <w:next w:val="afffb"/>
    <w:uiPriority w:val="39"/>
    <w:rsid w:val="00D03E1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std.samr.gov.cn/gb/search/gbDetailed?id=19BC77806E707F7DE06397BE0A0A6DC1" TargetMode="External"/><Relationship Id="rId26" Type="http://schemas.openxmlformats.org/officeDocument/2006/relationships/hyperlink" Target="javascript:void(0)" TargetMode="External"/><Relationship Id="rId39" Type="http://schemas.openxmlformats.org/officeDocument/2006/relationships/hyperlink" Target="https://webstore.ansi.org/standards/incits/internetthingsuwasnpackage" TargetMode="External"/><Relationship Id="rId21" Type="http://schemas.openxmlformats.org/officeDocument/2006/relationships/hyperlink" Target="javascript:void(0)" TargetMode="External"/><Relationship Id="rId34" Type="http://schemas.openxmlformats.org/officeDocument/2006/relationships/hyperlink" Target="https://std.samr.gov.cn/gb/search/gbDetailed?id=71F772D8285CD3A7E05397BE0A0AB82A" TargetMode="External"/><Relationship Id="rId42" Type="http://schemas.openxmlformats.org/officeDocument/2006/relationships/hyperlink" Target="https://std.samr.gov.cn/db/search/stdDBDetailed?id=D7B6B659D217B29DE05397BE0A0AFB6E" TargetMode="External"/><Relationship Id="rId47" Type="http://schemas.openxmlformats.org/officeDocument/2006/relationships/hyperlink" Target="https://webstore.ansi.org/standards/csa/csaz2752022" TargetMode="External"/><Relationship Id="rId50" Type="http://schemas.openxmlformats.org/officeDocument/2006/relationships/hyperlink" Target="https://std.samr.gov.cn/gb/search/gbDetailed?id=E116673ED7AAA3B7E05397BE0A0AC6BF" TargetMode="External"/><Relationship Id="rId55" Type="http://schemas.openxmlformats.org/officeDocument/2006/relationships/hyperlink" Target="https://std.samr.gov.cn/gb/search/gbDetailed?id=71F772D8152FD3A7E05397BE0A0AB82A" TargetMode="External"/><Relationship Id="rId63" Type="http://schemas.openxmlformats.org/officeDocument/2006/relationships/hyperlink" Target="https://std.samr.gov.cn/gb/search/gbDetailed?id=C1A814733ADF7A48E05397BE0A0A1C8D" TargetMode="External"/><Relationship Id="rId68" Type="http://schemas.openxmlformats.org/officeDocument/2006/relationships/hyperlink" Target="https://std.samr.gov.cn/gb/search/gbDetailed?id=173829859DA81AA5E06397BE0A0AA311" TargetMode="External"/><Relationship Id="rId7" Type="http://schemas.openxmlformats.org/officeDocument/2006/relationships/footer" Target="footer1.xm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td.samr.gov.cn/gb/search/gbDetailed?id=2DEE98BB273EEE28E06397BE0A0ACB34" TargetMode="External"/><Relationship Id="rId29" Type="http://schemas.openxmlformats.org/officeDocument/2006/relationships/hyperlink" Target="javascript:void(0)" TargetMode="External"/><Relationship Id="rId11" Type="http://schemas.openxmlformats.org/officeDocument/2006/relationships/footer" Target="footer4.xml"/><Relationship Id="rId24" Type="http://schemas.openxmlformats.org/officeDocument/2006/relationships/hyperlink" Target="javascript:void(0)" TargetMode="External"/><Relationship Id="rId32" Type="http://schemas.openxmlformats.org/officeDocument/2006/relationships/hyperlink" Target="https://std.samr.gov.cn/hb/search/stdHBDetailed?id=E3D422193A606ACDE05397BE0A0A1120" TargetMode="External"/><Relationship Id="rId37" Type="http://schemas.openxmlformats.org/officeDocument/2006/relationships/hyperlink" Target="https://std.samr.gov.cn/gb/search/gbDetailed?id=3495EADF0A0C34AAE06397BE0A0A483C" TargetMode="External"/><Relationship Id="rId40" Type="http://schemas.openxmlformats.org/officeDocument/2006/relationships/hyperlink" Target="https://webstore.ansi.org/standards/iso/iso136282000-1005072" TargetMode="External"/><Relationship Id="rId45" Type="http://schemas.openxmlformats.org/officeDocument/2006/relationships/hyperlink" Target="https://std.samr.gov.cn/gb/search/gbDetailed?id=71F772D7D84FD3A7E05397BE0A0AB82A" TargetMode="External"/><Relationship Id="rId53" Type="http://schemas.openxmlformats.org/officeDocument/2006/relationships/hyperlink" Target="https://std.samr.gov.cn/gb/search/gbDetailed?id=17380E2D5C2B12AFE06397BE0A0A31F4" TargetMode="External"/><Relationship Id="rId58" Type="http://schemas.openxmlformats.org/officeDocument/2006/relationships/hyperlink" Target="https://std.samr.gov.cn/gb/search/gbDetailed?id=B187EEDE6BFA16D1E05397BE0A0A3342" TargetMode="External"/><Relationship Id="rId66" Type="http://schemas.openxmlformats.org/officeDocument/2006/relationships/hyperlink" Target="https://std.samr.gov.cn/hb/search/stdHBDetailed?id=8B1827F20BA7BB19E05397BE0A0AB44A" TargetMode="External"/><Relationship Id="rId5" Type="http://schemas.openxmlformats.org/officeDocument/2006/relationships/header" Target="header1.xml"/><Relationship Id="rId15" Type="http://schemas.openxmlformats.org/officeDocument/2006/relationships/hyperlink" Target="https://std.samr.gov.cn/gb/search/gbDetailed?id=2DEE98BB273AEE28E06397BE0A0ACB34"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https://std.samr.gov.cn/hb/search/stdHBDetailed?id=8B1827F1819CBB19E05397BE0A0AB44A" TargetMode="External"/><Relationship Id="rId49" Type="http://schemas.openxmlformats.org/officeDocument/2006/relationships/hyperlink" Target="https://std.samr.gov.cn/gb/search/gbDetailed?id=F77AFA2FB152406AE05397BE0A0A26B4" TargetMode="External"/><Relationship Id="rId57" Type="http://schemas.openxmlformats.org/officeDocument/2006/relationships/hyperlink" Target="https://webstore.ansi.org/standards/spc/gb391842020" TargetMode="External"/><Relationship Id="rId61" Type="http://schemas.openxmlformats.org/officeDocument/2006/relationships/hyperlink" Target="https://std.samr.gov.cn/gb/search/gbDetailed?id=EB58F4DA903BB2A2E05397BE0A0A7D33" TargetMode="External"/><Relationship Id="rId10" Type="http://schemas.openxmlformats.org/officeDocument/2006/relationships/footer" Target="footer3.xml"/><Relationship Id="rId19" Type="http://schemas.openxmlformats.org/officeDocument/2006/relationships/hyperlink" Target="javascript:void(0)" TargetMode="External"/><Relationship Id="rId31" Type="http://schemas.openxmlformats.org/officeDocument/2006/relationships/hyperlink" Target="javascript:void(0)" TargetMode="External"/><Relationship Id="rId44" Type="http://schemas.openxmlformats.org/officeDocument/2006/relationships/hyperlink" Target="https://std.samr.gov.cn/hb/search/stdHBDetailed?id=8B1827F245C4BB19E05397BE0A0AB44A" TargetMode="External"/><Relationship Id="rId52" Type="http://schemas.openxmlformats.org/officeDocument/2006/relationships/hyperlink" Target="https://std.samr.gov.cn/gb/search/gbDetailed?id=17381E46752616BBE06397BE0A0A6C83" TargetMode="External"/><Relationship Id="rId60" Type="http://schemas.openxmlformats.org/officeDocument/2006/relationships/hyperlink" Target="https://std.samr.gov.cn/gb/search/gbDetailed?id=EB58F4DA9179B2A2E05397BE0A0A7D33" TargetMode="External"/><Relationship Id="rId65" Type="http://schemas.openxmlformats.org/officeDocument/2006/relationships/hyperlink" Target="https://std.samr.gov.cn/gb/search/gbDetailed?id=71F772D8285BD3A7E05397BE0A0AB82A"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s://std.samr.gov.cn/gb/search/gbDetailed?id=71F772D78310D3A7E05397BE0A0AB82A"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https://std.samr.gov.cn/gb/search/gbDetailed?id=71F772D8285DD3A7E05397BE0A0AB82A" TargetMode="External"/><Relationship Id="rId43" Type="http://schemas.openxmlformats.org/officeDocument/2006/relationships/hyperlink" Target="https://std.samr.gov.cn/hb/search/stdHBDetailed?id=8B1827F1C31FBB19E05397BE0A0AB44A" TargetMode="External"/><Relationship Id="rId48" Type="http://schemas.openxmlformats.org/officeDocument/2006/relationships/hyperlink" Target="https://std.samr.gov.cn/hb/search/stdHBDetailed?id=AAD678EA7698AE45E05397BE0A0AC5F7" TargetMode="External"/><Relationship Id="rId56" Type="http://schemas.openxmlformats.org/officeDocument/2006/relationships/hyperlink" Target="https://std.samr.gov.cn/hb/search/stdHBDetailed?id=8B1827F209F2BB19E05397BE0A0AB44A" TargetMode="External"/><Relationship Id="rId64" Type="http://schemas.openxmlformats.org/officeDocument/2006/relationships/hyperlink" Target="https://std.samr.gov.cn/gb/search/gbDetailed?id=71F772D8285AD3A7E05397BE0A0AB82A" TargetMode="External"/><Relationship Id="rId69" Type="http://schemas.openxmlformats.org/officeDocument/2006/relationships/hyperlink" Target="https://std.samr.gov.cn/db/search/stdDBDetailed?id=C7352AF85595C064E05397BE0A0A73B2" TargetMode="External"/><Relationship Id="rId8" Type="http://schemas.openxmlformats.org/officeDocument/2006/relationships/footer" Target="footer2.xml"/><Relationship Id="rId51" Type="http://schemas.openxmlformats.org/officeDocument/2006/relationships/hyperlink" Target="https://std.samr.gov.cn/gb/search/gbDetailed?id=19BC77806E717F7DE06397BE0A0A6DC1" TargetMode="External"/><Relationship Id="rId72" Type="http://schemas.openxmlformats.org/officeDocument/2006/relationships/glossaryDocument" Target="glossary/document.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std.samr.gov.cn/hb/search/stdHBDetailed?id=8B1827F209B6BB19E05397BE0A0AB44A" TargetMode="External"/><Relationship Id="rId25" Type="http://schemas.openxmlformats.org/officeDocument/2006/relationships/hyperlink" Target="javascript:void(0)" TargetMode="External"/><Relationship Id="rId33" Type="http://schemas.openxmlformats.org/officeDocument/2006/relationships/hyperlink" Target="https://std.samr.gov.cn/gb/search/gbDetailed?id=71F772D829A1D3A7E05397BE0A0AB82A" TargetMode="External"/><Relationship Id="rId38" Type="http://schemas.openxmlformats.org/officeDocument/2006/relationships/hyperlink" Target="https://std.samr.gov.cn/gb/search/gbDetailed?id=3495F17D86BD3675E06397BE0A0A0E61" TargetMode="External"/><Relationship Id="rId46" Type="http://schemas.openxmlformats.org/officeDocument/2006/relationships/hyperlink" Target="https://webstore.ansi.org/standards/csa/csaz2752022" TargetMode="External"/><Relationship Id="rId59" Type="http://schemas.openxmlformats.org/officeDocument/2006/relationships/hyperlink" Target="https://std.samr.gov.cn/hb/search/stdHBDetailed?id=8B1827F1CC52BB19E05397BE0A0AB44A" TargetMode="External"/><Relationship Id="rId67" Type="http://schemas.openxmlformats.org/officeDocument/2006/relationships/hyperlink" Target="https://std.samr.gov.cn/gb/search/gbDetailed?id=3495E6C27C2E32A0E06397BE0A0AFC9E" TargetMode="External"/><Relationship Id="rId20" Type="http://schemas.openxmlformats.org/officeDocument/2006/relationships/hyperlink" Target="javascript:void(0)" TargetMode="External"/><Relationship Id="rId41" Type="http://schemas.openxmlformats.org/officeDocument/2006/relationships/hyperlink" Target="https://webstore.ansi.org/standards/iso/iso136282000-1005072" TargetMode="External"/><Relationship Id="rId54" Type="http://schemas.openxmlformats.org/officeDocument/2006/relationships/hyperlink" Target="https://std.samr.gov.cn/gb/search/gbDetailed?id=71F772D8152FD3A7E05397BE0A0AB82A" TargetMode="External"/><Relationship Id="rId62" Type="http://schemas.openxmlformats.org/officeDocument/2006/relationships/hyperlink" Target="https://std.samr.gov.cn/gb/search/gbDetailed?id=C1A814733ACA7A48E05397BE0A0A1C8D" TargetMode="External"/><Relationship Id="rId70"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029083AE9914F4F92D6EA045F589F1D"/>
        <w:category>
          <w:name w:val="常规"/>
          <w:gallery w:val="placeholder"/>
        </w:category>
        <w:types>
          <w:type w:val="bbPlcHdr"/>
        </w:types>
        <w:behaviors>
          <w:behavior w:val="content"/>
        </w:behaviors>
        <w:guid w:val="{F3299B1E-8929-4E19-8A23-2EC37A70CAF8}"/>
      </w:docPartPr>
      <w:docPartBody>
        <w:p w:rsidR="00000000" w:rsidRDefault="00DE0500" w:rsidP="00DE0500">
          <w:pPr>
            <w:pStyle w:val="2029083AE9914F4F92D6EA045F589F1D"/>
          </w:pPr>
          <w:r>
            <w:rPr>
              <w:rStyle w:val="a3"/>
              <w:rFonts w:hint="eastAsia"/>
            </w:rPr>
            <w:t>单击或点击此处输入文字。</w:t>
          </w:r>
        </w:p>
      </w:docPartBody>
    </w:docPart>
    <w:docPart>
      <w:docPartPr>
        <w:name w:val="D02D32F3A84B458291E6A134BF214153"/>
        <w:category>
          <w:name w:val="常规"/>
          <w:gallery w:val="placeholder"/>
        </w:category>
        <w:types>
          <w:type w:val="bbPlcHdr"/>
        </w:types>
        <w:behaviors>
          <w:behavior w:val="content"/>
        </w:behaviors>
        <w:guid w:val="{2E5A94DC-0E42-419C-B02C-F391F2F8D8C6}"/>
      </w:docPartPr>
      <w:docPartBody>
        <w:p w:rsidR="00000000" w:rsidRDefault="00DE0500" w:rsidP="00DE0500">
          <w:pPr>
            <w:pStyle w:val="D02D32F3A84B458291E6A134BF214153"/>
          </w:pPr>
          <w:r>
            <w:rPr>
              <w:rStyle w:val="a3"/>
              <w:rFonts w:hint="eastAsia"/>
            </w:rPr>
            <w:t>选择一项。</w:t>
          </w:r>
        </w:p>
      </w:docPartBody>
    </w:docPart>
    <w:docPart>
      <w:docPartPr>
        <w:name w:val="71FAB6D7512E4AF787BE20406A40DF8C"/>
        <w:category>
          <w:name w:val="常规"/>
          <w:gallery w:val="placeholder"/>
        </w:category>
        <w:types>
          <w:type w:val="bbPlcHdr"/>
        </w:types>
        <w:behaviors>
          <w:behavior w:val="content"/>
        </w:behaviors>
        <w:guid w:val="{8536FD84-95E7-4A5C-95D8-F0F4F17121BF}"/>
      </w:docPartPr>
      <w:docPartBody>
        <w:p w:rsidR="00000000" w:rsidRDefault="00DE0500" w:rsidP="00DE0500">
          <w:pPr>
            <w:pStyle w:val="71FAB6D7512E4AF787BE20406A40DF8C"/>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00"/>
    <w:rsid w:val="00D05404"/>
    <w:rsid w:val="00DE0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sid w:val="00DE0500"/>
    <w:rPr>
      <w:color w:val="808080"/>
    </w:rPr>
  </w:style>
  <w:style w:type="paragraph" w:customStyle="1" w:styleId="2029083AE9914F4F92D6EA045F589F1D">
    <w:name w:val="2029083AE9914F4F92D6EA045F589F1D"/>
    <w:rsid w:val="00DE0500"/>
    <w:pPr>
      <w:widowControl w:val="0"/>
      <w:jc w:val="both"/>
    </w:pPr>
  </w:style>
  <w:style w:type="paragraph" w:customStyle="1" w:styleId="D02D32F3A84B458291E6A134BF214153">
    <w:name w:val="D02D32F3A84B458291E6A134BF214153"/>
    <w:rsid w:val="00DE0500"/>
    <w:pPr>
      <w:widowControl w:val="0"/>
      <w:jc w:val="both"/>
    </w:pPr>
  </w:style>
  <w:style w:type="paragraph" w:customStyle="1" w:styleId="4587C6D5980549A1ACE5339081D293D8">
    <w:name w:val="4587C6D5980549A1ACE5339081D293D8"/>
    <w:rsid w:val="00DE0500"/>
    <w:pPr>
      <w:widowControl w:val="0"/>
      <w:jc w:val="both"/>
    </w:pPr>
  </w:style>
  <w:style w:type="paragraph" w:customStyle="1" w:styleId="2BC7E048D59D4E9CA9967CCFE09FA588">
    <w:name w:val="2BC7E048D59D4E9CA9967CCFE09FA588"/>
    <w:rsid w:val="00DE0500"/>
    <w:pPr>
      <w:widowControl w:val="0"/>
      <w:jc w:val="both"/>
    </w:pPr>
  </w:style>
  <w:style w:type="paragraph" w:customStyle="1" w:styleId="71FAB6D7512E4AF787BE20406A40DF8C">
    <w:name w:val="71FAB6D7512E4AF787BE20406A40DF8C"/>
    <w:rsid w:val="00DE0500"/>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32</Pages>
  <Words>3635</Words>
  <Characters>20722</Characters>
  <Application>Microsoft Office Word</Application>
  <DocSecurity>0</DocSecurity>
  <Lines>172</Lines>
  <Paragraphs>48</Paragraphs>
  <ScaleCrop>false</ScaleCrop>
  <Company>ncosm</Company>
  <LinksUpToDate>false</LinksUpToDate>
  <CharactersWithSpaces>24309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郭小勇</dc:creator>
  <cp:keywords/>
  <dc:description/>
  <cp:lastModifiedBy>郭小勇</cp:lastModifiedBy>
  <cp:revision>1</cp:revision>
  <dcterms:created xsi:type="dcterms:W3CDTF">2026-05-19T08:03:00Z</dcterms:created>
  <dcterms:modified xsi:type="dcterms:W3CDTF">2026-05-19T08:15:00Z</dcterms:modified>
</cp:coreProperties>
</file>